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D942" w14:textId="77777777" w:rsidR="006237ED" w:rsidRDefault="00154DE6" w:rsidP="00FB6F11">
      <w:pPr>
        <w:pStyle w:val="Caption"/>
        <w:tabs>
          <w:tab w:val="clear" w:pos="5040"/>
          <w:tab w:val="center" w:pos="0"/>
        </w:tabs>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52C9DAC7" wp14:editId="24DAD94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1A4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4BEF866B" w14:textId="77777777" w:rsidR="001F5ABD" w:rsidRPr="00AC15AF" w:rsidRDefault="00154DE6" w:rsidP="00FB6F11">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7ACD5C6A" wp14:editId="335F4B7D">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p>
    <w:p w14:paraId="5F0A8767" w14:textId="77777777" w:rsidR="00C201E7" w:rsidRPr="00FB6F11" w:rsidRDefault="006237ED" w:rsidP="00FB6F11">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22259D4A" w14:textId="77777777" w:rsidR="009926F5" w:rsidRPr="00FB6F11" w:rsidRDefault="00154DE6" w:rsidP="00FB6F11">
      <w:pPr>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9DFD359" wp14:editId="4ABBEE79">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B9DE"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3DD958F7" w14:textId="77777777" w:rsidR="009926F5" w:rsidRPr="00C77F5A" w:rsidRDefault="009926F5" w:rsidP="00FB6F11">
      <w:pPr>
        <w:jc w:val="center"/>
        <w:rPr>
          <w:rFonts w:ascii="Arial" w:hAnsi="Arial"/>
          <w:b/>
          <w:sz w:val="21"/>
        </w:rPr>
      </w:pPr>
      <w:r w:rsidRPr="00C77F5A">
        <w:rPr>
          <w:rFonts w:ascii="Arial" w:hAnsi="Arial"/>
          <w:b/>
          <w:sz w:val="21"/>
          <w:u w:val="single"/>
        </w:rPr>
        <w:t>GRANTEE PROGRAM STATUS REPORT</w:t>
      </w:r>
    </w:p>
    <w:p w14:paraId="672A6659" w14:textId="77777777" w:rsidR="009926F5" w:rsidRDefault="009926F5" w:rsidP="00FB6F11">
      <w:pPr>
        <w:jc w:val="center"/>
        <w:rPr>
          <w:rFonts w:ascii="Arial" w:hAnsi="Arial"/>
          <w:sz w:val="21"/>
        </w:rPr>
      </w:pPr>
    </w:p>
    <w:p w14:paraId="74F13463" w14:textId="77777777" w:rsidR="009926F5" w:rsidRPr="001844D2" w:rsidRDefault="009926F5" w:rsidP="00FB6F11">
      <w:pPr>
        <w:tabs>
          <w:tab w:val="left" w:pos="-1440"/>
        </w:tabs>
        <w:rPr>
          <w:rFonts w:ascii="Arial" w:hAnsi="Arial"/>
          <w:b/>
          <w:sz w:val="22"/>
          <w:szCs w:val="22"/>
        </w:rPr>
      </w:pPr>
      <w:r>
        <w:rPr>
          <w:rFonts w:ascii="Arial" w:hAnsi="Arial"/>
          <w:sz w:val="22"/>
          <w:szCs w:val="22"/>
        </w:rPr>
        <w:tab/>
      </w:r>
      <w:r>
        <w:rPr>
          <w:rFonts w:ascii="Arial" w:hAnsi="Arial"/>
          <w:sz w:val="22"/>
          <w:szCs w:val="22"/>
        </w:rPr>
        <w:tab/>
        <w:t>Agency:</w:t>
      </w:r>
      <w:r>
        <w:rPr>
          <w:rFonts w:ascii="Arial" w:hAnsi="Arial"/>
          <w:sz w:val="22"/>
          <w:szCs w:val="22"/>
        </w:rPr>
        <w:tab/>
      </w:r>
      <w:r w:rsidRPr="001844D2">
        <w:rPr>
          <w:rFonts w:ascii="Arial" w:hAnsi="Arial"/>
          <w:b/>
          <w:sz w:val="22"/>
          <w:szCs w:val="22"/>
        </w:rPr>
        <w:t>WISE &amp; Healthy Aging</w:t>
      </w:r>
    </w:p>
    <w:p w14:paraId="0E423221" w14:textId="77777777" w:rsidR="009926F5" w:rsidRDefault="009926F5" w:rsidP="00FB6F11">
      <w:pPr>
        <w:tabs>
          <w:tab w:val="left" w:pos="-1440"/>
        </w:tabs>
        <w:rPr>
          <w:rFonts w:ascii="Arial" w:hAnsi="Arial"/>
          <w:sz w:val="22"/>
          <w:szCs w:val="22"/>
        </w:rPr>
      </w:pPr>
      <w:r>
        <w:rPr>
          <w:rFonts w:ascii="Arial" w:hAnsi="Arial"/>
          <w:sz w:val="22"/>
          <w:szCs w:val="22"/>
        </w:rPr>
        <w:tab/>
      </w:r>
      <w:r>
        <w:rPr>
          <w:rFonts w:ascii="Arial" w:hAnsi="Arial"/>
          <w:sz w:val="22"/>
          <w:szCs w:val="22"/>
        </w:rPr>
        <w:tab/>
        <w:t>Program:</w:t>
      </w:r>
      <w:r>
        <w:rPr>
          <w:rFonts w:ascii="Arial" w:hAnsi="Arial"/>
          <w:sz w:val="22"/>
          <w:szCs w:val="22"/>
        </w:rPr>
        <w:tab/>
      </w:r>
      <w:r w:rsidR="00790278">
        <w:rPr>
          <w:rFonts w:ascii="Arial Black" w:hAnsi="Arial Black"/>
          <w:b/>
          <w:sz w:val="22"/>
          <w:szCs w:val="22"/>
        </w:rPr>
        <w:t>Senior Peer Counseling</w:t>
      </w:r>
    </w:p>
    <w:p w14:paraId="0A37501D" w14:textId="77777777" w:rsidR="009926F5" w:rsidRPr="00C11CAF" w:rsidRDefault="009926F5" w:rsidP="009926F5">
      <w:pPr>
        <w:rPr>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2077"/>
        <w:gridCol w:w="2113"/>
        <w:gridCol w:w="487"/>
      </w:tblGrid>
      <w:tr w:rsidR="00C11CAF" w14:paraId="0B37C9B4" w14:textId="77777777" w:rsidTr="1428F570">
        <w:trPr>
          <w:trHeight w:val="333"/>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75E8F23" w14:textId="77777777" w:rsidR="00C11CAF" w:rsidRDefault="00C11CAF" w:rsidP="00B24AF2">
            <w:pPr>
              <w:rPr>
                <w:b/>
                <w:bCs/>
              </w:rPr>
            </w:pPr>
            <w:r>
              <w:rPr>
                <w:rFonts w:hint="eastAsia"/>
                <w:b/>
                <w:bCs/>
              </w:rPr>
              <w:t>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7BC0DA6" w14:textId="77777777" w:rsidR="00C11CAF" w:rsidRDefault="00C11CAF" w:rsidP="00B24AF2">
            <w:pPr>
              <w:rPr>
                <w:b/>
                <w:bCs/>
              </w:rPr>
            </w:pPr>
            <w:r>
              <w:rPr>
                <w:rFonts w:hint="eastAsia"/>
                <w:b/>
                <w:bCs/>
              </w:rPr>
              <w:t>REPORT PERIOD</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E19D3A3" w14:textId="77777777" w:rsidR="00C11CAF" w:rsidRDefault="00C11CAF" w:rsidP="00B24AF2">
            <w:pPr>
              <w:rPr>
                <w:b/>
                <w:bCs/>
              </w:rPr>
            </w:pPr>
            <w:r>
              <w:rPr>
                <w:rFonts w:hint="eastAsia"/>
                <w:b/>
                <w:bCs/>
              </w:rPr>
              <w:t>DEADLINE</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5DAB6C7B" w14:textId="77777777" w:rsidR="00C11CAF" w:rsidRDefault="00C11CAF" w:rsidP="00B24AF2">
            <w:pPr>
              <w:rPr>
                <w:b/>
                <w:bCs/>
              </w:rPr>
            </w:pPr>
          </w:p>
        </w:tc>
      </w:tr>
      <w:tr w:rsidR="00C11CAF" w14:paraId="5247BF1A" w14:textId="77777777" w:rsidTr="1428F570">
        <w:trPr>
          <w:trHeight w:val="420"/>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E3AC9B9" w14:textId="77777777" w:rsidR="00C11CAF" w:rsidRDefault="00C11CAF" w:rsidP="00B24AF2">
            <w:r>
              <w:rPr>
                <w:rFonts w:hint="eastAsia"/>
              </w:rPr>
              <w:t xml:space="preserve">Mid-Year </w:t>
            </w:r>
            <w:r>
              <w:rPr>
                <w:rFonts w:hint="eastAsia"/>
                <w:b/>
              </w:rPr>
              <w:t xml:space="preserve">Program </w:t>
            </w:r>
            <w:r>
              <w:rPr>
                <w:rFonts w:hint="eastAsia"/>
              </w:rPr>
              <w:t xml:space="preserve">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B7D1BC" w14:textId="77777777" w:rsidR="00C11CAF" w:rsidRDefault="00C11CAF" w:rsidP="00B24AF2">
            <w:r>
              <w:rPr>
                <w:rFonts w:hint="eastAsia"/>
              </w:rPr>
              <w:t xml:space="preserve">7/1/20 </w:t>
            </w:r>
            <w:r>
              <w:t>–</w:t>
            </w:r>
            <w:r>
              <w:rPr>
                <w:rFonts w:hint="eastAsia"/>
              </w:rPr>
              <w:t xml:space="preserve"> 12/31/20</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F3AFF89" w14:textId="77777777" w:rsidR="00C11CAF" w:rsidRDefault="00C11CAF" w:rsidP="00B24AF2">
            <w:r>
              <w:rPr>
                <w:rFonts w:hint="eastAsia"/>
              </w:rPr>
              <w:t>February 1,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99F79F7" w14:textId="134A59A4" w:rsidR="00C11CAF" w:rsidRDefault="00C11CAF" w:rsidP="1428F570">
            <w:pPr>
              <w:rPr>
                <w:sz w:val="6"/>
                <w:szCs w:val="6"/>
              </w:rPr>
            </w:pPr>
            <w:r w:rsidRPr="1428F570">
              <w:rPr>
                <w:rFonts w:ascii="Arial" w:hAnsi="Arial"/>
                <w:sz w:val="22"/>
                <w:szCs w:val="22"/>
              </w:rPr>
              <w:fldChar w:fldCharType="begin"/>
            </w:r>
            <w:r w:rsidRPr="1428F570">
              <w:rPr>
                <w:rFonts w:ascii="Arial" w:hAnsi="Arial"/>
                <w:sz w:val="22"/>
                <w:szCs w:val="22"/>
              </w:rPr>
              <w:instrText xml:space="preserve"> FORMCHECKBOX </w:instrText>
            </w:r>
            <w:r w:rsidR="00B60D0A">
              <w:rPr>
                <w:rFonts w:ascii="Arial" w:hAnsi="Arial"/>
                <w:sz w:val="22"/>
                <w:szCs w:val="22"/>
              </w:rPr>
              <w:fldChar w:fldCharType="separate"/>
            </w:r>
            <w:r w:rsidRPr="1428F570">
              <w:rPr>
                <w:rFonts w:ascii="Arial" w:hAnsi="Arial"/>
                <w:sz w:val="22"/>
                <w:szCs w:val="22"/>
              </w:rPr>
              <w:fldChar w:fldCharType="end"/>
            </w:r>
          </w:p>
          <w:p w14:paraId="6A05A809" w14:textId="77777777" w:rsidR="00C11CAF" w:rsidRPr="00122F29" w:rsidRDefault="00C11CAF" w:rsidP="00B24AF2">
            <w:pPr>
              <w:tabs>
                <w:tab w:val="left" w:pos="-1440"/>
              </w:tabs>
              <w:ind w:left="2160" w:hanging="2160"/>
              <w:jc w:val="center"/>
              <w:rPr>
                <w:rFonts w:ascii="Arial" w:hAnsi="Arial"/>
                <w:sz w:val="10"/>
                <w:szCs w:val="10"/>
              </w:rPr>
            </w:pPr>
          </w:p>
        </w:tc>
      </w:tr>
      <w:tr w:rsidR="00C11CAF" w14:paraId="7A121954" w14:textId="77777777" w:rsidTr="1428F570">
        <w:trPr>
          <w:trHeight w:val="377"/>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706D24C" w14:textId="77777777" w:rsidR="00C11CAF" w:rsidRPr="00D64147" w:rsidRDefault="00C11CAF" w:rsidP="00B24AF2">
            <w:r>
              <w:rPr>
                <w:rFonts w:hint="eastAsia"/>
              </w:rPr>
              <w:t xml:space="preserve">Year-End </w:t>
            </w:r>
            <w:r>
              <w:rPr>
                <w:rFonts w:hint="eastAsia"/>
                <w:b/>
              </w:rPr>
              <w:t>Program</w:t>
            </w:r>
            <w:r>
              <w:rPr>
                <w:rFonts w:hint="eastAsia"/>
              </w:rPr>
              <w:t xml:space="preserve"> 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0DD185" w14:textId="77777777" w:rsidR="00C11CAF" w:rsidRPr="00D64147" w:rsidRDefault="00C11CAF" w:rsidP="00B24AF2">
            <w:r>
              <w:rPr>
                <w:rFonts w:hint="eastAsia"/>
              </w:rPr>
              <w:t xml:space="preserve">7/1/20 </w:t>
            </w:r>
            <w:r>
              <w:t>–</w:t>
            </w:r>
            <w:r>
              <w:rPr>
                <w:rFonts w:hint="eastAsia"/>
              </w:rPr>
              <w:t xml:space="preserve"> 6/30/21</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75E94F" w14:textId="77777777" w:rsidR="00C11CAF" w:rsidRPr="00D64147" w:rsidRDefault="44D872A2" w:rsidP="1428F570">
            <w:pPr>
              <w:rPr>
                <w:szCs w:val="20"/>
              </w:rPr>
            </w:pPr>
            <w:r w:rsidRPr="1428F570">
              <w:rPr>
                <w:szCs w:val="20"/>
              </w:rPr>
              <w:t>August 2,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8F0F5C" w14:textId="520B6116" w:rsidR="00C11CAF" w:rsidRPr="00C77F5A" w:rsidRDefault="5069BFC4" w:rsidP="1428F570">
            <w:pPr>
              <w:rPr>
                <w:rFonts w:ascii="Arial" w:hAnsi="Arial"/>
                <w:szCs w:val="20"/>
              </w:rPr>
            </w:pPr>
            <w:r w:rsidRPr="1428F570">
              <w:rPr>
                <w:rFonts w:ascii="Arial" w:hAnsi="Arial"/>
                <w:szCs w:val="20"/>
              </w:rPr>
              <w:t>X</w:t>
            </w:r>
            <w:r w:rsidR="00C11CAF" w:rsidRPr="1428F570">
              <w:rPr>
                <w:rFonts w:ascii="Arial" w:hAnsi="Arial"/>
                <w:sz w:val="22"/>
                <w:szCs w:val="22"/>
              </w:rPr>
              <w:fldChar w:fldCharType="begin"/>
            </w:r>
            <w:r w:rsidR="00C11CAF" w:rsidRPr="1428F570">
              <w:rPr>
                <w:rFonts w:ascii="Arial" w:hAnsi="Arial"/>
                <w:sz w:val="22"/>
                <w:szCs w:val="22"/>
              </w:rPr>
              <w:instrText xml:space="preserve"> FORMCHECKBOX </w:instrText>
            </w:r>
            <w:r w:rsidR="00B60D0A">
              <w:rPr>
                <w:rFonts w:ascii="Arial" w:hAnsi="Arial"/>
                <w:sz w:val="22"/>
                <w:szCs w:val="22"/>
              </w:rPr>
              <w:fldChar w:fldCharType="separate"/>
            </w:r>
            <w:r w:rsidR="00C11CAF" w:rsidRPr="1428F570">
              <w:rPr>
                <w:rFonts w:ascii="Arial" w:hAnsi="Arial"/>
                <w:sz w:val="22"/>
                <w:szCs w:val="22"/>
              </w:rPr>
              <w:fldChar w:fldCharType="end"/>
            </w:r>
          </w:p>
        </w:tc>
      </w:tr>
    </w:tbl>
    <w:p w14:paraId="41C8F396" w14:textId="77777777" w:rsidR="009926F5" w:rsidRDefault="009926F5" w:rsidP="009926F5"/>
    <w:p w14:paraId="6E6AA49F" w14:textId="77777777" w:rsidR="00925583" w:rsidRPr="009926F5" w:rsidRDefault="005179A4" w:rsidP="009926F5">
      <w:pPr>
        <w:pStyle w:val="Heading6"/>
        <w:jc w:val="left"/>
        <w:rPr>
          <w:rFonts w:cs="Arial"/>
          <w:i/>
          <w:sz w:val="22"/>
          <w:szCs w:val="22"/>
        </w:rPr>
      </w:pPr>
      <w:r w:rsidRPr="009926F5">
        <w:rPr>
          <w:rFonts w:cs="Arial"/>
          <w:sz w:val="22"/>
          <w:szCs w:val="22"/>
        </w:rPr>
        <w:t xml:space="preserve">SECTION </w:t>
      </w:r>
      <w:r w:rsidR="00925583" w:rsidRPr="009926F5">
        <w:rPr>
          <w:rFonts w:cs="Arial"/>
          <w:sz w:val="22"/>
          <w:szCs w:val="22"/>
        </w:rPr>
        <w:t>I: PROGRAM ACCOMPLISHMENTS, CHALLENGES, AND CHANGES</w:t>
      </w:r>
    </w:p>
    <w:p w14:paraId="76BFEB0A" w14:textId="77777777" w:rsidR="00925583" w:rsidRPr="009926F5" w:rsidRDefault="00925583" w:rsidP="009926F5">
      <w:pPr>
        <w:pStyle w:val="BodyText2"/>
        <w:jc w:val="left"/>
        <w:rPr>
          <w:rFonts w:cs="Arial"/>
          <w:sz w:val="22"/>
          <w:szCs w:val="22"/>
        </w:rPr>
      </w:pPr>
      <w:r w:rsidRPr="009926F5">
        <w:rPr>
          <w:rFonts w:cs="Arial"/>
          <w:sz w:val="22"/>
          <w:szCs w:val="22"/>
        </w:rPr>
        <w:t>Provide a brief summary of your program accomplishments, challenges</w:t>
      </w:r>
      <w:r w:rsidR="00D856BF" w:rsidRPr="009926F5">
        <w:rPr>
          <w:rFonts w:cs="Arial"/>
          <w:sz w:val="22"/>
          <w:szCs w:val="22"/>
        </w:rPr>
        <w:t>,</w:t>
      </w:r>
      <w:r w:rsidRPr="009926F5">
        <w:rPr>
          <w:rFonts w:cs="Arial"/>
          <w:sz w:val="22"/>
          <w:szCs w:val="22"/>
        </w:rPr>
        <w:t xml:space="preserve"> and changes that occurre</w:t>
      </w:r>
      <w:r w:rsidR="005F4D91" w:rsidRPr="009926F5">
        <w:rPr>
          <w:rFonts w:cs="Arial"/>
          <w:sz w:val="22"/>
          <w:szCs w:val="22"/>
        </w:rPr>
        <w:t xml:space="preserve">d during the reporting period. </w:t>
      </w:r>
      <w:r w:rsidRPr="009926F5">
        <w:rPr>
          <w:rFonts w:cs="Arial"/>
          <w:sz w:val="22"/>
          <w:szCs w:val="22"/>
        </w:rPr>
        <w:t xml:space="preserve">Please also provide information or observations related to population or service trends. </w:t>
      </w:r>
    </w:p>
    <w:p w14:paraId="72A3D3EC" w14:textId="77777777" w:rsidR="00925583" w:rsidRDefault="00925583" w:rsidP="009926F5">
      <w:pPr>
        <w:rPr>
          <w:rFonts w:ascii="Arial" w:hAnsi="Arial" w:cs="Arial"/>
          <w:sz w:val="22"/>
          <w:szCs w:val="22"/>
        </w:rPr>
      </w:pPr>
    </w:p>
    <w:p w14:paraId="00D16D47" w14:textId="391911D0" w:rsidR="00790278" w:rsidRPr="00422094" w:rsidRDefault="32F2389D" w:rsidP="611562A9">
      <w:pPr>
        <w:pStyle w:val="BodyText2"/>
        <w:jc w:val="left"/>
        <w:rPr>
          <w:i w:val="0"/>
          <w:sz w:val="22"/>
          <w:szCs w:val="22"/>
        </w:rPr>
      </w:pPr>
      <w:r w:rsidRPr="611562A9">
        <w:rPr>
          <w:i w:val="0"/>
          <w:sz w:val="22"/>
          <w:szCs w:val="22"/>
        </w:rPr>
        <w:t xml:space="preserve">During </w:t>
      </w:r>
      <w:r w:rsidR="1E25A95F" w:rsidRPr="611562A9">
        <w:rPr>
          <w:i w:val="0"/>
          <w:sz w:val="22"/>
          <w:szCs w:val="22"/>
        </w:rPr>
        <w:t>the</w:t>
      </w:r>
      <w:r w:rsidR="4E556917" w:rsidRPr="611562A9">
        <w:rPr>
          <w:i w:val="0"/>
          <w:sz w:val="22"/>
          <w:szCs w:val="22"/>
        </w:rPr>
        <w:t xml:space="preserve"> FY 2020-21 period</w:t>
      </w:r>
      <w:r w:rsidRPr="611562A9">
        <w:rPr>
          <w:i w:val="0"/>
          <w:sz w:val="22"/>
          <w:szCs w:val="22"/>
        </w:rPr>
        <w:t xml:space="preserve">, WISE &amp; Healthy Aging’s Senior Peer Counseling </w:t>
      </w:r>
      <w:r w:rsidR="4E556917" w:rsidRPr="611562A9">
        <w:rPr>
          <w:i w:val="0"/>
          <w:sz w:val="22"/>
          <w:szCs w:val="22"/>
        </w:rPr>
        <w:t xml:space="preserve">Program continued to deliver </w:t>
      </w:r>
      <w:r w:rsidRPr="611562A9">
        <w:rPr>
          <w:i w:val="0"/>
          <w:sz w:val="22"/>
          <w:szCs w:val="22"/>
        </w:rPr>
        <w:t xml:space="preserve">its core services for its </w:t>
      </w:r>
      <w:r w:rsidR="4E556917" w:rsidRPr="611562A9">
        <w:rPr>
          <w:i w:val="0"/>
          <w:sz w:val="22"/>
          <w:szCs w:val="22"/>
        </w:rPr>
        <w:t>clients</w:t>
      </w:r>
      <w:r w:rsidRPr="611562A9">
        <w:rPr>
          <w:i w:val="0"/>
          <w:sz w:val="22"/>
          <w:szCs w:val="22"/>
        </w:rPr>
        <w:t xml:space="preserve"> by telephone or video conferencing (Zoom) </w:t>
      </w:r>
      <w:r w:rsidR="4E556917" w:rsidRPr="611562A9">
        <w:rPr>
          <w:i w:val="0"/>
          <w:sz w:val="22"/>
          <w:szCs w:val="22"/>
        </w:rPr>
        <w:t>due to continuing</w:t>
      </w:r>
      <w:r w:rsidRPr="611562A9">
        <w:rPr>
          <w:i w:val="0"/>
          <w:sz w:val="22"/>
          <w:szCs w:val="22"/>
        </w:rPr>
        <w:t xml:space="preserve"> COVID-19 </w:t>
      </w:r>
      <w:r w:rsidR="4E556917" w:rsidRPr="611562A9">
        <w:rPr>
          <w:i w:val="0"/>
          <w:sz w:val="22"/>
          <w:szCs w:val="22"/>
        </w:rPr>
        <w:t xml:space="preserve">public health </w:t>
      </w:r>
      <w:r w:rsidR="71E73768" w:rsidRPr="611562A9">
        <w:rPr>
          <w:i w:val="0"/>
          <w:sz w:val="22"/>
          <w:szCs w:val="22"/>
        </w:rPr>
        <w:t>guidance</w:t>
      </w:r>
      <w:r w:rsidR="4E556917" w:rsidRPr="611562A9">
        <w:rPr>
          <w:i w:val="0"/>
          <w:sz w:val="22"/>
          <w:szCs w:val="22"/>
        </w:rPr>
        <w:t xml:space="preserve">. </w:t>
      </w:r>
    </w:p>
    <w:p w14:paraId="0D0B940D" w14:textId="77777777" w:rsidR="00790278" w:rsidRPr="00422094" w:rsidRDefault="00790278" w:rsidP="00790278">
      <w:pPr>
        <w:pStyle w:val="BodyText2"/>
        <w:jc w:val="left"/>
        <w:rPr>
          <w:i w:val="0"/>
          <w:sz w:val="22"/>
          <w:szCs w:val="22"/>
        </w:rPr>
      </w:pPr>
    </w:p>
    <w:p w14:paraId="060A74B8" w14:textId="77777777" w:rsidR="00790278" w:rsidRPr="00422094" w:rsidRDefault="00790278" w:rsidP="00790278">
      <w:pPr>
        <w:pStyle w:val="BodyText2"/>
        <w:jc w:val="left"/>
        <w:rPr>
          <w:i w:val="0"/>
          <w:sz w:val="22"/>
          <w:szCs w:val="22"/>
        </w:rPr>
      </w:pPr>
      <w:r w:rsidRPr="00422094">
        <w:rPr>
          <w:i w:val="0"/>
          <w:sz w:val="22"/>
          <w:szCs w:val="22"/>
        </w:rPr>
        <w:t xml:space="preserve">The </w:t>
      </w:r>
      <w:r>
        <w:rPr>
          <w:i w:val="0"/>
          <w:sz w:val="22"/>
          <w:szCs w:val="22"/>
        </w:rPr>
        <w:t xml:space="preserve">Peer Counseling Program </w:t>
      </w:r>
      <w:r w:rsidRPr="00422094">
        <w:rPr>
          <w:i w:val="0"/>
          <w:sz w:val="22"/>
          <w:szCs w:val="22"/>
        </w:rPr>
        <w:t xml:space="preserve">continued to focus on maintaining uninterrupted services during this reporting period, while focusing particular effort on helping clients cope with the impact of the pandemic, especially social isolation, associated relationship difficulties encountered, and the development of skills and accessing basic resources to manage the broad challenges clients face in their lives. Towards this last goal, </w:t>
      </w:r>
      <w:r>
        <w:rPr>
          <w:i w:val="0"/>
          <w:sz w:val="22"/>
          <w:szCs w:val="22"/>
        </w:rPr>
        <w:t xml:space="preserve">the </w:t>
      </w:r>
      <w:r w:rsidRPr="00422094">
        <w:rPr>
          <w:i w:val="0"/>
          <w:sz w:val="22"/>
          <w:szCs w:val="22"/>
        </w:rPr>
        <w:t>Peer Counseling</w:t>
      </w:r>
      <w:r>
        <w:rPr>
          <w:i w:val="0"/>
          <w:sz w:val="22"/>
          <w:szCs w:val="22"/>
        </w:rPr>
        <w:t xml:space="preserve"> Program</w:t>
      </w:r>
      <w:r w:rsidRPr="00422094">
        <w:rPr>
          <w:i w:val="0"/>
          <w:sz w:val="22"/>
          <w:szCs w:val="22"/>
        </w:rPr>
        <w:t xml:space="preserve"> has endeavored to connect clients to WISE &amp; Healthy Aging</w:t>
      </w:r>
      <w:r>
        <w:rPr>
          <w:i w:val="0"/>
          <w:sz w:val="22"/>
          <w:szCs w:val="22"/>
        </w:rPr>
        <w:t>’s other</w:t>
      </w:r>
      <w:r w:rsidRPr="00422094">
        <w:rPr>
          <w:i w:val="0"/>
          <w:sz w:val="22"/>
          <w:szCs w:val="22"/>
        </w:rPr>
        <w:t xml:space="preserve"> program services and community resources to help individuals maintain their ability to safely cope with the challenges they face in their lives.  </w:t>
      </w:r>
    </w:p>
    <w:p w14:paraId="0E27B00A" w14:textId="77777777" w:rsidR="00790278" w:rsidRPr="00422094" w:rsidRDefault="00790278" w:rsidP="00790278">
      <w:pPr>
        <w:pStyle w:val="BodyText2"/>
        <w:jc w:val="left"/>
        <w:rPr>
          <w:b/>
          <w:i w:val="0"/>
          <w:iCs/>
          <w:sz w:val="22"/>
          <w:szCs w:val="22"/>
          <w:u w:val="single"/>
        </w:rPr>
      </w:pPr>
    </w:p>
    <w:p w14:paraId="25BD0646" w14:textId="77777777" w:rsidR="00790278" w:rsidRDefault="00314AEE" w:rsidP="00790278">
      <w:pPr>
        <w:pStyle w:val="BodyText2"/>
        <w:jc w:val="left"/>
        <w:rPr>
          <w:b/>
          <w:i w:val="0"/>
          <w:iCs/>
          <w:sz w:val="22"/>
          <w:szCs w:val="22"/>
          <w:u w:val="single"/>
        </w:rPr>
      </w:pPr>
      <w:r>
        <w:rPr>
          <w:b/>
          <w:i w:val="0"/>
          <w:iCs/>
          <w:sz w:val="22"/>
          <w:szCs w:val="22"/>
          <w:u w:val="single"/>
        </w:rPr>
        <w:t>Accomplishments</w:t>
      </w:r>
      <w:r w:rsidRPr="009A24AD">
        <w:rPr>
          <w:b/>
          <w:i w:val="0"/>
          <w:iCs/>
          <w:sz w:val="22"/>
          <w:szCs w:val="22"/>
        </w:rPr>
        <w:t xml:space="preserve"> –</w:t>
      </w:r>
    </w:p>
    <w:p w14:paraId="60061E4C" w14:textId="77777777" w:rsidR="00790278" w:rsidRPr="00422094" w:rsidRDefault="00790278" w:rsidP="00790278">
      <w:pPr>
        <w:rPr>
          <w:rFonts w:ascii="Arial" w:hAnsi="Arial" w:cs="Arial"/>
          <w:sz w:val="22"/>
          <w:szCs w:val="22"/>
        </w:rPr>
      </w:pPr>
    </w:p>
    <w:p w14:paraId="1C1CD0C6" w14:textId="2A660887" w:rsidR="009C7F79" w:rsidRPr="00935681" w:rsidRDefault="1E25A95F" w:rsidP="00935681">
      <w:pPr>
        <w:pStyle w:val="ListParagraph"/>
        <w:numPr>
          <w:ilvl w:val="0"/>
          <w:numId w:val="19"/>
        </w:numPr>
        <w:tabs>
          <w:tab w:val="left" w:pos="1800"/>
        </w:tabs>
        <w:rPr>
          <w:rFonts w:ascii="Arial" w:hAnsi="Arial" w:cs="Arial"/>
          <w:sz w:val="22"/>
          <w:szCs w:val="22"/>
        </w:rPr>
      </w:pPr>
      <w:r w:rsidRPr="611562A9">
        <w:rPr>
          <w:rFonts w:ascii="Arial" w:hAnsi="Arial" w:cs="Arial"/>
          <w:sz w:val="22"/>
          <w:szCs w:val="22"/>
        </w:rPr>
        <w:t xml:space="preserve">Volunteer </w:t>
      </w:r>
      <w:r w:rsidR="4E556917" w:rsidRPr="611562A9">
        <w:rPr>
          <w:rFonts w:ascii="Arial" w:hAnsi="Arial" w:cs="Arial"/>
          <w:sz w:val="22"/>
          <w:szCs w:val="22"/>
        </w:rPr>
        <w:t xml:space="preserve">Peer Counselors provided individual and group counseling from their home by telephone and videoconference. Since the Ken Edwards Center has not re-opened its in-person Peer Counseling services, some Peer Counselors met with clients outside of </w:t>
      </w:r>
      <w:r w:rsidRPr="611562A9">
        <w:rPr>
          <w:rFonts w:ascii="Arial" w:hAnsi="Arial" w:cs="Arial"/>
          <w:sz w:val="22"/>
          <w:szCs w:val="22"/>
        </w:rPr>
        <w:t>WISE &amp; Healthy Aging’s main office</w:t>
      </w:r>
      <w:r w:rsidR="4E556917" w:rsidRPr="611562A9">
        <w:rPr>
          <w:rFonts w:ascii="Arial" w:hAnsi="Arial" w:cs="Arial"/>
          <w:sz w:val="22"/>
          <w:szCs w:val="22"/>
        </w:rPr>
        <w:t xml:space="preserve"> during the latter part of this reporting period. To date, these in-person services have been episodic and </w:t>
      </w:r>
      <w:r w:rsidR="006C5931" w:rsidRPr="611562A9">
        <w:rPr>
          <w:rFonts w:ascii="Arial" w:hAnsi="Arial" w:cs="Arial"/>
          <w:sz w:val="22"/>
          <w:szCs w:val="22"/>
        </w:rPr>
        <w:t>contingent</w:t>
      </w:r>
      <w:r w:rsidR="4E556917" w:rsidRPr="611562A9">
        <w:rPr>
          <w:rFonts w:ascii="Arial" w:hAnsi="Arial" w:cs="Arial"/>
          <w:sz w:val="22"/>
          <w:szCs w:val="22"/>
        </w:rPr>
        <w:t xml:space="preserve"> on both client and counselor </w:t>
      </w:r>
      <w:r w:rsidRPr="611562A9">
        <w:rPr>
          <w:rFonts w:ascii="Arial" w:hAnsi="Arial" w:cs="Arial"/>
          <w:sz w:val="22"/>
          <w:szCs w:val="22"/>
        </w:rPr>
        <w:t>being vaccinated for COVID-19.</w:t>
      </w:r>
    </w:p>
    <w:p w14:paraId="44EAFD9C" w14:textId="77777777" w:rsidR="009C7F79" w:rsidRPr="00422094" w:rsidRDefault="009C7F79" w:rsidP="009C7F79">
      <w:pPr>
        <w:tabs>
          <w:tab w:val="left" w:pos="1800"/>
        </w:tabs>
        <w:contextualSpacing/>
        <w:rPr>
          <w:rFonts w:ascii="Arial" w:hAnsi="Arial" w:cs="Arial"/>
          <w:sz w:val="22"/>
          <w:szCs w:val="22"/>
        </w:rPr>
      </w:pPr>
    </w:p>
    <w:p w14:paraId="5FD7707C" w14:textId="77777777" w:rsidR="009C7F79" w:rsidRPr="00935681" w:rsidRDefault="009C7F79" w:rsidP="00935681">
      <w:pPr>
        <w:pStyle w:val="ListParagraph"/>
        <w:numPr>
          <w:ilvl w:val="0"/>
          <w:numId w:val="19"/>
        </w:numPr>
        <w:rPr>
          <w:rFonts w:ascii="Arial" w:hAnsi="Arial" w:cs="Arial"/>
          <w:sz w:val="22"/>
          <w:szCs w:val="22"/>
        </w:rPr>
      </w:pPr>
      <w:r w:rsidRPr="00935681">
        <w:rPr>
          <w:rFonts w:ascii="Arial" w:hAnsi="Arial" w:cs="Arial"/>
          <w:sz w:val="22"/>
          <w:szCs w:val="22"/>
        </w:rPr>
        <w:t xml:space="preserve">Program supervision and training continued to be provided remotely, with individual and group supervision of counselors conducted by telephone and video conference. Peer Counselors also scheduled individual consultations for their cases while the Program Director contacted Peer Counselors as needed to review program service questions. A particular focus in supervision and training was on how to access resources for clients in the agency and community. As needed, referrals for service to different care providers were completed to supplement and coordinate Peer Counseling services. </w:t>
      </w:r>
    </w:p>
    <w:p w14:paraId="4B94D5A5" w14:textId="77777777" w:rsidR="009C7F79" w:rsidRPr="00422094" w:rsidRDefault="009C7F79" w:rsidP="009C7F79">
      <w:pPr>
        <w:rPr>
          <w:rFonts w:ascii="Arial" w:hAnsi="Arial" w:cs="Arial"/>
          <w:sz w:val="22"/>
          <w:szCs w:val="22"/>
        </w:rPr>
      </w:pPr>
    </w:p>
    <w:p w14:paraId="5110C58B" w14:textId="77777777" w:rsidR="00935681" w:rsidRDefault="009C7F79" w:rsidP="00935681">
      <w:pPr>
        <w:pStyle w:val="ListParagraph"/>
        <w:numPr>
          <w:ilvl w:val="0"/>
          <w:numId w:val="18"/>
        </w:numPr>
        <w:rPr>
          <w:rFonts w:ascii="Arial" w:hAnsi="Arial" w:cs="Arial"/>
          <w:sz w:val="22"/>
          <w:szCs w:val="22"/>
        </w:rPr>
      </w:pPr>
      <w:r w:rsidRPr="00935681">
        <w:rPr>
          <w:rFonts w:ascii="Arial" w:hAnsi="Arial" w:cs="Arial"/>
          <w:sz w:val="22"/>
          <w:szCs w:val="22"/>
        </w:rPr>
        <w:t xml:space="preserve">Program administration was accomplished through email and postal updates to Peer Counselors, telephone calls and videoconferencing with executive leadership, and accessing relevant content and program databases through remote log-in to the agency’s server. Client chart notes were also delivered to the agency by Peer Counselors for filing in client charts.  </w:t>
      </w:r>
    </w:p>
    <w:p w14:paraId="3DEEC669" w14:textId="77777777" w:rsidR="00935681" w:rsidRDefault="00935681" w:rsidP="00935681">
      <w:pPr>
        <w:pStyle w:val="ListParagraph"/>
        <w:rPr>
          <w:rFonts w:ascii="Arial" w:hAnsi="Arial" w:cs="Arial"/>
          <w:sz w:val="22"/>
          <w:szCs w:val="22"/>
        </w:rPr>
      </w:pPr>
    </w:p>
    <w:p w14:paraId="5B45CAF4" w14:textId="77777777" w:rsidR="009C7F79" w:rsidRPr="00935681" w:rsidRDefault="009C7F79" w:rsidP="00935681">
      <w:pPr>
        <w:pStyle w:val="ListParagraph"/>
        <w:rPr>
          <w:rFonts w:ascii="Arial" w:hAnsi="Arial" w:cs="Arial"/>
          <w:sz w:val="22"/>
          <w:szCs w:val="22"/>
        </w:rPr>
      </w:pPr>
      <w:r w:rsidRPr="00935681">
        <w:rPr>
          <w:rFonts w:ascii="Arial" w:hAnsi="Arial" w:cs="Arial"/>
          <w:sz w:val="22"/>
          <w:szCs w:val="22"/>
        </w:rPr>
        <w:lastRenderedPageBreak/>
        <w:t xml:space="preserve">Peer Counselors distinguished themselves by continuously adapting throughout this year to these dramatic changes in service conditions, and most continued to work with their clients during this period. </w:t>
      </w:r>
    </w:p>
    <w:p w14:paraId="3656B9AB" w14:textId="77777777" w:rsidR="009C7F79" w:rsidRDefault="009C7F79" w:rsidP="009C7F79">
      <w:pPr>
        <w:tabs>
          <w:tab w:val="left" w:pos="1800"/>
        </w:tabs>
        <w:contextualSpacing/>
        <w:rPr>
          <w:rFonts w:ascii="Arial" w:hAnsi="Arial" w:cs="Arial"/>
          <w:sz w:val="22"/>
          <w:szCs w:val="22"/>
        </w:rPr>
      </w:pPr>
    </w:p>
    <w:p w14:paraId="681C8B23" w14:textId="77777777" w:rsidR="009C7F79" w:rsidRPr="00935681" w:rsidRDefault="009C7F79" w:rsidP="00935681">
      <w:pPr>
        <w:pStyle w:val="ListParagraph"/>
        <w:numPr>
          <w:ilvl w:val="0"/>
          <w:numId w:val="17"/>
        </w:numPr>
        <w:tabs>
          <w:tab w:val="left" w:pos="1800"/>
        </w:tabs>
        <w:rPr>
          <w:rFonts w:ascii="Arial" w:hAnsi="Arial" w:cs="Arial"/>
          <w:sz w:val="22"/>
          <w:szCs w:val="22"/>
        </w:rPr>
      </w:pPr>
      <w:r w:rsidRPr="00935681">
        <w:rPr>
          <w:rFonts w:ascii="Arial" w:hAnsi="Arial" w:cs="Arial"/>
          <w:sz w:val="22"/>
          <w:szCs w:val="22"/>
        </w:rPr>
        <w:t>In a survey conducted this past spring, Peer Counselors overwhelmingly reported that they felt valued and satisfied by their volunteer work, rated supervision as very responsive to their counseling needs, and expressed a preference to combine remote and in-person services when the agency re-opens to in-person counseling services.</w:t>
      </w:r>
    </w:p>
    <w:p w14:paraId="45FB0818" w14:textId="77777777" w:rsidR="00790278" w:rsidRPr="00422094" w:rsidRDefault="00790278" w:rsidP="00790278">
      <w:pPr>
        <w:tabs>
          <w:tab w:val="left" w:pos="1800"/>
        </w:tabs>
        <w:contextualSpacing/>
        <w:rPr>
          <w:rFonts w:ascii="Arial" w:hAnsi="Arial" w:cs="Arial"/>
          <w:sz w:val="22"/>
          <w:szCs w:val="22"/>
        </w:rPr>
      </w:pPr>
    </w:p>
    <w:p w14:paraId="64F76C84" w14:textId="77777777" w:rsidR="00790278" w:rsidRPr="00790278" w:rsidRDefault="00790278" w:rsidP="00790278">
      <w:pPr>
        <w:pStyle w:val="ListParagraph"/>
        <w:numPr>
          <w:ilvl w:val="0"/>
          <w:numId w:val="16"/>
        </w:numPr>
        <w:tabs>
          <w:tab w:val="left" w:pos="1800"/>
        </w:tabs>
        <w:rPr>
          <w:rFonts w:ascii="Arial" w:hAnsi="Arial" w:cs="Arial"/>
          <w:sz w:val="22"/>
          <w:szCs w:val="22"/>
        </w:rPr>
      </w:pPr>
      <w:r w:rsidRPr="00790278">
        <w:rPr>
          <w:rFonts w:ascii="Arial" w:hAnsi="Arial" w:cs="Arial"/>
          <w:sz w:val="22"/>
          <w:szCs w:val="22"/>
        </w:rPr>
        <w:t>New areas of serv</w:t>
      </w:r>
      <w:r w:rsidR="00314AEE">
        <w:rPr>
          <w:rFonts w:ascii="Arial" w:hAnsi="Arial" w:cs="Arial"/>
          <w:sz w:val="22"/>
          <w:szCs w:val="22"/>
        </w:rPr>
        <w:t xml:space="preserve">ice were developed, some of the </w:t>
      </w:r>
      <w:r w:rsidRPr="00790278">
        <w:rPr>
          <w:rFonts w:ascii="Arial" w:hAnsi="Arial" w:cs="Arial"/>
          <w:sz w:val="22"/>
          <w:szCs w:val="22"/>
        </w:rPr>
        <w:t>groups have grown, and some Peer Counselors sought out additional opportunities to serve existing and new clients. For</w:t>
      </w:r>
      <w:r w:rsidR="00314AEE">
        <w:rPr>
          <w:rFonts w:ascii="Arial" w:hAnsi="Arial" w:cs="Arial"/>
          <w:sz w:val="22"/>
          <w:szCs w:val="22"/>
        </w:rPr>
        <w:t xml:space="preserve"> example, at the request of </w:t>
      </w:r>
      <w:r w:rsidRPr="00790278">
        <w:rPr>
          <w:rFonts w:ascii="Arial" w:hAnsi="Arial" w:cs="Arial"/>
          <w:sz w:val="22"/>
          <w:szCs w:val="22"/>
        </w:rPr>
        <w:t xml:space="preserve">Care Management, several Peer Counselors have agreed to provide a weekly phone check-in with especially lonely and isolated care management clients. </w:t>
      </w:r>
    </w:p>
    <w:p w14:paraId="049F31CB" w14:textId="77777777" w:rsidR="00790278" w:rsidRPr="00422094" w:rsidRDefault="00790278" w:rsidP="00790278">
      <w:pPr>
        <w:tabs>
          <w:tab w:val="left" w:pos="1800"/>
        </w:tabs>
        <w:contextualSpacing/>
        <w:rPr>
          <w:rFonts w:ascii="Arial" w:hAnsi="Arial" w:cs="Arial"/>
          <w:sz w:val="22"/>
          <w:szCs w:val="22"/>
        </w:rPr>
      </w:pPr>
    </w:p>
    <w:p w14:paraId="38CF46AC" w14:textId="61B16B00" w:rsidR="00790278" w:rsidRPr="00790278" w:rsidRDefault="1E25A95F" w:rsidP="00790278">
      <w:pPr>
        <w:pStyle w:val="ListParagraph"/>
        <w:numPr>
          <w:ilvl w:val="0"/>
          <w:numId w:val="16"/>
        </w:numPr>
        <w:tabs>
          <w:tab w:val="left" w:pos="1800"/>
        </w:tabs>
        <w:rPr>
          <w:rFonts w:ascii="Arial" w:hAnsi="Arial" w:cs="Arial"/>
          <w:sz w:val="22"/>
          <w:szCs w:val="22"/>
        </w:rPr>
      </w:pPr>
      <w:r w:rsidRPr="611562A9">
        <w:rPr>
          <w:rFonts w:ascii="Arial" w:hAnsi="Arial" w:cs="Arial"/>
          <w:sz w:val="22"/>
          <w:szCs w:val="22"/>
        </w:rPr>
        <w:t>A majority of volunteer Peer Counselors overcame</w:t>
      </w:r>
      <w:r w:rsidR="32F2389D" w:rsidRPr="611562A9">
        <w:rPr>
          <w:rFonts w:ascii="Arial" w:hAnsi="Arial" w:cs="Arial"/>
          <w:sz w:val="22"/>
          <w:szCs w:val="22"/>
        </w:rPr>
        <w:t xml:space="preserve"> videoconferencing technical </w:t>
      </w:r>
      <w:r w:rsidRPr="611562A9">
        <w:rPr>
          <w:rFonts w:ascii="Arial" w:hAnsi="Arial" w:cs="Arial"/>
          <w:sz w:val="22"/>
          <w:szCs w:val="22"/>
        </w:rPr>
        <w:t>challenges with</w:t>
      </w:r>
      <w:r w:rsidR="32F2389D" w:rsidRPr="611562A9">
        <w:rPr>
          <w:rFonts w:ascii="Arial" w:hAnsi="Arial" w:cs="Arial"/>
          <w:sz w:val="22"/>
          <w:szCs w:val="22"/>
        </w:rPr>
        <w:t xml:space="preserve"> </w:t>
      </w:r>
      <w:r w:rsidRPr="611562A9">
        <w:rPr>
          <w:rFonts w:ascii="Arial" w:hAnsi="Arial" w:cs="Arial"/>
          <w:sz w:val="22"/>
          <w:szCs w:val="22"/>
        </w:rPr>
        <w:t>clients and counselors reporting</w:t>
      </w:r>
      <w:r w:rsidR="32F2389D" w:rsidRPr="611562A9">
        <w:rPr>
          <w:rFonts w:ascii="Arial" w:hAnsi="Arial" w:cs="Arial"/>
          <w:sz w:val="22"/>
          <w:szCs w:val="22"/>
        </w:rPr>
        <w:t xml:space="preserve"> broad support and enhanced morale due to use of video conferencing for counseling, supervision, and training.</w:t>
      </w:r>
      <w:r w:rsidRPr="611562A9">
        <w:rPr>
          <w:rFonts w:ascii="Arial" w:hAnsi="Arial" w:cs="Arial"/>
          <w:sz w:val="22"/>
          <w:szCs w:val="22"/>
        </w:rPr>
        <w:t xml:space="preserve"> 100% of clients surveyed reported at year-end that they were learning to cope better with problems in their lives and agreed or strongly agreed that they felt less isolated as a result of peer counseling support.</w:t>
      </w:r>
    </w:p>
    <w:p w14:paraId="53128261" w14:textId="77777777" w:rsidR="00790278" w:rsidRPr="00422094" w:rsidRDefault="00790278" w:rsidP="00790278">
      <w:pPr>
        <w:tabs>
          <w:tab w:val="left" w:pos="1800"/>
        </w:tabs>
        <w:contextualSpacing/>
        <w:rPr>
          <w:rFonts w:ascii="Arial" w:hAnsi="Arial" w:cs="Arial"/>
          <w:sz w:val="22"/>
          <w:szCs w:val="22"/>
        </w:rPr>
      </w:pPr>
    </w:p>
    <w:p w14:paraId="0853ADEC" w14:textId="77777777" w:rsidR="00790278" w:rsidRPr="00790278" w:rsidRDefault="009C7F79" w:rsidP="00790278">
      <w:pPr>
        <w:pStyle w:val="ListParagraph"/>
        <w:numPr>
          <w:ilvl w:val="0"/>
          <w:numId w:val="16"/>
        </w:numPr>
        <w:tabs>
          <w:tab w:val="left" w:pos="1800"/>
        </w:tabs>
        <w:rPr>
          <w:rFonts w:ascii="Arial" w:hAnsi="Arial" w:cs="Arial"/>
          <w:sz w:val="22"/>
          <w:szCs w:val="22"/>
        </w:rPr>
      </w:pPr>
      <w:r>
        <w:rPr>
          <w:rFonts w:ascii="Arial" w:hAnsi="Arial" w:cs="Arial"/>
          <w:sz w:val="22"/>
          <w:szCs w:val="22"/>
        </w:rPr>
        <w:t xml:space="preserve">Although some clients </w:t>
      </w:r>
      <w:r w:rsidR="00790278" w:rsidRPr="00790278">
        <w:rPr>
          <w:rFonts w:ascii="Arial" w:hAnsi="Arial" w:cs="Arial"/>
          <w:sz w:val="22"/>
          <w:szCs w:val="22"/>
        </w:rPr>
        <w:t xml:space="preserve">discontinued working with the program, mostly due to the barriers they experienced with counseling by phone (e.g., hearing deficits, unreliable phone service, lack of interest in continuing services by </w:t>
      </w:r>
      <w:r w:rsidR="00314AEE">
        <w:rPr>
          <w:rFonts w:ascii="Arial" w:hAnsi="Arial" w:cs="Arial"/>
          <w:sz w:val="22"/>
          <w:szCs w:val="22"/>
        </w:rPr>
        <w:t>phone), the vast majority of</w:t>
      </w:r>
      <w:r w:rsidR="00790278" w:rsidRPr="00790278">
        <w:rPr>
          <w:rFonts w:ascii="Arial" w:hAnsi="Arial" w:cs="Arial"/>
          <w:sz w:val="22"/>
          <w:szCs w:val="22"/>
        </w:rPr>
        <w:t xml:space="preserve"> clients </w:t>
      </w:r>
      <w:r w:rsidR="00314AEE">
        <w:rPr>
          <w:rFonts w:ascii="Arial" w:hAnsi="Arial" w:cs="Arial"/>
          <w:sz w:val="22"/>
          <w:szCs w:val="22"/>
        </w:rPr>
        <w:t xml:space="preserve">have </w:t>
      </w:r>
      <w:r w:rsidR="00790278" w:rsidRPr="00790278">
        <w:rPr>
          <w:rFonts w:ascii="Arial" w:hAnsi="Arial" w:cs="Arial"/>
          <w:sz w:val="22"/>
          <w:szCs w:val="22"/>
        </w:rPr>
        <w:t xml:space="preserve">continued with counseling. </w:t>
      </w:r>
    </w:p>
    <w:p w14:paraId="62486C05" w14:textId="77777777" w:rsidR="00790278" w:rsidRPr="00422094" w:rsidRDefault="00790278" w:rsidP="00790278">
      <w:pPr>
        <w:tabs>
          <w:tab w:val="left" w:pos="1800"/>
        </w:tabs>
        <w:contextualSpacing/>
        <w:rPr>
          <w:rFonts w:ascii="Arial" w:hAnsi="Arial" w:cs="Arial"/>
          <w:sz w:val="22"/>
          <w:szCs w:val="22"/>
        </w:rPr>
      </w:pPr>
    </w:p>
    <w:p w14:paraId="183513A1" w14:textId="77777777" w:rsidR="00314AEE" w:rsidRPr="00314AEE" w:rsidRDefault="00314AEE" w:rsidP="00790278">
      <w:pPr>
        <w:tabs>
          <w:tab w:val="left" w:pos="1800"/>
        </w:tabs>
        <w:contextualSpacing/>
        <w:rPr>
          <w:rFonts w:ascii="Arial" w:hAnsi="Arial" w:cs="Arial"/>
          <w:b/>
          <w:i/>
          <w:sz w:val="22"/>
          <w:szCs w:val="22"/>
          <w:u w:val="single"/>
        </w:rPr>
      </w:pPr>
      <w:r w:rsidRPr="00314AEE">
        <w:rPr>
          <w:rFonts w:ascii="Arial" w:hAnsi="Arial" w:cs="Arial"/>
          <w:b/>
          <w:i/>
          <w:sz w:val="22"/>
          <w:szCs w:val="22"/>
          <w:u w:val="single"/>
        </w:rPr>
        <w:t>Challenges</w:t>
      </w:r>
      <w:r w:rsidR="00B327FD">
        <w:rPr>
          <w:rFonts w:ascii="Arial" w:hAnsi="Arial" w:cs="Arial"/>
          <w:b/>
          <w:i/>
          <w:sz w:val="22"/>
          <w:szCs w:val="22"/>
          <w:u w:val="single"/>
        </w:rPr>
        <w:t xml:space="preserve"> &amp; Changes</w:t>
      </w:r>
      <w:r w:rsidRPr="009A24AD">
        <w:rPr>
          <w:rFonts w:ascii="Arial" w:hAnsi="Arial" w:cs="Arial"/>
          <w:b/>
          <w:i/>
          <w:sz w:val="22"/>
          <w:szCs w:val="22"/>
        </w:rPr>
        <w:t xml:space="preserve"> –</w:t>
      </w:r>
    </w:p>
    <w:p w14:paraId="4101652C" w14:textId="77777777" w:rsidR="00314AEE" w:rsidRDefault="00314AEE" w:rsidP="00790278">
      <w:pPr>
        <w:tabs>
          <w:tab w:val="left" w:pos="1800"/>
        </w:tabs>
        <w:contextualSpacing/>
        <w:rPr>
          <w:rFonts w:ascii="Arial" w:hAnsi="Arial" w:cs="Arial"/>
          <w:sz w:val="22"/>
          <w:szCs w:val="22"/>
          <w:u w:val="single"/>
        </w:rPr>
      </w:pPr>
    </w:p>
    <w:p w14:paraId="7574F629" w14:textId="77777777" w:rsidR="003E5C25" w:rsidRPr="003E5C25" w:rsidRDefault="009A24AD" w:rsidP="003E5C25">
      <w:pPr>
        <w:tabs>
          <w:tab w:val="left" w:pos="1800"/>
        </w:tabs>
        <w:contextualSpacing/>
        <w:rPr>
          <w:rFonts w:ascii="Arial" w:hAnsi="Arial" w:cs="Arial"/>
          <w:sz w:val="22"/>
          <w:szCs w:val="22"/>
        </w:rPr>
      </w:pPr>
      <w:r>
        <w:rPr>
          <w:rFonts w:ascii="Arial" w:hAnsi="Arial" w:cs="Arial"/>
          <w:sz w:val="22"/>
          <w:szCs w:val="22"/>
        </w:rPr>
        <w:t>Despite the</w:t>
      </w:r>
      <w:r w:rsidR="00790278" w:rsidRPr="00314AEE">
        <w:rPr>
          <w:rFonts w:ascii="Arial" w:hAnsi="Arial" w:cs="Arial"/>
          <w:sz w:val="22"/>
          <w:szCs w:val="22"/>
        </w:rPr>
        <w:t xml:space="preserve"> advances, the scope of Peer Counseling services was reduced in the following areas:</w:t>
      </w:r>
    </w:p>
    <w:p w14:paraId="4B99056E" w14:textId="77777777" w:rsidR="00790278" w:rsidRPr="00422094" w:rsidRDefault="00790278" w:rsidP="00790278">
      <w:pPr>
        <w:tabs>
          <w:tab w:val="left" w:pos="1800"/>
        </w:tabs>
        <w:contextualSpacing/>
        <w:rPr>
          <w:rFonts w:ascii="Arial" w:hAnsi="Arial" w:cs="Arial"/>
          <w:sz w:val="22"/>
          <w:szCs w:val="22"/>
        </w:rPr>
      </w:pPr>
    </w:p>
    <w:p w14:paraId="11CFE06D" w14:textId="77777777" w:rsidR="00790278" w:rsidRPr="00790278" w:rsidRDefault="00790278" w:rsidP="00790278">
      <w:pPr>
        <w:pStyle w:val="ListParagraph"/>
        <w:numPr>
          <w:ilvl w:val="0"/>
          <w:numId w:val="15"/>
        </w:numPr>
        <w:tabs>
          <w:tab w:val="left" w:pos="1800"/>
        </w:tabs>
        <w:rPr>
          <w:rFonts w:ascii="Arial" w:hAnsi="Arial" w:cs="Arial"/>
          <w:sz w:val="22"/>
          <w:szCs w:val="22"/>
        </w:rPr>
      </w:pPr>
      <w:r w:rsidRPr="00790278">
        <w:rPr>
          <w:rFonts w:ascii="Arial" w:hAnsi="Arial" w:cs="Arial"/>
          <w:sz w:val="22"/>
          <w:szCs w:val="22"/>
        </w:rPr>
        <w:t xml:space="preserve">Completing effective intakes for new clients has been severely limited due to the pandemic. As a result, new admissions declined relative to previous reporting periods. Telephone assessments alone are tedious and incomplete given the issues and needs being assessed (e.g., whether a prospective client would benefit from Peer Counseling or requires a higher level of care) along with the limitations of a phone assessment (establishing effective rapport, a prospective client’s hearing deficits and/or phone problems, not seeing a client to assess their level of functioning). </w:t>
      </w:r>
    </w:p>
    <w:p w14:paraId="1299C43A" w14:textId="77777777" w:rsidR="00790278" w:rsidRPr="00422094" w:rsidRDefault="00790278" w:rsidP="00790278">
      <w:pPr>
        <w:tabs>
          <w:tab w:val="left" w:pos="1800"/>
        </w:tabs>
        <w:contextualSpacing/>
        <w:rPr>
          <w:rFonts w:ascii="Arial" w:hAnsi="Arial" w:cs="Arial"/>
          <w:sz w:val="22"/>
          <w:szCs w:val="22"/>
        </w:rPr>
      </w:pPr>
    </w:p>
    <w:p w14:paraId="46F99B07" w14:textId="77777777" w:rsidR="00790278" w:rsidRPr="00790278" w:rsidRDefault="00790278" w:rsidP="00790278">
      <w:pPr>
        <w:pStyle w:val="ListParagraph"/>
        <w:numPr>
          <w:ilvl w:val="0"/>
          <w:numId w:val="15"/>
        </w:numPr>
        <w:tabs>
          <w:tab w:val="left" w:pos="1800"/>
        </w:tabs>
        <w:rPr>
          <w:rFonts w:ascii="Arial" w:hAnsi="Arial" w:cs="Arial"/>
          <w:sz w:val="22"/>
          <w:szCs w:val="22"/>
        </w:rPr>
      </w:pPr>
      <w:r w:rsidRPr="00790278">
        <w:rPr>
          <w:rFonts w:ascii="Arial" w:hAnsi="Arial" w:cs="Arial"/>
          <w:sz w:val="22"/>
          <w:szCs w:val="22"/>
        </w:rPr>
        <w:t>Although Peer Counseling was not able to serve some refer</w:t>
      </w:r>
      <w:r w:rsidR="00314AEE">
        <w:rPr>
          <w:rFonts w:ascii="Arial" w:hAnsi="Arial" w:cs="Arial"/>
          <w:sz w:val="22"/>
          <w:szCs w:val="22"/>
        </w:rPr>
        <w:t xml:space="preserve">rals due to needs exceeding the </w:t>
      </w:r>
      <w:r w:rsidRPr="00790278">
        <w:rPr>
          <w:rFonts w:ascii="Arial" w:hAnsi="Arial" w:cs="Arial"/>
          <w:sz w:val="22"/>
          <w:szCs w:val="22"/>
        </w:rPr>
        <w:t xml:space="preserve">scope of practice, these individuals were referred to outside agencies and resources for more appropriate levels of </w:t>
      </w:r>
      <w:r w:rsidR="00314AEE">
        <w:rPr>
          <w:rFonts w:ascii="Arial" w:hAnsi="Arial" w:cs="Arial"/>
          <w:sz w:val="22"/>
          <w:szCs w:val="22"/>
        </w:rPr>
        <w:t xml:space="preserve">mental health </w:t>
      </w:r>
      <w:r w:rsidRPr="00790278">
        <w:rPr>
          <w:rFonts w:ascii="Arial" w:hAnsi="Arial" w:cs="Arial"/>
          <w:sz w:val="22"/>
          <w:szCs w:val="22"/>
        </w:rPr>
        <w:t xml:space="preserve">care. </w:t>
      </w:r>
    </w:p>
    <w:p w14:paraId="4DDBEF00" w14:textId="77777777" w:rsidR="00790278" w:rsidRPr="00422094" w:rsidRDefault="00790278" w:rsidP="00790278">
      <w:pPr>
        <w:tabs>
          <w:tab w:val="left" w:pos="1800"/>
        </w:tabs>
        <w:contextualSpacing/>
        <w:rPr>
          <w:rFonts w:ascii="Arial" w:hAnsi="Arial" w:cs="Arial"/>
          <w:sz w:val="22"/>
          <w:szCs w:val="22"/>
        </w:rPr>
      </w:pPr>
    </w:p>
    <w:p w14:paraId="496BFEFC" w14:textId="77777777" w:rsidR="00790278" w:rsidRPr="00790278" w:rsidRDefault="00790278" w:rsidP="00790278">
      <w:pPr>
        <w:pStyle w:val="ListParagraph"/>
        <w:numPr>
          <w:ilvl w:val="0"/>
          <w:numId w:val="15"/>
        </w:numPr>
        <w:tabs>
          <w:tab w:val="left" w:pos="1800"/>
        </w:tabs>
        <w:rPr>
          <w:rFonts w:ascii="Arial" w:hAnsi="Arial" w:cs="Arial"/>
          <w:sz w:val="22"/>
          <w:szCs w:val="22"/>
        </w:rPr>
      </w:pPr>
      <w:r w:rsidRPr="00790278">
        <w:rPr>
          <w:rFonts w:ascii="Arial" w:hAnsi="Arial" w:cs="Arial"/>
          <w:sz w:val="22"/>
          <w:szCs w:val="22"/>
        </w:rPr>
        <w:t xml:space="preserve">Emergency matters also occurred more frequently during this period than in the past, likely due to the increased stress on clients that were already struggling with life circumstances as well as Peer Counselor concerns regarding their clients’ problems. Peer Counselors did an exceptionally good job of working with the Program Director to address these concerns as they emerged; however, these crises often consumed significant time to triage and to find appropriate solutions.  </w:t>
      </w:r>
    </w:p>
    <w:p w14:paraId="3461D779" w14:textId="77777777" w:rsidR="00790278" w:rsidRPr="00422094" w:rsidRDefault="00790278" w:rsidP="00790278">
      <w:pPr>
        <w:tabs>
          <w:tab w:val="left" w:pos="1800"/>
        </w:tabs>
        <w:contextualSpacing/>
        <w:rPr>
          <w:rFonts w:ascii="Arial" w:hAnsi="Arial" w:cs="Arial"/>
          <w:sz w:val="22"/>
          <w:szCs w:val="22"/>
        </w:rPr>
      </w:pPr>
    </w:p>
    <w:p w14:paraId="6226AA86" w14:textId="77777777" w:rsidR="00790278" w:rsidRPr="00790278" w:rsidRDefault="00790278" w:rsidP="00790278">
      <w:pPr>
        <w:pStyle w:val="ListParagraph"/>
        <w:numPr>
          <w:ilvl w:val="0"/>
          <w:numId w:val="15"/>
        </w:numPr>
        <w:rPr>
          <w:rFonts w:ascii="Arial" w:hAnsi="Arial" w:cs="Arial"/>
          <w:sz w:val="22"/>
          <w:szCs w:val="22"/>
        </w:rPr>
      </w:pPr>
      <w:r w:rsidRPr="00790278">
        <w:rPr>
          <w:rFonts w:ascii="Arial" w:hAnsi="Arial" w:cs="Arial"/>
          <w:sz w:val="22"/>
          <w:szCs w:val="22"/>
        </w:rPr>
        <w:t xml:space="preserve">Unfortunately, a handful of Peer Counselors have had to take leaves of absence due to illness. Also, some Peer Counselors have scaled back volunteer work due to health challenges, impacting the carrying capacity of the current cohort of our Peer Counselors. </w:t>
      </w:r>
    </w:p>
    <w:p w14:paraId="3CF2D8B6" w14:textId="77777777" w:rsidR="00790278" w:rsidRPr="00422094" w:rsidRDefault="00790278" w:rsidP="00790278">
      <w:pPr>
        <w:tabs>
          <w:tab w:val="left" w:pos="1800"/>
        </w:tabs>
        <w:contextualSpacing/>
        <w:rPr>
          <w:rFonts w:ascii="Arial" w:hAnsi="Arial" w:cs="Arial"/>
          <w:sz w:val="22"/>
          <w:szCs w:val="22"/>
        </w:rPr>
      </w:pPr>
    </w:p>
    <w:p w14:paraId="52192F6A" w14:textId="77777777" w:rsidR="00790278" w:rsidRPr="00790278" w:rsidRDefault="00790278" w:rsidP="00790278">
      <w:pPr>
        <w:pStyle w:val="ListParagraph"/>
        <w:numPr>
          <w:ilvl w:val="0"/>
          <w:numId w:val="15"/>
        </w:numPr>
        <w:rPr>
          <w:rFonts w:ascii="Arial" w:hAnsi="Arial" w:cs="Arial"/>
          <w:sz w:val="22"/>
          <w:szCs w:val="22"/>
        </w:rPr>
      </w:pPr>
      <w:r w:rsidRPr="00790278">
        <w:rPr>
          <w:rFonts w:ascii="Arial" w:hAnsi="Arial" w:cs="Arial"/>
          <w:sz w:val="22"/>
          <w:szCs w:val="22"/>
        </w:rPr>
        <w:t xml:space="preserve">An ongoing challenge to the program is helping Peer Counselors succinctly and effectively present client needs and developing plans for helping clients manage increasingly complex challenges in the current circumstances of the pandemic. Some Peer Counselors would also benefit from further </w:t>
      </w:r>
      <w:r w:rsidRPr="00790278">
        <w:rPr>
          <w:rFonts w:ascii="Arial" w:hAnsi="Arial" w:cs="Arial"/>
          <w:sz w:val="22"/>
          <w:szCs w:val="22"/>
        </w:rPr>
        <w:lastRenderedPageBreak/>
        <w:t xml:space="preserve">expansion of their ability to work with a broader population of clients and modalities, and efforts have been made to provide appropriate training and supervision to address this need. </w:t>
      </w:r>
    </w:p>
    <w:p w14:paraId="0FB78278" w14:textId="77777777" w:rsidR="00790278" w:rsidRPr="00422094" w:rsidRDefault="00790278" w:rsidP="00790278">
      <w:pPr>
        <w:rPr>
          <w:rFonts w:ascii="Arial" w:hAnsi="Arial" w:cs="Arial"/>
          <w:sz w:val="22"/>
          <w:szCs w:val="22"/>
        </w:rPr>
      </w:pPr>
    </w:p>
    <w:p w14:paraId="5834309A" w14:textId="77777777" w:rsidR="00790278" w:rsidRDefault="00790278" w:rsidP="009A24AD">
      <w:pPr>
        <w:pStyle w:val="ListParagraph"/>
        <w:rPr>
          <w:rFonts w:ascii="Arial" w:hAnsi="Arial" w:cs="Arial"/>
          <w:sz w:val="22"/>
          <w:szCs w:val="22"/>
        </w:rPr>
      </w:pPr>
      <w:r w:rsidRPr="00790278">
        <w:rPr>
          <w:rFonts w:ascii="Arial" w:hAnsi="Arial" w:cs="Arial"/>
          <w:sz w:val="22"/>
          <w:szCs w:val="22"/>
        </w:rPr>
        <w:t>Future trainings and supervision will continue to address counseling skills and program practices, although the reduction in Program Director hours limits the scope and timing of this effort.</w:t>
      </w:r>
    </w:p>
    <w:p w14:paraId="1FC39945" w14:textId="77777777" w:rsidR="009A24AD" w:rsidRPr="009A24AD" w:rsidRDefault="009A24AD" w:rsidP="009A24AD">
      <w:pPr>
        <w:tabs>
          <w:tab w:val="left" w:pos="1800"/>
        </w:tabs>
        <w:rPr>
          <w:rFonts w:ascii="Arial" w:hAnsi="Arial" w:cs="Arial"/>
          <w:sz w:val="22"/>
          <w:szCs w:val="22"/>
        </w:rPr>
      </w:pPr>
    </w:p>
    <w:p w14:paraId="372D2EEE" w14:textId="77777777" w:rsidR="009A24AD" w:rsidRPr="009A24AD" w:rsidRDefault="009A24AD" w:rsidP="009A24AD">
      <w:pPr>
        <w:pStyle w:val="ListParagraph"/>
        <w:numPr>
          <w:ilvl w:val="0"/>
          <w:numId w:val="15"/>
        </w:numPr>
        <w:tabs>
          <w:tab w:val="left" w:pos="1800"/>
        </w:tabs>
        <w:rPr>
          <w:rFonts w:ascii="Arial" w:hAnsi="Arial" w:cs="Arial"/>
          <w:sz w:val="22"/>
          <w:szCs w:val="22"/>
        </w:rPr>
      </w:pPr>
      <w:r w:rsidRPr="00790278">
        <w:rPr>
          <w:rFonts w:ascii="Arial" w:hAnsi="Arial" w:cs="Arial"/>
          <w:sz w:val="22"/>
          <w:szCs w:val="22"/>
        </w:rPr>
        <w:t xml:space="preserve">The Collecting to Decluttering (“C2D”) Workshop was not offered during this report period and will not be offered again until </w:t>
      </w:r>
      <w:r w:rsidR="00935681">
        <w:rPr>
          <w:rFonts w:ascii="Arial" w:hAnsi="Arial" w:cs="Arial"/>
          <w:sz w:val="22"/>
          <w:szCs w:val="22"/>
        </w:rPr>
        <w:t>WISE &amp; Healthy Aging</w:t>
      </w:r>
      <w:r w:rsidRPr="00790278">
        <w:rPr>
          <w:rFonts w:ascii="Arial" w:hAnsi="Arial" w:cs="Arial"/>
          <w:sz w:val="22"/>
          <w:szCs w:val="22"/>
        </w:rPr>
        <w:t xml:space="preserve"> reopens to in-person services. That decision was based on the conclusion that the workshop’s methods could not be effectively rendered through a teleconference or videoconference format. Neverth</w:t>
      </w:r>
      <w:r>
        <w:rPr>
          <w:rFonts w:ascii="Arial" w:hAnsi="Arial" w:cs="Arial"/>
          <w:sz w:val="22"/>
          <w:szCs w:val="22"/>
        </w:rPr>
        <w:t>eless, the support group for</w:t>
      </w:r>
      <w:r w:rsidRPr="00790278">
        <w:rPr>
          <w:rFonts w:ascii="Arial" w:hAnsi="Arial" w:cs="Arial"/>
          <w:sz w:val="22"/>
          <w:szCs w:val="22"/>
        </w:rPr>
        <w:t xml:space="preserve"> C2D graduates has continued during this period. </w:t>
      </w:r>
    </w:p>
    <w:p w14:paraId="0562CB0E" w14:textId="77777777" w:rsidR="00790278" w:rsidRPr="00422094" w:rsidRDefault="00790278" w:rsidP="00790278">
      <w:pPr>
        <w:rPr>
          <w:rFonts w:ascii="Arial" w:hAnsi="Arial" w:cs="Arial"/>
          <w:sz w:val="22"/>
          <w:szCs w:val="22"/>
        </w:rPr>
      </w:pPr>
    </w:p>
    <w:p w14:paraId="6876C086" w14:textId="77777777" w:rsidR="00790278" w:rsidRDefault="009A24AD" w:rsidP="00790278">
      <w:pPr>
        <w:pStyle w:val="ListParagraph"/>
        <w:numPr>
          <w:ilvl w:val="0"/>
          <w:numId w:val="15"/>
        </w:numPr>
        <w:rPr>
          <w:rFonts w:ascii="Arial" w:hAnsi="Arial" w:cs="Arial"/>
          <w:sz w:val="22"/>
          <w:szCs w:val="22"/>
        </w:rPr>
      </w:pPr>
      <w:r>
        <w:rPr>
          <w:rFonts w:ascii="Arial" w:hAnsi="Arial" w:cs="Arial"/>
          <w:sz w:val="22"/>
          <w:szCs w:val="22"/>
        </w:rPr>
        <w:t>Due to the public health restrictions, no</w:t>
      </w:r>
      <w:r w:rsidR="00790278" w:rsidRPr="00790278">
        <w:rPr>
          <w:rFonts w:ascii="Arial" w:hAnsi="Arial" w:cs="Arial"/>
          <w:sz w:val="22"/>
          <w:szCs w:val="22"/>
        </w:rPr>
        <w:t xml:space="preserve"> new Peer Counselors were recruited or trained during this report period. </w:t>
      </w:r>
    </w:p>
    <w:p w14:paraId="34CE0A41" w14:textId="77777777" w:rsidR="003E5C25" w:rsidRPr="00422094" w:rsidRDefault="003E5C25" w:rsidP="003E5C25">
      <w:pPr>
        <w:tabs>
          <w:tab w:val="left" w:pos="1800"/>
        </w:tabs>
        <w:contextualSpacing/>
        <w:rPr>
          <w:rFonts w:ascii="Arial" w:hAnsi="Arial" w:cs="Arial"/>
          <w:sz w:val="22"/>
          <w:szCs w:val="22"/>
        </w:rPr>
      </w:pPr>
    </w:p>
    <w:p w14:paraId="69A1A43F" w14:textId="616565BF" w:rsidR="003E5C25" w:rsidRDefault="08B5F240" w:rsidP="003E5C25">
      <w:pPr>
        <w:pStyle w:val="ListParagraph"/>
        <w:numPr>
          <w:ilvl w:val="0"/>
          <w:numId w:val="15"/>
        </w:numPr>
        <w:tabs>
          <w:tab w:val="left" w:pos="1800"/>
        </w:tabs>
        <w:rPr>
          <w:rFonts w:ascii="Arial" w:hAnsi="Arial" w:cs="Arial"/>
          <w:sz w:val="22"/>
          <w:szCs w:val="22"/>
        </w:rPr>
      </w:pPr>
      <w:r w:rsidRPr="611562A9">
        <w:rPr>
          <w:rFonts w:ascii="Arial" w:hAnsi="Arial" w:cs="Arial"/>
          <w:sz w:val="22"/>
          <w:szCs w:val="22"/>
        </w:rPr>
        <w:t xml:space="preserve">The funding reduction from the City’s Community Grants Program to the Peer Counseling was significant, causing a reduction in hours of staffing support. The organization has begun looking how to perhaps </w:t>
      </w:r>
      <w:r w:rsidR="7E084284" w:rsidRPr="611562A9">
        <w:rPr>
          <w:rFonts w:ascii="Arial" w:hAnsi="Arial" w:cs="Arial"/>
          <w:sz w:val="22"/>
          <w:szCs w:val="22"/>
        </w:rPr>
        <w:t>“</w:t>
      </w:r>
      <w:r w:rsidRPr="611562A9">
        <w:rPr>
          <w:rFonts w:ascii="Arial" w:hAnsi="Arial" w:cs="Arial"/>
          <w:sz w:val="22"/>
          <w:szCs w:val="22"/>
        </w:rPr>
        <w:t>mainstream</w:t>
      </w:r>
      <w:r w:rsidR="34B700B2" w:rsidRPr="611562A9">
        <w:rPr>
          <w:rFonts w:ascii="Arial" w:hAnsi="Arial" w:cs="Arial"/>
          <w:sz w:val="22"/>
          <w:szCs w:val="22"/>
        </w:rPr>
        <w:t>”</w:t>
      </w:r>
      <w:r w:rsidRPr="611562A9">
        <w:rPr>
          <w:rFonts w:ascii="Arial" w:hAnsi="Arial" w:cs="Arial"/>
          <w:sz w:val="22"/>
          <w:szCs w:val="22"/>
        </w:rPr>
        <w:t xml:space="preserve"> the support group services in the Peer Counseling Program under the Oasis/Club WISE program, thus creating more visibility and possibly less stigma for seniors seeking counseling support. </w:t>
      </w:r>
    </w:p>
    <w:p w14:paraId="62EBF3C5" w14:textId="77777777" w:rsidR="003E5C25" w:rsidRDefault="003E5C25" w:rsidP="003E5C25">
      <w:pPr>
        <w:pStyle w:val="ListParagraph"/>
        <w:tabs>
          <w:tab w:val="left" w:pos="1800"/>
        </w:tabs>
        <w:rPr>
          <w:rFonts w:ascii="Arial" w:hAnsi="Arial" w:cs="Arial"/>
          <w:sz w:val="22"/>
          <w:szCs w:val="22"/>
        </w:rPr>
      </w:pPr>
    </w:p>
    <w:p w14:paraId="5788ED11" w14:textId="037EC09F" w:rsidR="003E5C25" w:rsidRDefault="08B5F240" w:rsidP="003E5C25">
      <w:pPr>
        <w:pStyle w:val="ListParagraph"/>
        <w:tabs>
          <w:tab w:val="left" w:pos="1800"/>
        </w:tabs>
        <w:rPr>
          <w:rFonts w:ascii="Arial" w:hAnsi="Arial" w:cs="Arial"/>
          <w:sz w:val="22"/>
          <w:szCs w:val="22"/>
        </w:rPr>
      </w:pPr>
      <w:r w:rsidRPr="611562A9">
        <w:rPr>
          <w:rFonts w:ascii="Arial" w:hAnsi="Arial" w:cs="Arial"/>
          <w:sz w:val="22"/>
          <w:szCs w:val="22"/>
        </w:rPr>
        <w:t>With the reduction in program director time (from 32 to 24 hours/week), allotted to administering the program and supervising the Peer Counselors. This reduction coincided with one of the Program co-directors mov</w:t>
      </w:r>
      <w:r w:rsidR="346227C7" w:rsidRPr="611562A9">
        <w:rPr>
          <w:rFonts w:ascii="Arial" w:hAnsi="Arial" w:cs="Arial"/>
          <w:sz w:val="22"/>
          <w:szCs w:val="22"/>
        </w:rPr>
        <w:t>ing</w:t>
      </w:r>
      <w:r w:rsidRPr="611562A9">
        <w:rPr>
          <w:rFonts w:ascii="Arial" w:hAnsi="Arial" w:cs="Arial"/>
          <w:sz w:val="22"/>
          <w:szCs w:val="22"/>
        </w:rPr>
        <w:t xml:space="preserve"> into a part-time clinical supervision position to the Care Management Program, and the remaining co-director </w:t>
      </w:r>
      <w:r w:rsidR="0868BEE9" w:rsidRPr="611562A9">
        <w:rPr>
          <w:rFonts w:ascii="Arial" w:hAnsi="Arial" w:cs="Arial"/>
          <w:sz w:val="22"/>
          <w:szCs w:val="22"/>
        </w:rPr>
        <w:t>assuming program d</w:t>
      </w:r>
      <w:r w:rsidRPr="611562A9">
        <w:rPr>
          <w:rFonts w:ascii="Arial" w:hAnsi="Arial" w:cs="Arial"/>
          <w:sz w:val="22"/>
          <w:szCs w:val="22"/>
        </w:rPr>
        <w:t xml:space="preserve">irector job duties for Peer Counseling. </w:t>
      </w:r>
      <w:r w:rsidR="0868BEE9" w:rsidRPr="611562A9">
        <w:rPr>
          <w:rFonts w:ascii="Arial" w:hAnsi="Arial" w:cs="Arial"/>
          <w:sz w:val="22"/>
          <w:szCs w:val="22"/>
        </w:rPr>
        <w:t>Efforts</w:t>
      </w:r>
      <w:r w:rsidRPr="611562A9">
        <w:rPr>
          <w:rFonts w:ascii="Arial" w:hAnsi="Arial" w:cs="Arial"/>
          <w:sz w:val="22"/>
          <w:szCs w:val="22"/>
        </w:rPr>
        <w:t xml:space="preserve"> </w:t>
      </w:r>
      <w:r w:rsidR="0868BEE9" w:rsidRPr="611562A9">
        <w:rPr>
          <w:rFonts w:ascii="Arial" w:hAnsi="Arial" w:cs="Arial"/>
          <w:sz w:val="22"/>
          <w:szCs w:val="22"/>
        </w:rPr>
        <w:t>were</w:t>
      </w:r>
      <w:r w:rsidRPr="611562A9">
        <w:rPr>
          <w:rFonts w:ascii="Arial" w:hAnsi="Arial" w:cs="Arial"/>
          <w:sz w:val="22"/>
          <w:szCs w:val="22"/>
        </w:rPr>
        <w:t xml:space="preserve"> made to maximize the program’s ability to deliver its core services safely and effec</w:t>
      </w:r>
      <w:r w:rsidR="0868BEE9" w:rsidRPr="611562A9">
        <w:rPr>
          <w:rFonts w:ascii="Arial" w:hAnsi="Arial" w:cs="Arial"/>
          <w:sz w:val="22"/>
          <w:szCs w:val="22"/>
        </w:rPr>
        <w:t>tively within these limits.</w:t>
      </w:r>
    </w:p>
    <w:p w14:paraId="6D98A12B" w14:textId="77777777" w:rsidR="003E5C25" w:rsidRPr="003E5C25" w:rsidRDefault="003E5C25" w:rsidP="003E5C25">
      <w:pPr>
        <w:pStyle w:val="ListParagraph"/>
        <w:rPr>
          <w:rFonts w:ascii="Arial" w:hAnsi="Arial" w:cs="Arial"/>
          <w:sz w:val="22"/>
          <w:szCs w:val="22"/>
        </w:rPr>
      </w:pPr>
    </w:p>
    <w:p w14:paraId="1456DC3A" w14:textId="77777777" w:rsidR="00B327FD" w:rsidRPr="003E5C25" w:rsidRDefault="00B327FD" w:rsidP="003E5C25">
      <w:pPr>
        <w:pStyle w:val="ListParagraph"/>
        <w:numPr>
          <w:ilvl w:val="0"/>
          <w:numId w:val="15"/>
        </w:numPr>
        <w:tabs>
          <w:tab w:val="left" w:pos="1800"/>
        </w:tabs>
        <w:rPr>
          <w:rFonts w:ascii="Arial" w:hAnsi="Arial" w:cs="Arial"/>
          <w:sz w:val="22"/>
          <w:szCs w:val="22"/>
        </w:rPr>
      </w:pPr>
      <w:r w:rsidRPr="003E5C25">
        <w:rPr>
          <w:rFonts w:ascii="Arial" w:hAnsi="Arial" w:cs="Arial"/>
          <w:sz w:val="22"/>
          <w:szCs w:val="22"/>
        </w:rPr>
        <w:t xml:space="preserve">With the continued financial challenges in maintaining Peer Counseling services as a distinct “program,” the organization sought feedback from volunteer Peer Counselors on their needs and needs of their clients, and in the latter part of this reporting period, with City approval, began work to transition the one-on-one counseling services (still provided by trained volunteer Peer Counselors) under the oversight of the Care Management Program, especially as the organization is seeing more overlap of service needs. The Peer Counseling support group efforts would transition under Club WISE, thus </w:t>
      </w:r>
      <w:r w:rsidR="003E5C25">
        <w:rPr>
          <w:rFonts w:ascii="Arial" w:hAnsi="Arial" w:cs="Arial"/>
          <w:sz w:val="22"/>
          <w:szCs w:val="22"/>
        </w:rPr>
        <w:t xml:space="preserve">increasing </w:t>
      </w:r>
      <w:r w:rsidRPr="003E5C25">
        <w:rPr>
          <w:rFonts w:ascii="Arial" w:hAnsi="Arial" w:cs="Arial"/>
          <w:sz w:val="22"/>
          <w:szCs w:val="22"/>
        </w:rPr>
        <w:t>visibility of these peer-led support groups and opportunities to add other peer-led groups with the 800-plus Club WISE membership. The transition is to occur in July and August 2021.</w:t>
      </w:r>
    </w:p>
    <w:p w14:paraId="2946DB82" w14:textId="77777777" w:rsidR="00C1692C" w:rsidRPr="009926F5" w:rsidRDefault="00C1692C" w:rsidP="009926F5">
      <w:pPr>
        <w:rPr>
          <w:rFonts w:ascii="Arial" w:hAnsi="Arial" w:cs="Arial"/>
          <w:sz w:val="22"/>
          <w:szCs w:val="22"/>
        </w:rPr>
      </w:pPr>
    </w:p>
    <w:p w14:paraId="5997CC1D" w14:textId="77777777" w:rsidR="008A7834" w:rsidRPr="009926F5" w:rsidRDefault="008A7834" w:rsidP="009926F5">
      <w:pPr>
        <w:pStyle w:val="ListParagraph"/>
        <w:rPr>
          <w:rFonts w:ascii="Arial" w:hAnsi="Arial" w:cs="Arial"/>
          <w:sz w:val="22"/>
          <w:szCs w:val="22"/>
        </w:rPr>
      </w:pPr>
    </w:p>
    <w:p w14:paraId="10B015DE" w14:textId="77777777" w:rsidR="00547DA3" w:rsidRPr="009926F5" w:rsidRDefault="00D04539" w:rsidP="009926F5">
      <w:pPr>
        <w:rPr>
          <w:rFonts w:ascii="Arial" w:hAnsi="Arial" w:cs="Arial"/>
          <w:b/>
          <w:sz w:val="22"/>
          <w:szCs w:val="22"/>
          <w:u w:val="single"/>
        </w:rPr>
      </w:pPr>
      <w:r w:rsidRPr="009926F5">
        <w:rPr>
          <w:rFonts w:ascii="Arial" w:hAnsi="Arial" w:cs="Arial"/>
          <w:b/>
          <w:sz w:val="22"/>
          <w:szCs w:val="22"/>
          <w:u w:val="single"/>
        </w:rPr>
        <w:t>SECTION II:  ASSESSMENT, EVALUATION AND PARTICIPANT INVOLVEMENT</w:t>
      </w:r>
    </w:p>
    <w:p w14:paraId="67694625" w14:textId="77777777" w:rsidR="00D04539" w:rsidRPr="009926F5" w:rsidRDefault="00D04539" w:rsidP="009926F5">
      <w:pPr>
        <w:pStyle w:val="BodyText"/>
        <w:jc w:val="left"/>
        <w:rPr>
          <w:rFonts w:cs="Arial"/>
          <w:szCs w:val="22"/>
        </w:rPr>
      </w:pPr>
      <w:r w:rsidRPr="009926F5">
        <w:rPr>
          <w:rFonts w:cs="Arial"/>
          <w:szCs w:val="22"/>
        </w:rPr>
        <w:t>Briefly describe or list any program assessment or evaluation efforts during the reporting period and s</w:t>
      </w:r>
      <w:r w:rsidR="005F4D91" w:rsidRPr="009926F5">
        <w:rPr>
          <w:rFonts w:cs="Arial"/>
          <w:szCs w:val="22"/>
        </w:rPr>
        <w:t xml:space="preserve">ummarize the results achieved. </w:t>
      </w:r>
      <w:r w:rsidRPr="009926F5">
        <w:rPr>
          <w:rFonts w:cs="Arial"/>
          <w:szCs w:val="22"/>
        </w:rPr>
        <w:t xml:space="preserve">Specifically highlight any program participant involvement in these efforts.  </w:t>
      </w:r>
    </w:p>
    <w:p w14:paraId="110FFD37" w14:textId="77777777" w:rsidR="00547DA3" w:rsidRPr="009926F5" w:rsidRDefault="00547DA3" w:rsidP="009926F5">
      <w:pPr>
        <w:pStyle w:val="BodyText"/>
        <w:jc w:val="left"/>
        <w:rPr>
          <w:rFonts w:cs="Arial"/>
          <w:i w:val="0"/>
          <w:szCs w:val="22"/>
        </w:rPr>
      </w:pPr>
    </w:p>
    <w:p w14:paraId="3F7E509A" w14:textId="77777777" w:rsidR="007C1FA2" w:rsidRPr="009926F5" w:rsidRDefault="00314AEE" w:rsidP="00790278">
      <w:pPr>
        <w:pStyle w:val="BodyText"/>
        <w:jc w:val="left"/>
        <w:rPr>
          <w:rFonts w:cs="Arial"/>
          <w:bCs/>
          <w:i w:val="0"/>
          <w:iCs w:val="0"/>
          <w:szCs w:val="22"/>
        </w:rPr>
      </w:pPr>
      <w:r>
        <w:rPr>
          <w:rFonts w:cs="Arial"/>
          <w:i w:val="0"/>
          <w:szCs w:val="22"/>
        </w:rPr>
        <w:t xml:space="preserve">Regular, ongoing supervision meetings occur with the clinical heads of the Program with the volunteer Peer Counselors. These sessions moved to conference call and/or Zoom mode. The Peer Counselors’ case notes are reviewed by the clinicians, and one-on-one calls to go over clients’ situations are scheduled based on the </w:t>
      </w:r>
      <w:r w:rsidR="00B81877">
        <w:rPr>
          <w:rFonts w:cs="Arial"/>
          <w:i w:val="0"/>
          <w:szCs w:val="22"/>
        </w:rPr>
        <w:t>discussions at supervision meetings and review of case notes.</w:t>
      </w:r>
      <w:r w:rsidR="009A24AD">
        <w:rPr>
          <w:rFonts w:cs="Arial"/>
          <w:i w:val="0"/>
          <w:szCs w:val="22"/>
        </w:rPr>
        <w:t xml:space="preserve">  Clients were surveyed at the six-month </w:t>
      </w:r>
      <w:r w:rsidR="003E5C25">
        <w:rPr>
          <w:rFonts w:cs="Arial"/>
          <w:i w:val="0"/>
          <w:szCs w:val="22"/>
        </w:rPr>
        <w:t xml:space="preserve">and 12-month </w:t>
      </w:r>
      <w:r w:rsidR="009A24AD">
        <w:rPr>
          <w:rFonts w:cs="Arial"/>
          <w:i w:val="0"/>
          <w:szCs w:val="22"/>
        </w:rPr>
        <w:t>period</w:t>
      </w:r>
      <w:r w:rsidR="003E5C25">
        <w:rPr>
          <w:rFonts w:cs="Arial"/>
          <w:i w:val="0"/>
          <w:szCs w:val="22"/>
        </w:rPr>
        <w:t>s</w:t>
      </w:r>
      <w:r w:rsidR="009A24AD">
        <w:rPr>
          <w:rFonts w:cs="Arial"/>
          <w:i w:val="0"/>
          <w:szCs w:val="22"/>
        </w:rPr>
        <w:t xml:space="preserve"> (results in the Outputs/Outcomes section).</w:t>
      </w:r>
    </w:p>
    <w:p w14:paraId="6B699379" w14:textId="77777777" w:rsidR="00E30C03" w:rsidRDefault="00E30C03" w:rsidP="009926F5">
      <w:pPr>
        <w:pStyle w:val="BodyText"/>
        <w:jc w:val="left"/>
        <w:rPr>
          <w:rFonts w:cs="Arial"/>
          <w:i w:val="0"/>
          <w:szCs w:val="22"/>
        </w:rPr>
      </w:pPr>
    </w:p>
    <w:p w14:paraId="2E2B8242" w14:textId="77777777" w:rsidR="00D04539" w:rsidRPr="009926F5" w:rsidRDefault="00D04539" w:rsidP="009926F5">
      <w:pPr>
        <w:pStyle w:val="BodyText"/>
        <w:jc w:val="left"/>
        <w:rPr>
          <w:rFonts w:cs="Arial"/>
          <w:szCs w:val="22"/>
        </w:rPr>
      </w:pPr>
      <w:r w:rsidRPr="009926F5">
        <w:rPr>
          <w:rFonts w:cs="Arial"/>
          <w:szCs w:val="22"/>
        </w:rPr>
        <w:t>Please highlight any new efforts to collaborate with other service provide</w:t>
      </w:r>
      <w:r w:rsidR="005F4D91" w:rsidRPr="009926F5">
        <w:rPr>
          <w:rFonts w:cs="Arial"/>
          <w:szCs w:val="22"/>
        </w:rPr>
        <w:t xml:space="preserve">rs and/or leverage services. </w:t>
      </w:r>
      <w:r w:rsidRPr="009926F5">
        <w:rPr>
          <w:rFonts w:cs="Arial"/>
          <w:szCs w:val="22"/>
        </w:rPr>
        <w:t>Please include the agency name(s) and service(s) provided.</w:t>
      </w:r>
    </w:p>
    <w:p w14:paraId="3FE9F23F" w14:textId="77777777" w:rsidR="00D04539" w:rsidRPr="009926F5" w:rsidRDefault="00D04539" w:rsidP="009926F5">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5E3A8161" w14:textId="77777777" w:rsidR="009A01AA" w:rsidRPr="009926F5" w:rsidRDefault="009B1127" w:rsidP="009926F5">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926F5">
        <w:rPr>
          <w:rFonts w:ascii="Arial" w:hAnsi="Arial" w:cs="Arial"/>
          <w:sz w:val="22"/>
          <w:szCs w:val="22"/>
        </w:rPr>
        <w:t xml:space="preserve">During </w:t>
      </w:r>
      <w:r w:rsidR="009926F5">
        <w:rPr>
          <w:rFonts w:ascii="Arial" w:hAnsi="Arial" w:cs="Arial"/>
          <w:sz w:val="22"/>
          <w:szCs w:val="22"/>
        </w:rPr>
        <w:t>this program period, no</w:t>
      </w:r>
      <w:r w:rsidR="001E16BC" w:rsidRPr="009926F5">
        <w:rPr>
          <w:rFonts w:ascii="Arial" w:hAnsi="Arial" w:cs="Arial"/>
          <w:sz w:val="22"/>
          <w:szCs w:val="22"/>
        </w:rPr>
        <w:t xml:space="preserve"> new collaborations </w:t>
      </w:r>
      <w:r w:rsidR="009926F5">
        <w:rPr>
          <w:rFonts w:ascii="Arial" w:hAnsi="Arial" w:cs="Arial"/>
          <w:sz w:val="22"/>
          <w:szCs w:val="22"/>
        </w:rPr>
        <w:t xml:space="preserve">were initiated with service providers given the </w:t>
      </w:r>
      <w:r w:rsidR="009926F5">
        <w:rPr>
          <w:rFonts w:ascii="Arial" w:hAnsi="Arial" w:cs="Arial"/>
          <w:sz w:val="22"/>
          <w:szCs w:val="22"/>
        </w:rPr>
        <w:lastRenderedPageBreak/>
        <w:t xml:space="preserve">circumstances that the </w:t>
      </w:r>
      <w:r w:rsidR="00B81877">
        <w:rPr>
          <w:rFonts w:ascii="Arial" w:hAnsi="Arial" w:cs="Arial"/>
          <w:sz w:val="22"/>
          <w:szCs w:val="22"/>
        </w:rPr>
        <w:t>Program was operating under.</w:t>
      </w:r>
      <w:r w:rsidR="001E16BC" w:rsidRPr="009926F5">
        <w:rPr>
          <w:rFonts w:ascii="Arial" w:hAnsi="Arial" w:cs="Arial"/>
          <w:sz w:val="22"/>
          <w:szCs w:val="22"/>
        </w:rPr>
        <w:t xml:space="preserve"> </w:t>
      </w:r>
    </w:p>
    <w:p w14:paraId="1F72F646" w14:textId="77777777" w:rsidR="009A01AA" w:rsidRDefault="009A01AA" w:rsidP="009926F5">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8CE6F91" w14:textId="77777777" w:rsidR="00E30C03" w:rsidRPr="009926F5" w:rsidRDefault="00E30C03" w:rsidP="009926F5">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755A5B8" w14:textId="77777777" w:rsidR="009C7F79" w:rsidRPr="00C56297" w:rsidRDefault="009C7F79" w:rsidP="009C7F7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C56297">
        <w:rPr>
          <w:rFonts w:cs="Arial"/>
          <w:sz w:val="22"/>
          <w:szCs w:val="22"/>
        </w:rPr>
        <w:t>SECTION III: BOARD INVOLVEMENT</w:t>
      </w:r>
      <w:r>
        <w:rPr>
          <w:rFonts w:cs="Arial"/>
          <w:sz w:val="22"/>
          <w:szCs w:val="22"/>
        </w:rPr>
        <w:t xml:space="preserve"> </w:t>
      </w:r>
    </w:p>
    <w:p w14:paraId="7F822CCE" w14:textId="77777777" w:rsidR="009C7F79" w:rsidRPr="003B6405" w:rsidRDefault="009C7F79" w:rsidP="009C7F79">
      <w:pPr>
        <w:pStyle w:val="BodyText"/>
        <w:tabs>
          <w:tab w:val="clear" w:pos="-1080"/>
          <w:tab w:val="clear" w:pos="1980"/>
          <w:tab w:val="clear" w:pos="2520"/>
          <w:tab w:val="left" w:pos="-1440"/>
          <w:tab w:val="left" w:pos="1710"/>
          <w:tab w:val="left" w:pos="2880"/>
        </w:tabs>
        <w:jc w:val="left"/>
        <w:rPr>
          <w:rFonts w:cs="Arial"/>
          <w:szCs w:val="22"/>
        </w:rPr>
      </w:pPr>
      <w:r w:rsidRPr="003B6405">
        <w:rPr>
          <w:rFonts w:cs="Arial"/>
          <w:szCs w:val="22"/>
        </w:rPr>
        <w:t>Please indicate:</w:t>
      </w:r>
    </w:p>
    <w:p w14:paraId="498DEE43" w14:textId="77777777" w:rsidR="009C7F79" w:rsidRPr="00C56297" w:rsidRDefault="009C7F79" w:rsidP="009C7F79">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Number of Board meetings conducted during the reporting period</w:t>
      </w:r>
      <w:r w:rsidRPr="00C56297">
        <w:rPr>
          <w:i w:val="0"/>
          <w:iCs w:val="0"/>
          <w:szCs w:val="22"/>
        </w:rPr>
        <w:t>: 5</w:t>
      </w:r>
    </w:p>
    <w:p w14:paraId="61CDCEAD" w14:textId="77777777" w:rsidR="009C7F79" w:rsidRPr="00C56297" w:rsidRDefault="009C7F79" w:rsidP="009C7F79">
      <w:pPr>
        <w:pStyle w:val="BodyText"/>
        <w:ind w:left="780"/>
        <w:jc w:val="left"/>
        <w:rPr>
          <w:i w:val="0"/>
          <w:iCs w:val="0"/>
          <w:szCs w:val="22"/>
        </w:rPr>
      </w:pPr>
    </w:p>
    <w:p w14:paraId="0A66BFAF" w14:textId="77777777" w:rsidR="009C7F79" w:rsidRPr="00C56297" w:rsidRDefault="009C7F79" w:rsidP="009C7F79">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 xml:space="preserve">Average Board member attendance: </w:t>
      </w:r>
      <w:r w:rsidRPr="00C56297">
        <w:rPr>
          <w:i w:val="0"/>
          <w:iCs w:val="0"/>
          <w:szCs w:val="22"/>
        </w:rPr>
        <w:t>20</w:t>
      </w:r>
    </w:p>
    <w:p w14:paraId="6BB9E253" w14:textId="77777777" w:rsidR="009C7F79" w:rsidRPr="00C56297" w:rsidRDefault="009C7F79" w:rsidP="009C7F79">
      <w:pPr>
        <w:pStyle w:val="BodyText"/>
        <w:jc w:val="left"/>
        <w:rPr>
          <w:szCs w:val="22"/>
        </w:rPr>
      </w:pPr>
    </w:p>
    <w:p w14:paraId="2E002627" w14:textId="77777777" w:rsidR="009C7F79" w:rsidRPr="00C56297" w:rsidRDefault="009C7F79" w:rsidP="009C7F79">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 xml:space="preserve">Board development activities conducted during the reporting period: </w:t>
      </w:r>
      <w:r w:rsidRPr="00C56297">
        <w:rPr>
          <w:i w:val="0"/>
          <w:iCs w:val="0"/>
          <w:szCs w:val="22"/>
        </w:rPr>
        <w:t>Continued Board education related to WISE &amp; Heathy Aging’s programs and issues facing older adults, especially the organization and other community resources available for seniors during the pandemic.</w:t>
      </w:r>
    </w:p>
    <w:p w14:paraId="23DE523C" w14:textId="77777777" w:rsidR="009C7F79" w:rsidRPr="00C56297" w:rsidRDefault="009C7F79" w:rsidP="009C7F79">
      <w:pPr>
        <w:pStyle w:val="BodyText"/>
        <w:jc w:val="left"/>
        <w:rPr>
          <w:szCs w:val="22"/>
        </w:rPr>
      </w:pPr>
    </w:p>
    <w:p w14:paraId="2331F38D" w14:textId="77777777" w:rsidR="009C7F79" w:rsidRPr="00C56297" w:rsidRDefault="009C7F79" w:rsidP="009C7F79">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Significant policy directions or actions taken by the Board during the reporting period:</w:t>
      </w:r>
      <w:r w:rsidRPr="00C56297">
        <w:rPr>
          <w:i w:val="0"/>
          <w:iCs w:val="0"/>
          <w:szCs w:val="22"/>
        </w:rPr>
        <w:t xml:space="preserve"> The Board approved an full 12-month FY2020-21 operational budget in fall 2020 (a preliminary 4-month FY2020-21 operational budget was approved in May 2020 while awaiting funding confirmations from various government contracts); an independent financial audit was contracted for, conducted and completed by SingerLewak in the fall with no findings.</w:t>
      </w:r>
    </w:p>
    <w:p w14:paraId="52E56223" w14:textId="77777777" w:rsidR="009C7F79" w:rsidRPr="00C56297" w:rsidRDefault="009C7F79" w:rsidP="009C7F79">
      <w:pPr>
        <w:pStyle w:val="BodyText"/>
        <w:jc w:val="left"/>
        <w:rPr>
          <w:szCs w:val="22"/>
        </w:rPr>
      </w:pPr>
    </w:p>
    <w:p w14:paraId="3B37B4FD" w14:textId="77777777" w:rsidR="009C7F79" w:rsidRPr="00C56297" w:rsidRDefault="009C7F79" w:rsidP="009C7F79">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Number of board members who reside and/or work in Santa Monica:</w:t>
      </w:r>
      <w:r w:rsidRPr="00C56297">
        <w:rPr>
          <w:i w:val="0"/>
          <w:iCs w:val="0"/>
          <w:szCs w:val="22"/>
        </w:rPr>
        <w:t xml:space="preserve"> 9</w:t>
      </w:r>
    </w:p>
    <w:p w14:paraId="07547A01" w14:textId="77777777" w:rsidR="009C7F79" w:rsidRPr="00C56297" w:rsidRDefault="009C7F79" w:rsidP="009C7F79">
      <w:pPr>
        <w:pStyle w:val="BodyText"/>
        <w:jc w:val="left"/>
        <w:rPr>
          <w:szCs w:val="22"/>
        </w:rPr>
      </w:pPr>
    </w:p>
    <w:p w14:paraId="192E9452" w14:textId="77777777" w:rsidR="009C7F79" w:rsidRPr="00C56297" w:rsidRDefault="009C7F79" w:rsidP="009C7F79">
      <w:pPr>
        <w:pStyle w:val="BodyText"/>
        <w:widowControl/>
        <w:numPr>
          <w:ilvl w:val="0"/>
          <w:numId w:val="4"/>
        </w:numPr>
        <w:tabs>
          <w:tab w:val="clear" w:pos="-1080"/>
          <w:tab w:val="clear" w:pos="-720"/>
          <w:tab w:val="clear" w:pos="0"/>
          <w:tab w:val="clear" w:pos="78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num" w:pos="720"/>
        </w:tabs>
        <w:adjustRightInd/>
        <w:ind w:left="720" w:hanging="300"/>
        <w:jc w:val="left"/>
        <w:rPr>
          <w:sz w:val="21"/>
          <w:szCs w:val="21"/>
        </w:rPr>
      </w:pPr>
      <w:r w:rsidRPr="00C56297">
        <w:rPr>
          <w:szCs w:val="22"/>
        </w:rPr>
        <w:t xml:space="preserve">Board vacancies and plans to fill those vacancies, if applicable: </w:t>
      </w:r>
      <w:r w:rsidRPr="00C56297">
        <w:rPr>
          <w:i w:val="0"/>
          <w:szCs w:val="22"/>
        </w:rPr>
        <w:t>No vacancies; 2021 slate of officers were approved at the Board’s December 2020 Board meeting with Paul Watkins as Chair, Iao Katagiri as 1</w:t>
      </w:r>
      <w:r w:rsidRPr="00C56297">
        <w:rPr>
          <w:i w:val="0"/>
          <w:szCs w:val="22"/>
          <w:vertAlign w:val="superscript"/>
        </w:rPr>
        <w:t>st</w:t>
      </w:r>
      <w:r w:rsidRPr="00C56297">
        <w:rPr>
          <w:i w:val="0"/>
          <w:szCs w:val="22"/>
        </w:rPr>
        <w:t xml:space="preserve"> Vice Chair, Michelle Meisels as 2</w:t>
      </w:r>
      <w:r w:rsidRPr="00C56297">
        <w:rPr>
          <w:i w:val="0"/>
          <w:szCs w:val="22"/>
          <w:vertAlign w:val="superscript"/>
        </w:rPr>
        <w:t>nd</w:t>
      </w:r>
      <w:r>
        <w:rPr>
          <w:i w:val="0"/>
          <w:szCs w:val="22"/>
        </w:rPr>
        <w:t xml:space="preserve"> Vice Chair, Kathy Ferge</w:t>
      </w:r>
      <w:r w:rsidRPr="00C56297">
        <w:rPr>
          <w:i w:val="0"/>
          <w:szCs w:val="22"/>
        </w:rPr>
        <w:t xml:space="preserve">n as Treasurer, and Scott Kaiser as Secretary. Iao Katagiri and Barbara Browning were elected to return to the Board. Linda Procci completed her 9 consecutive years on the Board, as did Paul Kanan (though he will take a hiatus year in 2021 and return in 2022). Cathy Repola completed her one-year Community Director term (will take a hiatus year and return in 2022). </w:t>
      </w:r>
      <w:r w:rsidRPr="00C56297">
        <w:rPr>
          <w:i w:val="0"/>
          <w:iCs w:val="0"/>
          <w:szCs w:val="22"/>
        </w:rPr>
        <w:t>Ida Danzey, Janie Yuguchi Gates, and Nat Trives were elected for their second consecutive one-year terms as Community Directors.</w:t>
      </w:r>
    </w:p>
    <w:p w14:paraId="5043CB0F" w14:textId="77777777" w:rsidR="00E26D0F" w:rsidRDefault="00E26D0F"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7459315" w14:textId="77777777" w:rsidR="009926F5" w:rsidRPr="009926F5" w:rsidRDefault="009926F5"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EA4C7FE" w14:textId="77777777" w:rsidR="00D04539" w:rsidRPr="009926F5" w:rsidRDefault="00D04539" w:rsidP="009926F5">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9926F5">
        <w:rPr>
          <w:rFonts w:cs="Arial"/>
          <w:sz w:val="22"/>
          <w:szCs w:val="22"/>
        </w:rPr>
        <w:t>SECTION IV: STAFFING PATTERN</w:t>
      </w:r>
    </w:p>
    <w:p w14:paraId="7EF8408F" w14:textId="77777777" w:rsidR="00D04539" w:rsidRPr="009926F5" w:rsidRDefault="00D04539" w:rsidP="009926F5">
      <w:pPr>
        <w:pStyle w:val="BodyText"/>
        <w:tabs>
          <w:tab w:val="clear" w:pos="-1080"/>
          <w:tab w:val="clear" w:pos="1980"/>
          <w:tab w:val="clear" w:pos="2520"/>
          <w:tab w:val="left" w:pos="-1440"/>
          <w:tab w:val="left" w:pos="1710"/>
          <w:tab w:val="left" w:pos="2880"/>
        </w:tabs>
        <w:jc w:val="left"/>
        <w:rPr>
          <w:rFonts w:cs="Arial"/>
          <w:szCs w:val="22"/>
        </w:rPr>
      </w:pPr>
      <w:r w:rsidRPr="009926F5">
        <w:rPr>
          <w:rFonts w:cs="Arial"/>
          <w:szCs w:val="22"/>
        </w:rPr>
        <w:t>Have there been any staffing changes during the reporting period (i.e.</w:t>
      </w:r>
      <w:r w:rsidR="007D3B4E" w:rsidRPr="009926F5">
        <w:rPr>
          <w:rFonts w:cs="Arial"/>
          <w:szCs w:val="22"/>
        </w:rPr>
        <w:t>,</w:t>
      </w:r>
      <w:r w:rsidRPr="009926F5">
        <w:rPr>
          <w:rFonts w:cs="Arial"/>
          <w:szCs w:val="22"/>
        </w:rPr>
        <w:t xml:space="preserve"> staff vacancies, </w:t>
      </w:r>
      <w:r w:rsidR="007D3B4E" w:rsidRPr="009926F5">
        <w:rPr>
          <w:rFonts w:cs="Arial"/>
          <w:szCs w:val="22"/>
        </w:rPr>
        <w:t>staff recruitment, changes in FTE</w:t>
      </w:r>
      <w:r w:rsidR="009A01AA" w:rsidRPr="009926F5">
        <w:rPr>
          <w:rFonts w:cs="Arial"/>
          <w:szCs w:val="22"/>
        </w:rPr>
        <w:t xml:space="preserve">)? Please describe. </w:t>
      </w:r>
      <w:r w:rsidRPr="009926F5">
        <w:rPr>
          <w:rFonts w:cs="Arial"/>
          <w:szCs w:val="22"/>
        </w:rPr>
        <w:t xml:space="preserve">If staff vacancies exist, please provide an </w:t>
      </w:r>
      <w:r w:rsidR="006A4CFF" w:rsidRPr="009926F5">
        <w:rPr>
          <w:rFonts w:cs="Arial"/>
          <w:szCs w:val="22"/>
        </w:rPr>
        <w:t>anticipated</w:t>
      </w:r>
      <w:r w:rsidRPr="009926F5">
        <w:rPr>
          <w:rFonts w:cs="Arial"/>
          <w:szCs w:val="22"/>
        </w:rPr>
        <w:t xml:space="preserve"> hiring date and </w:t>
      </w:r>
      <w:r w:rsidR="009A01AA" w:rsidRPr="009926F5">
        <w:rPr>
          <w:rFonts w:cs="Arial"/>
          <w:szCs w:val="22"/>
        </w:rPr>
        <w:t>explain how caseloads and work have</w:t>
      </w:r>
      <w:r w:rsidRPr="009926F5">
        <w:rPr>
          <w:rFonts w:cs="Arial"/>
          <w:szCs w:val="22"/>
        </w:rPr>
        <w:t xml:space="preserve"> been distributed to ensure service levels are maintained.   </w:t>
      </w:r>
    </w:p>
    <w:p w14:paraId="6537F28F" w14:textId="77777777" w:rsidR="00D04539" w:rsidRPr="009926F5" w:rsidRDefault="00D04539"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6B74472" w14:textId="7F71A859" w:rsidR="001E16BC" w:rsidRPr="009926F5" w:rsidRDefault="08B5F240" w:rsidP="1428F57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611562A9">
        <w:rPr>
          <w:rFonts w:ascii="Arial" w:hAnsi="Arial" w:cs="Arial"/>
          <w:sz w:val="22"/>
          <w:szCs w:val="22"/>
        </w:rPr>
        <w:t>The Program was</w:t>
      </w:r>
      <w:r w:rsidR="3BA27E4E" w:rsidRPr="611562A9">
        <w:rPr>
          <w:rFonts w:ascii="Arial" w:hAnsi="Arial" w:cs="Arial"/>
          <w:sz w:val="22"/>
          <w:szCs w:val="22"/>
        </w:rPr>
        <w:t xml:space="preserve"> overseen by two part-time clinicians, serving as co-directors. When a new position for a part-time Clinical Supervisor became available in the organization’s Care Management Program, one of the co-directors in the Peer Counseling Program applied, and </w:t>
      </w:r>
      <w:r w:rsidRPr="611562A9">
        <w:rPr>
          <w:rFonts w:ascii="Arial" w:hAnsi="Arial" w:cs="Arial"/>
          <w:sz w:val="22"/>
          <w:szCs w:val="22"/>
        </w:rPr>
        <w:t>assume</w:t>
      </w:r>
      <w:r w:rsidR="33E679A2" w:rsidRPr="611562A9">
        <w:rPr>
          <w:rFonts w:ascii="Arial" w:hAnsi="Arial" w:cs="Arial"/>
          <w:sz w:val="22"/>
          <w:szCs w:val="22"/>
        </w:rPr>
        <w:t>d</w:t>
      </w:r>
      <w:r w:rsidR="3BA27E4E" w:rsidRPr="611562A9">
        <w:rPr>
          <w:rFonts w:ascii="Arial" w:hAnsi="Arial" w:cs="Arial"/>
          <w:sz w:val="22"/>
          <w:szCs w:val="22"/>
        </w:rPr>
        <w:t xml:space="preserve"> the new position</w:t>
      </w:r>
      <w:r w:rsidRPr="611562A9">
        <w:rPr>
          <w:rFonts w:ascii="Arial" w:hAnsi="Arial" w:cs="Arial"/>
          <w:sz w:val="22"/>
          <w:szCs w:val="22"/>
        </w:rPr>
        <w:t xml:space="preserve"> in November 2020</w:t>
      </w:r>
      <w:r w:rsidR="3BA27E4E" w:rsidRPr="611562A9">
        <w:rPr>
          <w:rFonts w:ascii="Arial" w:hAnsi="Arial" w:cs="Arial"/>
          <w:sz w:val="22"/>
          <w:szCs w:val="22"/>
        </w:rPr>
        <w:t xml:space="preserve">. With </w:t>
      </w:r>
      <w:r w:rsidR="5FB7F5D2" w:rsidRPr="611562A9">
        <w:rPr>
          <w:rFonts w:ascii="Arial" w:hAnsi="Arial" w:cs="Arial"/>
          <w:sz w:val="22"/>
          <w:szCs w:val="22"/>
        </w:rPr>
        <w:t>this individual</w:t>
      </w:r>
      <w:r w:rsidR="3BA27E4E" w:rsidRPr="611562A9">
        <w:rPr>
          <w:rFonts w:ascii="Arial" w:hAnsi="Arial" w:cs="Arial"/>
          <w:sz w:val="22"/>
          <w:szCs w:val="22"/>
        </w:rPr>
        <w:t xml:space="preserve"> in Care Management, it </w:t>
      </w:r>
      <w:r w:rsidRPr="611562A9">
        <w:rPr>
          <w:rFonts w:ascii="Arial" w:hAnsi="Arial" w:cs="Arial"/>
          <w:sz w:val="22"/>
          <w:szCs w:val="22"/>
        </w:rPr>
        <w:t xml:space="preserve">supported the facilitation of </w:t>
      </w:r>
      <w:r w:rsidR="3BA27E4E" w:rsidRPr="611562A9">
        <w:rPr>
          <w:rFonts w:ascii="Arial" w:hAnsi="Arial" w:cs="Arial"/>
          <w:sz w:val="22"/>
          <w:szCs w:val="22"/>
        </w:rPr>
        <w:t xml:space="preserve">case management services for Peer Counseling clients who </w:t>
      </w:r>
      <w:r w:rsidRPr="611562A9">
        <w:rPr>
          <w:rFonts w:ascii="Arial" w:hAnsi="Arial" w:cs="Arial"/>
          <w:sz w:val="22"/>
          <w:szCs w:val="22"/>
        </w:rPr>
        <w:t>were in need of</w:t>
      </w:r>
      <w:r w:rsidR="3BA27E4E" w:rsidRPr="611562A9">
        <w:rPr>
          <w:rFonts w:ascii="Arial" w:hAnsi="Arial" w:cs="Arial"/>
          <w:sz w:val="22"/>
          <w:szCs w:val="22"/>
        </w:rPr>
        <w:t xml:space="preserve"> more added support.  </w:t>
      </w:r>
      <w:r w:rsidR="5A9EC8D9" w:rsidRPr="611562A9">
        <w:rPr>
          <w:rFonts w:ascii="Arial" w:hAnsi="Arial" w:cs="Arial"/>
          <w:sz w:val="22"/>
          <w:szCs w:val="22"/>
        </w:rPr>
        <w:t>With this vacancy, t</w:t>
      </w:r>
      <w:r w:rsidR="3BA27E4E" w:rsidRPr="611562A9">
        <w:rPr>
          <w:rFonts w:ascii="Arial" w:hAnsi="Arial" w:cs="Arial"/>
          <w:sz w:val="22"/>
          <w:szCs w:val="22"/>
        </w:rPr>
        <w:t>he other co-director took on the</w:t>
      </w:r>
      <w:r w:rsidR="6A90F3E8" w:rsidRPr="611562A9">
        <w:rPr>
          <w:rFonts w:ascii="Arial" w:hAnsi="Arial" w:cs="Arial"/>
          <w:sz w:val="22"/>
          <w:szCs w:val="22"/>
        </w:rPr>
        <w:t xml:space="preserve"> </w:t>
      </w:r>
      <w:r w:rsidRPr="611562A9">
        <w:rPr>
          <w:rFonts w:ascii="Arial" w:hAnsi="Arial" w:cs="Arial"/>
          <w:sz w:val="22"/>
          <w:szCs w:val="22"/>
        </w:rPr>
        <w:t>hours</w:t>
      </w:r>
      <w:r w:rsidR="0221B54F" w:rsidRPr="611562A9">
        <w:rPr>
          <w:rFonts w:ascii="Arial" w:hAnsi="Arial" w:cs="Arial"/>
          <w:sz w:val="22"/>
          <w:szCs w:val="22"/>
        </w:rPr>
        <w:t xml:space="preserve"> that were vacated</w:t>
      </w:r>
      <w:r w:rsidRPr="611562A9">
        <w:rPr>
          <w:rFonts w:ascii="Arial" w:hAnsi="Arial" w:cs="Arial"/>
          <w:sz w:val="22"/>
          <w:szCs w:val="22"/>
        </w:rPr>
        <w:t xml:space="preserve"> </w:t>
      </w:r>
      <w:r w:rsidR="3BA27E4E" w:rsidRPr="611562A9">
        <w:rPr>
          <w:rFonts w:ascii="Arial" w:hAnsi="Arial" w:cs="Arial"/>
          <w:sz w:val="22"/>
          <w:szCs w:val="22"/>
        </w:rPr>
        <w:t xml:space="preserve"> and assumed the ro</w:t>
      </w:r>
      <w:r w:rsidRPr="611562A9">
        <w:rPr>
          <w:rFonts w:ascii="Arial" w:hAnsi="Arial" w:cs="Arial"/>
          <w:sz w:val="22"/>
          <w:szCs w:val="22"/>
        </w:rPr>
        <w:t xml:space="preserve">le of sole director. </w:t>
      </w:r>
    </w:p>
    <w:p w14:paraId="6DFB9E20" w14:textId="77777777" w:rsidR="001E16BC" w:rsidRPr="009926F5" w:rsidRDefault="001E16BC"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A956E1A" w14:textId="77777777" w:rsidR="00D04539" w:rsidRPr="009926F5" w:rsidRDefault="00D04539" w:rsidP="009926F5">
      <w:pPr>
        <w:pStyle w:val="BodyText"/>
        <w:tabs>
          <w:tab w:val="clear" w:pos="-1080"/>
          <w:tab w:val="clear" w:pos="1980"/>
          <w:tab w:val="clear" w:pos="2520"/>
          <w:tab w:val="left" w:pos="-1440"/>
          <w:tab w:val="left" w:pos="1710"/>
          <w:tab w:val="left" w:pos="2880"/>
        </w:tabs>
        <w:jc w:val="left"/>
        <w:rPr>
          <w:rFonts w:cs="Arial"/>
          <w:szCs w:val="22"/>
        </w:rPr>
      </w:pPr>
      <w:r w:rsidRPr="009926F5">
        <w:rPr>
          <w:rFonts w:cs="Arial"/>
          <w:szCs w:val="22"/>
        </w:rPr>
        <w:t>Please indicate how volunteers or paid or unpaid interns were used during the reporting period.  Provide the total number of volunteers or interns and hours provi</w:t>
      </w:r>
      <w:r w:rsidR="009A01AA" w:rsidRPr="009926F5">
        <w:rPr>
          <w:rFonts w:cs="Arial"/>
          <w:szCs w:val="22"/>
        </w:rPr>
        <w:t>ded.</w:t>
      </w:r>
      <w:r w:rsidRPr="009926F5">
        <w:rPr>
          <w:rFonts w:cs="Arial"/>
          <w:szCs w:val="22"/>
        </w:rPr>
        <w:t xml:space="preserve"> If interns were used, please indicate their program level (e.g. undergraduate, masters).</w:t>
      </w:r>
    </w:p>
    <w:p w14:paraId="70DF9E56" w14:textId="77777777" w:rsidR="00E26D0F" w:rsidRPr="009926F5" w:rsidRDefault="00E26D0F"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378D0F1" w14:textId="77777777" w:rsidR="00E26D0F" w:rsidRPr="009926F5" w:rsidRDefault="009A24AD"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3E5C25">
        <w:rPr>
          <w:rFonts w:ascii="Arial" w:hAnsi="Arial" w:cs="Arial"/>
          <w:sz w:val="22"/>
          <w:szCs w:val="22"/>
        </w:rPr>
        <w:t xml:space="preserve">During this reporting </w:t>
      </w:r>
      <w:r w:rsidR="00A61514" w:rsidRPr="003E5C25">
        <w:rPr>
          <w:rFonts w:ascii="Arial" w:hAnsi="Arial" w:cs="Arial"/>
          <w:sz w:val="22"/>
          <w:szCs w:val="22"/>
        </w:rPr>
        <w:t>period</w:t>
      </w:r>
      <w:r w:rsidR="00B81877" w:rsidRPr="003E5C25">
        <w:rPr>
          <w:rFonts w:ascii="Arial" w:hAnsi="Arial" w:cs="Arial"/>
          <w:sz w:val="22"/>
          <w:szCs w:val="22"/>
        </w:rPr>
        <w:t xml:space="preserve">, there were 31 </w:t>
      </w:r>
      <w:r w:rsidR="00790278" w:rsidRPr="003E5C25">
        <w:rPr>
          <w:rFonts w:ascii="Arial" w:hAnsi="Arial" w:cs="Arial"/>
          <w:sz w:val="22"/>
          <w:szCs w:val="22"/>
        </w:rPr>
        <w:t>volunteer Peer Counselors</w:t>
      </w:r>
      <w:r w:rsidR="00B81877" w:rsidRPr="003E5C25">
        <w:rPr>
          <w:rFonts w:ascii="Arial" w:hAnsi="Arial" w:cs="Arial"/>
          <w:sz w:val="22"/>
          <w:szCs w:val="22"/>
        </w:rPr>
        <w:t xml:space="preserve"> who contributed</w:t>
      </w:r>
      <w:r w:rsidR="003E5C25">
        <w:rPr>
          <w:rFonts w:ascii="Arial" w:hAnsi="Arial" w:cs="Arial"/>
          <w:sz w:val="22"/>
          <w:szCs w:val="22"/>
        </w:rPr>
        <w:t xml:space="preserve"> a total of 3,267 </w:t>
      </w:r>
      <w:r w:rsidR="00B16040" w:rsidRPr="003E5C25">
        <w:rPr>
          <w:rFonts w:ascii="Arial" w:hAnsi="Arial" w:cs="Arial"/>
          <w:sz w:val="22"/>
          <w:szCs w:val="22"/>
        </w:rPr>
        <w:t>hours.</w:t>
      </w:r>
      <w:r w:rsidR="0003490B" w:rsidRPr="009926F5">
        <w:rPr>
          <w:rFonts w:ascii="Arial" w:hAnsi="Arial" w:cs="Arial"/>
          <w:sz w:val="22"/>
          <w:szCs w:val="22"/>
        </w:rPr>
        <w:t xml:space="preserve">  </w:t>
      </w:r>
    </w:p>
    <w:p w14:paraId="44E871BC" w14:textId="77777777" w:rsidR="009A01AA" w:rsidRPr="009926F5" w:rsidRDefault="009A01AA"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144A5D23" w14:textId="662B9A5D" w:rsidR="00E26D0F" w:rsidRDefault="00E26D0F"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31CDCDAF" w14:textId="3F587BA1" w:rsidR="006C5869" w:rsidRDefault="006C5869"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408BAD26" w14:textId="77777777" w:rsidR="006C5869" w:rsidRPr="009926F5" w:rsidRDefault="006C5869"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69E04D36" w14:textId="77777777" w:rsidR="009926F5" w:rsidRPr="00C77F5A" w:rsidRDefault="009926F5"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C77F5A">
        <w:rPr>
          <w:rFonts w:ascii="Arial" w:hAnsi="Arial" w:cs="Arial"/>
          <w:b/>
          <w:sz w:val="22"/>
          <w:szCs w:val="22"/>
          <w:u w:val="single"/>
        </w:rPr>
        <w:lastRenderedPageBreak/>
        <w:t>SECTION V: SPECIAL FUNDING CONDITIONS</w:t>
      </w:r>
    </w:p>
    <w:p w14:paraId="1BAD1B3D" w14:textId="77777777" w:rsidR="009926F5" w:rsidRPr="00C77F5A" w:rsidRDefault="009926F5"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C77F5A">
        <w:rPr>
          <w:rFonts w:ascii="Arial" w:hAnsi="Arial" w:cs="Arial"/>
          <w:i/>
          <w:sz w:val="22"/>
          <w:szCs w:val="22"/>
        </w:rPr>
        <w:t>Provide a status report on how the agency is meeting its funding conditions listed in Exhibit A of your Grant Agreement, clearly addressing each individual funding condition in bullet point format.</w:t>
      </w:r>
    </w:p>
    <w:p w14:paraId="738610EB" w14:textId="77777777" w:rsidR="009926F5" w:rsidRPr="00C77F5A" w:rsidRDefault="009926F5" w:rsidP="009926F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21CFCC7" w14:textId="77777777" w:rsidR="009926F5" w:rsidRPr="009A592D" w:rsidRDefault="009926F5" w:rsidP="009926F5">
      <w:pPr>
        <w:pStyle w:val="ListParagraph"/>
        <w:widowControl/>
        <w:numPr>
          <w:ilvl w:val="0"/>
          <w:numId w:val="14"/>
        </w:numPr>
        <w:ind w:left="810" w:hanging="450"/>
        <w:contextualSpacing w:val="0"/>
        <w:rPr>
          <w:rFonts w:ascii="Arial" w:eastAsia="Times New Roman" w:hAnsi="Arial" w:cs="Arial"/>
          <w:i/>
          <w:sz w:val="22"/>
          <w:szCs w:val="22"/>
        </w:rPr>
      </w:pPr>
      <w:r w:rsidRPr="009A592D">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637805D2" w14:textId="77777777" w:rsidR="009926F5" w:rsidRDefault="009926F5" w:rsidP="009926F5">
      <w:pPr>
        <w:widowControl/>
        <w:rPr>
          <w:rFonts w:ascii="Arial" w:eastAsia="Times New Roman" w:hAnsi="Arial" w:cs="Arial"/>
          <w:sz w:val="22"/>
          <w:szCs w:val="22"/>
        </w:rPr>
      </w:pPr>
    </w:p>
    <w:p w14:paraId="6AD2582A" w14:textId="77777777" w:rsidR="009926F5" w:rsidRPr="00C77F5A" w:rsidRDefault="009926F5" w:rsidP="009926F5">
      <w:pPr>
        <w:widowControl/>
        <w:rPr>
          <w:rFonts w:ascii="Arial" w:eastAsia="Times New Roman" w:hAnsi="Arial" w:cs="Arial"/>
          <w:sz w:val="22"/>
          <w:szCs w:val="22"/>
        </w:rPr>
      </w:pPr>
      <w:r>
        <w:rPr>
          <w:rFonts w:ascii="Arial" w:eastAsia="Times New Roman" w:hAnsi="Arial" w:cs="Arial"/>
          <w:sz w:val="22"/>
          <w:szCs w:val="22"/>
        </w:rPr>
        <w:t>WISE &amp; Healthy Aging has and continues to participate as needed with this effort.</w:t>
      </w:r>
    </w:p>
    <w:p w14:paraId="463F29E8" w14:textId="77777777" w:rsidR="009926F5" w:rsidRPr="009A592D" w:rsidRDefault="009926F5" w:rsidP="009926F5">
      <w:pPr>
        <w:widowControl/>
        <w:rPr>
          <w:rFonts w:ascii="Arial" w:eastAsia="Times New Roman" w:hAnsi="Arial" w:cs="Arial"/>
          <w:i/>
          <w:sz w:val="22"/>
          <w:szCs w:val="22"/>
        </w:rPr>
      </w:pPr>
    </w:p>
    <w:p w14:paraId="1EB0B578" w14:textId="77777777" w:rsidR="009926F5" w:rsidRPr="009A592D" w:rsidRDefault="009926F5" w:rsidP="009926F5">
      <w:pPr>
        <w:pStyle w:val="ListParagraph"/>
        <w:widowControl/>
        <w:numPr>
          <w:ilvl w:val="0"/>
          <w:numId w:val="14"/>
        </w:numPr>
        <w:contextualSpacing w:val="0"/>
        <w:rPr>
          <w:rFonts w:ascii="Arial" w:eastAsia="Times New Roman" w:hAnsi="Arial" w:cs="Arial"/>
          <w:i/>
          <w:sz w:val="22"/>
          <w:szCs w:val="22"/>
        </w:rPr>
      </w:pPr>
      <w:r w:rsidRPr="009A592D">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3B7B4B86" w14:textId="77777777" w:rsidR="009926F5" w:rsidRDefault="009926F5" w:rsidP="009926F5">
      <w:pPr>
        <w:widowControl/>
        <w:rPr>
          <w:rFonts w:ascii="Arial" w:eastAsia="Times New Roman" w:hAnsi="Arial" w:cs="Arial"/>
          <w:sz w:val="22"/>
          <w:szCs w:val="22"/>
        </w:rPr>
      </w:pPr>
    </w:p>
    <w:p w14:paraId="3A849711" w14:textId="77777777" w:rsidR="009926F5" w:rsidRDefault="009926F5" w:rsidP="009926F5">
      <w:pPr>
        <w:widowControl/>
        <w:rPr>
          <w:rFonts w:ascii="Arial" w:eastAsia="Times New Roman" w:hAnsi="Arial" w:cs="Arial"/>
          <w:sz w:val="22"/>
          <w:szCs w:val="22"/>
        </w:rPr>
      </w:pPr>
      <w:r>
        <w:rPr>
          <w:rFonts w:ascii="Arial" w:eastAsia="Times New Roman" w:hAnsi="Arial" w:cs="Arial"/>
          <w:sz w:val="22"/>
          <w:szCs w:val="22"/>
        </w:rPr>
        <w:t xml:space="preserve">WISE &amp; Healthy Aging follows local and state public health and CDC guidelines on proper safety measures; e.g., wearing of face covering/shields, wearing of gloves when needed, maintaining of distancing of at least 6 ft, and promoting hand washing as often as possible. For those who are working at the main office, PPEs are provided for all staff. In addition, specific designation of walking flow (direction) to minimize contact with others as well as propping open of all interior doors facilitate ease of getting around. Additional wall-mounted air purification machines have been strategically installed throughout the work place, as well as installation of sanitizing wipes (dispensers) and sanitizing liquid dispensers in support of staff. Restrooms have been designated for specific use by staff. Regular office work space cleaning continues. The Ken Edwards Center remains closed to the public until it is safe to reopen. </w:t>
      </w:r>
    </w:p>
    <w:p w14:paraId="3A0FF5F2" w14:textId="77777777" w:rsidR="009926F5" w:rsidRDefault="009926F5" w:rsidP="009926F5">
      <w:pPr>
        <w:widowControl/>
        <w:rPr>
          <w:rFonts w:ascii="Arial" w:eastAsia="Times New Roman" w:hAnsi="Arial" w:cs="Arial"/>
          <w:sz w:val="22"/>
          <w:szCs w:val="22"/>
        </w:rPr>
      </w:pPr>
    </w:p>
    <w:p w14:paraId="75E81B74" w14:textId="77777777" w:rsidR="009926F5" w:rsidRPr="00C77F5A" w:rsidRDefault="009926F5" w:rsidP="009926F5">
      <w:pPr>
        <w:widowControl/>
        <w:rPr>
          <w:rFonts w:ascii="Arial" w:eastAsia="Times New Roman" w:hAnsi="Arial" w:cs="Arial"/>
          <w:sz w:val="22"/>
          <w:szCs w:val="22"/>
        </w:rPr>
      </w:pPr>
      <w:r>
        <w:rPr>
          <w:rFonts w:ascii="Arial" w:eastAsia="Times New Roman" w:hAnsi="Arial" w:cs="Arial"/>
          <w:sz w:val="22"/>
          <w:szCs w:val="22"/>
        </w:rPr>
        <w:t>When staff interact with clients, it is either virtually (phone call, Facetime or Zoom) or when in-person, staff do not enter into client’s residences. When in-person interaction occurs, staff maintain</w:t>
      </w:r>
      <w:r w:rsidR="005801E3">
        <w:rPr>
          <w:rFonts w:ascii="Arial" w:eastAsia="Times New Roman" w:hAnsi="Arial" w:cs="Arial"/>
          <w:sz w:val="22"/>
          <w:szCs w:val="22"/>
        </w:rPr>
        <w:t>s</w:t>
      </w:r>
      <w:r>
        <w:rPr>
          <w:rFonts w:ascii="Arial" w:eastAsia="Times New Roman" w:hAnsi="Arial" w:cs="Arial"/>
          <w:sz w:val="22"/>
          <w:szCs w:val="22"/>
        </w:rPr>
        <w:t xml:space="preserve"> the proper distancing, wea</w:t>
      </w:r>
      <w:r w:rsidR="005801E3">
        <w:rPr>
          <w:rFonts w:ascii="Arial" w:eastAsia="Times New Roman" w:hAnsi="Arial" w:cs="Arial"/>
          <w:sz w:val="22"/>
          <w:szCs w:val="22"/>
        </w:rPr>
        <w:t>ring the proper PPE items (</w:t>
      </w:r>
      <w:r>
        <w:rPr>
          <w:rFonts w:ascii="Arial" w:eastAsia="Times New Roman" w:hAnsi="Arial" w:cs="Arial"/>
          <w:sz w:val="22"/>
          <w:szCs w:val="22"/>
        </w:rPr>
        <w:t xml:space="preserve">also have face mask and shield and glove for clients to use if needed). </w:t>
      </w:r>
    </w:p>
    <w:p w14:paraId="5630AD66" w14:textId="77777777" w:rsidR="009926F5" w:rsidRPr="00DD5235" w:rsidRDefault="009926F5" w:rsidP="009926F5">
      <w:pPr>
        <w:widowControl/>
        <w:rPr>
          <w:rFonts w:ascii="Arial" w:eastAsia="Times New Roman" w:hAnsi="Arial" w:cs="Arial"/>
          <w:i/>
          <w:sz w:val="22"/>
          <w:szCs w:val="22"/>
        </w:rPr>
      </w:pPr>
    </w:p>
    <w:p w14:paraId="517953D0" w14:textId="77777777" w:rsidR="009926F5" w:rsidRPr="00DD5235" w:rsidRDefault="009926F5" w:rsidP="009926F5">
      <w:pPr>
        <w:pStyle w:val="ListParagraph"/>
        <w:widowControl/>
        <w:numPr>
          <w:ilvl w:val="0"/>
          <w:numId w:val="14"/>
        </w:numPr>
        <w:contextualSpacing w:val="0"/>
        <w:rPr>
          <w:rFonts w:ascii="Arial" w:eastAsia="Times New Roman" w:hAnsi="Arial" w:cs="Arial"/>
          <w:i/>
          <w:sz w:val="22"/>
          <w:szCs w:val="22"/>
        </w:rPr>
      </w:pPr>
      <w:r w:rsidRPr="00DD5235">
        <w:rPr>
          <w:rFonts w:ascii="Arial" w:eastAsia="Times New Roman" w:hAnsi="Arial" w:cs="Arial"/>
          <w:i/>
          <w:sz w:val="22"/>
          <w:szCs w:val="22"/>
        </w:rPr>
        <w:t>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61829076" w14:textId="77777777" w:rsidR="009926F5" w:rsidRDefault="009926F5" w:rsidP="009926F5">
      <w:pPr>
        <w:widowControl/>
        <w:rPr>
          <w:rFonts w:ascii="Arial" w:eastAsia="Times New Roman" w:hAnsi="Arial" w:cs="Arial"/>
          <w:sz w:val="22"/>
          <w:szCs w:val="22"/>
        </w:rPr>
      </w:pPr>
    </w:p>
    <w:p w14:paraId="1E1FA32C" w14:textId="77777777" w:rsidR="009926F5" w:rsidRDefault="009926F5" w:rsidP="009926F5">
      <w:pPr>
        <w:widowControl/>
        <w:rPr>
          <w:rFonts w:ascii="Arial" w:eastAsia="Times New Roman" w:hAnsi="Arial" w:cs="Arial"/>
          <w:sz w:val="22"/>
          <w:szCs w:val="22"/>
        </w:rPr>
      </w:pPr>
      <w:r>
        <w:rPr>
          <w:rFonts w:ascii="Arial" w:eastAsia="Times New Roman" w:hAnsi="Arial" w:cs="Arial"/>
          <w:sz w:val="22"/>
          <w:szCs w:val="22"/>
        </w:rPr>
        <w:t xml:space="preserve">WISE &amp; Healthy Aging is an equal opportunity employer, and its recruitment process looks to maintain an employee base and Board that are diverse and competent. At the Board level, of the 21 Board Directors, 10 are women. There are five (5) Asians, two (2) African-Americans, with 12 Board Directors aged 60 or older. Nine (9) work in healthcare, five (5) are retired, and the remaining are professionals in finance, senior services and business (law). </w:t>
      </w:r>
    </w:p>
    <w:p w14:paraId="2BA226A1" w14:textId="77777777" w:rsidR="009926F5" w:rsidRDefault="009926F5" w:rsidP="009926F5">
      <w:pPr>
        <w:widowControl/>
        <w:rPr>
          <w:rFonts w:ascii="Arial" w:eastAsia="Times New Roman" w:hAnsi="Arial" w:cs="Arial"/>
          <w:sz w:val="22"/>
          <w:szCs w:val="22"/>
        </w:rPr>
      </w:pPr>
    </w:p>
    <w:p w14:paraId="292EF2C9" w14:textId="77777777" w:rsidR="008341C9" w:rsidRDefault="008341C9" w:rsidP="008341C9">
      <w:pPr>
        <w:widowControl/>
        <w:rPr>
          <w:rFonts w:ascii="Arial" w:eastAsia="Times New Roman" w:hAnsi="Arial" w:cs="Arial"/>
          <w:sz w:val="22"/>
          <w:szCs w:val="22"/>
        </w:rPr>
      </w:pPr>
      <w:r w:rsidRPr="007247E1">
        <w:rPr>
          <w:rFonts w:ascii="Arial" w:eastAsia="Times New Roman" w:hAnsi="Arial" w:cs="Arial"/>
          <w:sz w:val="22"/>
          <w:szCs w:val="22"/>
        </w:rPr>
        <w:t>At the executive management level, the CEO is Asian and a woman. The CFO is African-American. The</w:t>
      </w:r>
    </w:p>
    <w:p w14:paraId="751ABB1E" w14:textId="77777777" w:rsidR="008341C9" w:rsidRPr="007247E1" w:rsidRDefault="008341C9" w:rsidP="008341C9">
      <w:pPr>
        <w:widowControl/>
        <w:rPr>
          <w:rFonts w:ascii="Arial" w:eastAsia="Times New Roman" w:hAnsi="Arial" w:cs="Arial"/>
          <w:sz w:val="22"/>
          <w:szCs w:val="22"/>
        </w:rPr>
      </w:pPr>
      <w:r w:rsidRPr="007247E1">
        <w:rPr>
          <w:rFonts w:ascii="Arial" w:eastAsia="Times New Roman" w:hAnsi="Arial" w:cs="Arial"/>
          <w:sz w:val="22"/>
          <w:szCs w:val="22"/>
        </w:rPr>
        <w:t>th</w:t>
      </w:r>
      <w:r>
        <w:rPr>
          <w:rFonts w:ascii="Arial" w:eastAsia="Times New Roman" w:hAnsi="Arial" w:cs="Arial"/>
          <w:sz w:val="22"/>
          <w:szCs w:val="22"/>
        </w:rPr>
        <w:t>ree (3) vice presidents are women (one over the age of 60</w:t>
      </w:r>
      <w:r w:rsidRPr="007247E1">
        <w:rPr>
          <w:rFonts w:ascii="Arial" w:eastAsia="Times New Roman" w:hAnsi="Arial" w:cs="Arial"/>
          <w:sz w:val="22"/>
          <w:szCs w:val="22"/>
        </w:rPr>
        <w:t>). One of the vice presiden</w:t>
      </w:r>
      <w:r>
        <w:rPr>
          <w:rFonts w:ascii="Arial" w:eastAsia="Times New Roman" w:hAnsi="Arial" w:cs="Arial"/>
          <w:sz w:val="22"/>
          <w:szCs w:val="22"/>
        </w:rPr>
        <w:t>ts is one-third Native American, and another is African-American.</w:t>
      </w:r>
    </w:p>
    <w:p w14:paraId="17AD93B2" w14:textId="77777777" w:rsidR="00B81877" w:rsidRDefault="00B81877" w:rsidP="009926F5">
      <w:pPr>
        <w:widowControl/>
        <w:rPr>
          <w:rFonts w:ascii="Arial" w:eastAsia="Times New Roman" w:hAnsi="Arial" w:cs="Arial"/>
          <w:sz w:val="22"/>
          <w:szCs w:val="22"/>
        </w:rPr>
      </w:pPr>
    </w:p>
    <w:p w14:paraId="55ACE1F4" w14:textId="77777777" w:rsidR="00B81877" w:rsidRDefault="00FB6F11" w:rsidP="009926F5">
      <w:pPr>
        <w:widowControl/>
        <w:rPr>
          <w:rFonts w:ascii="Arial" w:eastAsia="Times New Roman" w:hAnsi="Arial" w:cs="Arial"/>
          <w:sz w:val="22"/>
          <w:szCs w:val="22"/>
        </w:rPr>
      </w:pPr>
      <w:r>
        <w:rPr>
          <w:rFonts w:ascii="Arial" w:eastAsia="Times New Roman" w:hAnsi="Arial" w:cs="Arial"/>
          <w:sz w:val="22"/>
          <w:szCs w:val="22"/>
        </w:rPr>
        <w:t>Over</w:t>
      </w:r>
      <w:r w:rsidR="003E5C25">
        <w:rPr>
          <w:rFonts w:ascii="Arial" w:eastAsia="Times New Roman" w:hAnsi="Arial" w:cs="Arial"/>
          <w:sz w:val="22"/>
          <w:szCs w:val="22"/>
        </w:rPr>
        <w:t xml:space="preserve"> this reporting period, o</w:t>
      </w:r>
      <w:r w:rsidR="00B81877">
        <w:rPr>
          <w:rFonts w:ascii="Arial" w:eastAsia="Times New Roman" w:hAnsi="Arial" w:cs="Arial"/>
          <w:sz w:val="22"/>
          <w:szCs w:val="22"/>
        </w:rPr>
        <w:t>ne of the two co-directors in the Peer Counsel</w:t>
      </w:r>
      <w:r>
        <w:rPr>
          <w:rFonts w:ascii="Arial" w:eastAsia="Times New Roman" w:hAnsi="Arial" w:cs="Arial"/>
          <w:sz w:val="22"/>
          <w:szCs w:val="22"/>
        </w:rPr>
        <w:t>ing Program was female.</w:t>
      </w:r>
      <w:r w:rsidR="00B81877">
        <w:rPr>
          <w:rFonts w:ascii="Arial" w:eastAsia="Times New Roman" w:hAnsi="Arial" w:cs="Arial"/>
          <w:sz w:val="22"/>
          <w:szCs w:val="22"/>
        </w:rPr>
        <w:t>.</w:t>
      </w:r>
    </w:p>
    <w:p w14:paraId="0DE4B5B7" w14:textId="77777777" w:rsidR="00FE0F89" w:rsidRPr="00E75630" w:rsidRDefault="00FE0F89" w:rsidP="009926F5">
      <w:pPr>
        <w:widowControl/>
        <w:rPr>
          <w:rFonts w:ascii="Arial" w:eastAsia="Times New Roman" w:hAnsi="Arial" w:cs="Arial"/>
          <w:i/>
          <w:sz w:val="22"/>
          <w:szCs w:val="22"/>
        </w:rPr>
      </w:pPr>
    </w:p>
    <w:p w14:paraId="1A29BA36" w14:textId="77777777" w:rsidR="009926F5" w:rsidRPr="00E75630" w:rsidRDefault="009926F5" w:rsidP="009926F5">
      <w:pPr>
        <w:pStyle w:val="ListParagraph"/>
        <w:widowControl/>
        <w:numPr>
          <w:ilvl w:val="0"/>
          <w:numId w:val="14"/>
        </w:numPr>
        <w:contextualSpacing w:val="0"/>
        <w:rPr>
          <w:rFonts w:ascii="Arial" w:eastAsia="Times New Roman" w:hAnsi="Arial" w:cs="Arial"/>
          <w:i/>
          <w:sz w:val="22"/>
          <w:szCs w:val="22"/>
        </w:rPr>
      </w:pPr>
      <w:r w:rsidRPr="00E75630">
        <w:rPr>
          <w:rFonts w:ascii="Arial" w:eastAsia="Times New Roman" w:hAnsi="Arial" w:cs="Arial"/>
          <w:i/>
          <w:sz w:val="22"/>
          <w:szCs w:val="22"/>
        </w:rPr>
        <w:lastRenderedPageBreak/>
        <w:t>Agency will assist eligible participants in submitting applications to applicable Santa Monica Housing programs, including but not limited to: Section 8 and Below Market Housing (BMH) Waitlists, Preserving Our Diversity (POD), and Continuum of Care (CoC) programs.</w:t>
      </w:r>
    </w:p>
    <w:p w14:paraId="66204FF1" w14:textId="77777777" w:rsidR="009926F5" w:rsidRDefault="009926F5" w:rsidP="009926F5">
      <w:pPr>
        <w:widowControl/>
        <w:rPr>
          <w:rFonts w:ascii="Arial" w:hAnsi="Arial" w:cs="Arial"/>
          <w:sz w:val="22"/>
          <w:szCs w:val="22"/>
        </w:rPr>
      </w:pPr>
    </w:p>
    <w:p w14:paraId="34CF1371" w14:textId="77777777" w:rsidR="00FE0F89" w:rsidRPr="00F80148" w:rsidRDefault="009926F5" w:rsidP="00F80148">
      <w:pPr>
        <w:widowControl/>
        <w:rPr>
          <w:rFonts w:ascii="Arial" w:hAnsi="Arial" w:cs="Arial"/>
          <w:sz w:val="22"/>
          <w:szCs w:val="22"/>
        </w:rPr>
      </w:pPr>
      <w:r>
        <w:rPr>
          <w:rFonts w:ascii="Arial" w:hAnsi="Arial" w:cs="Arial"/>
          <w:sz w:val="22"/>
          <w:szCs w:val="22"/>
        </w:rPr>
        <w:t>Those seniors who may be eligible are screened through the Care Management Program. And if eligible, assistance is provided in completion and submission of applications.</w:t>
      </w:r>
    </w:p>
    <w:p w14:paraId="2DBF0D7D" w14:textId="77777777" w:rsidR="00FE0F89" w:rsidRDefault="00FE0F89" w:rsidP="0062632F">
      <w:pPr>
        <w:jc w:val="both"/>
        <w:rPr>
          <w:rFonts w:ascii="Arial" w:hAnsi="Arial"/>
          <w:b/>
          <w:sz w:val="22"/>
          <w:szCs w:val="22"/>
          <w:u w:val="single"/>
        </w:rPr>
      </w:pPr>
    </w:p>
    <w:p w14:paraId="6B62F1B3" w14:textId="77777777" w:rsidR="00B81877" w:rsidRDefault="00B81877" w:rsidP="0062632F">
      <w:pPr>
        <w:jc w:val="both"/>
        <w:rPr>
          <w:rFonts w:ascii="Arial" w:hAnsi="Arial"/>
          <w:b/>
          <w:sz w:val="22"/>
          <w:szCs w:val="22"/>
          <w:u w:val="single"/>
        </w:rPr>
      </w:pPr>
    </w:p>
    <w:p w14:paraId="1ABD34B9"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49D85D2F" w14:textId="77777777" w:rsidR="0062632F" w:rsidRPr="009926F5" w:rsidRDefault="0062632F" w:rsidP="009926F5">
      <w:pPr>
        <w:tabs>
          <w:tab w:val="left" w:pos="-720"/>
          <w:tab w:val="left" w:pos="114"/>
          <w:tab w:val="left" w:pos="294"/>
          <w:tab w:val="left" w:pos="2160"/>
          <w:tab w:val="left" w:pos="2520"/>
          <w:tab w:val="left" w:pos="3600"/>
          <w:tab w:val="left" w:pos="4320"/>
          <w:tab w:val="left" w:pos="4860"/>
          <w:tab w:val="left" w:pos="5760"/>
        </w:tabs>
        <w:rPr>
          <w:rFonts w:ascii="Arial" w:hAnsi="Arial"/>
          <w:b/>
          <w:i/>
          <w:sz w:val="22"/>
          <w:szCs w:val="22"/>
          <w:u w:val="single"/>
        </w:rPr>
      </w:pPr>
      <w:r w:rsidRPr="009926F5">
        <w:rPr>
          <w:rFonts w:ascii="Arial" w:hAnsi="Arial"/>
          <w:i/>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02F2C34E" w14:textId="77777777" w:rsidR="0062632F" w:rsidRDefault="0062632F" w:rsidP="0062632F">
      <w:pPr>
        <w:jc w:val="both"/>
        <w:rPr>
          <w:rFonts w:ascii="Arial" w:hAnsi="Arial"/>
          <w:sz w:val="21"/>
        </w:rPr>
      </w:pPr>
    </w:p>
    <w:p w14:paraId="680A4E5D"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1697FE8A" w14:textId="77777777" w:rsidTr="00F10DDB">
        <w:trPr>
          <w:trHeight w:val="460"/>
          <w:jc w:val="center"/>
        </w:trPr>
        <w:tc>
          <w:tcPr>
            <w:tcW w:w="5949" w:type="dxa"/>
            <w:shd w:val="clear" w:color="auto" w:fill="D9D9D9"/>
            <w:vAlign w:val="center"/>
          </w:tcPr>
          <w:p w14:paraId="5D153480" w14:textId="77777777" w:rsidR="0062632F" w:rsidRDefault="0062632F" w:rsidP="00F10DDB">
            <w:pPr>
              <w:jc w:val="center"/>
              <w:rPr>
                <w:rFonts w:ascii="Arial" w:hAnsi="Arial"/>
                <w:b/>
                <w:sz w:val="21"/>
              </w:rPr>
            </w:pPr>
            <w:r>
              <w:rPr>
                <w:rFonts w:ascii="Arial" w:hAnsi="Arial"/>
                <w:b/>
                <w:sz w:val="21"/>
              </w:rPr>
              <w:t>ASSESSMENT OF ADDITIONAL SERVICE NEEDS</w:t>
            </w:r>
          </w:p>
          <w:p w14:paraId="5F959116"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1087F39A" w14:textId="77777777"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72F1F373"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440EAF7"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5003C61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21B3D781" w14:textId="77777777" w:rsidR="0062632F" w:rsidRPr="00C201E7" w:rsidRDefault="0062632F" w:rsidP="00F10DDB">
            <w:pPr>
              <w:jc w:val="center"/>
              <w:rPr>
                <w:rFonts w:ascii="Arial" w:hAnsi="Arial"/>
                <w:b/>
                <w:sz w:val="21"/>
              </w:rPr>
            </w:pPr>
            <w:r>
              <w:rPr>
                <w:rFonts w:ascii="Arial" w:hAnsi="Arial"/>
                <w:b/>
                <w:sz w:val="21"/>
              </w:rPr>
              <w:t>Number Responding “Yes”</w:t>
            </w:r>
          </w:p>
          <w:p w14:paraId="1891E615"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1698A190" w14:textId="77777777" w:rsidTr="00F10DDB">
        <w:trPr>
          <w:trHeight w:val="460"/>
          <w:jc w:val="center"/>
        </w:trPr>
        <w:tc>
          <w:tcPr>
            <w:tcW w:w="5949" w:type="dxa"/>
            <w:vAlign w:val="center"/>
          </w:tcPr>
          <w:p w14:paraId="4711A1AC"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4B584315" w14:textId="77777777" w:rsidR="0062632F" w:rsidRDefault="001C4D05" w:rsidP="00612367">
            <w:pPr>
              <w:jc w:val="center"/>
              <w:rPr>
                <w:rFonts w:ascii="Arial" w:hAnsi="Arial"/>
                <w:sz w:val="21"/>
              </w:rPr>
            </w:pPr>
            <w:r>
              <w:rPr>
                <w:rFonts w:ascii="Arial" w:hAnsi="Arial"/>
                <w:sz w:val="21"/>
              </w:rPr>
              <w:t>0</w:t>
            </w:r>
          </w:p>
        </w:tc>
        <w:tc>
          <w:tcPr>
            <w:tcW w:w="1911" w:type="dxa"/>
            <w:vAlign w:val="center"/>
          </w:tcPr>
          <w:p w14:paraId="2322F001" w14:textId="77777777" w:rsidR="0062632F" w:rsidRDefault="00935681" w:rsidP="00935681">
            <w:pPr>
              <w:jc w:val="center"/>
              <w:rPr>
                <w:rFonts w:ascii="Arial" w:hAnsi="Arial"/>
                <w:sz w:val="21"/>
              </w:rPr>
            </w:pPr>
            <w:r>
              <w:rPr>
                <w:rFonts w:ascii="Arial" w:hAnsi="Arial"/>
                <w:sz w:val="21"/>
              </w:rPr>
              <w:t>0</w:t>
            </w:r>
          </w:p>
        </w:tc>
      </w:tr>
      <w:tr w:rsidR="0062632F" w14:paraId="7F25E804" w14:textId="77777777" w:rsidTr="00F10DDB">
        <w:trPr>
          <w:trHeight w:val="460"/>
          <w:jc w:val="center"/>
        </w:trPr>
        <w:tc>
          <w:tcPr>
            <w:tcW w:w="5949" w:type="dxa"/>
            <w:vAlign w:val="center"/>
          </w:tcPr>
          <w:p w14:paraId="29C33FBF"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7B7EFE02" w14:textId="77777777" w:rsidR="0062632F" w:rsidRDefault="001C4D05" w:rsidP="00612367">
            <w:pPr>
              <w:jc w:val="center"/>
              <w:rPr>
                <w:rFonts w:ascii="Arial" w:hAnsi="Arial"/>
                <w:sz w:val="21"/>
              </w:rPr>
            </w:pPr>
            <w:r>
              <w:rPr>
                <w:rFonts w:ascii="Arial" w:hAnsi="Arial"/>
                <w:sz w:val="21"/>
              </w:rPr>
              <w:t>0</w:t>
            </w:r>
          </w:p>
        </w:tc>
        <w:tc>
          <w:tcPr>
            <w:tcW w:w="1911" w:type="dxa"/>
            <w:vAlign w:val="center"/>
          </w:tcPr>
          <w:p w14:paraId="33113584" w14:textId="77777777" w:rsidR="0062632F" w:rsidRDefault="00935681" w:rsidP="00935681">
            <w:pPr>
              <w:jc w:val="center"/>
              <w:rPr>
                <w:rFonts w:ascii="Arial" w:hAnsi="Arial"/>
                <w:sz w:val="21"/>
              </w:rPr>
            </w:pPr>
            <w:r>
              <w:rPr>
                <w:rFonts w:ascii="Arial" w:hAnsi="Arial"/>
                <w:sz w:val="21"/>
              </w:rPr>
              <w:t>0</w:t>
            </w:r>
          </w:p>
        </w:tc>
      </w:tr>
      <w:tr w:rsidR="0062632F" w14:paraId="383F952D"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2738ECF6"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5531F93F" w14:textId="77777777" w:rsidR="0062632F" w:rsidRDefault="001C4D05" w:rsidP="00612367">
            <w:pPr>
              <w:jc w:val="cente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0213FF8E" w14:textId="77777777" w:rsidR="0062632F" w:rsidRDefault="00935681" w:rsidP="00935681">
            <w:pPr>
              <w:jc w:val="center"/>
              <w:rPr>
                <w:rFonts w:ascii="Arial" w:hAnsi="Arial"/>
                <w:sz w:val="21"/>
              </w:rPr>
            </w:pPr>
            <w:r>
              <w:rPr>
                <w:rFonts w:ascii="Arial" w:hAnsi="Arial"/>
                <w:sz w:val="21"/>
              </w:rPr>
              <w:t>0</w:t>
            </w:r>
          </w:p>
        </w:tc>
      </w:tr>
    </w:tbl>
    <w:p w14:paraId="19219836" w14:textId="77777777" w:rsidR="0062632F" w:rsidRDefault="0062632F" w:rsidP="0062632F">
      <w:pPr>
        <w:jc w:val="both"/>
        <w:rPr>
          <w:rFonts w:ascii="Arial" w:hAnsi="Arial"/>
          <w:sz w:val="21"/>
        </w:rPr>
      </w:pPr>
    </w:p>
    <w:p w14:paraId="296FEF7D"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5B03E2FD" w14:textId="77777777" w:rsidTr="611562A9">
        <w:trPr>
          <w:trHeight w:val="460"/>
          <w:jc w:val="center"/>
        </w:trPr>
        <w:tc>
          <w:tcPr>
            <w:tcW w:w="5949" w:type="dxa"/>
            <w:shd w:val="clear" w:color="auto" w:fill="D9D9D9" w:themeFill="background1" w:themeFillShade="D9"/>
            <w:vAlign w:val="center"/>
          </w:tcPr>
          <w:p w14:paraId="60DA558C" w14:textId="77777777" w:rsidR="0062632F" w:rsidRDefault="0062632F" w:rsidP="00F10DDB">
            <w:pPr>
              <w:jc w:val="center"/>
              <w:rPr>
                <w:rFonts w:ascii="Arial" w:hAnsi="Arial"/>
                <w:b/>
                <w:sz w:val="21"/>
              </w:rPr>
            </w:pPr>
            <w:r>
              <w:rPr>
                <w:rFonts w:ascii="Arial" w:hAnsi="Arial"/>
                <w:b/>
                <w:sz w:val="21"/>
              </w:rPr>
              <w:t>INCOMING PARTICIPANT REFERRALS</w:t>
            </w:r>
          </w:p>
          <w:p w14:paraId="4359CA57"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4113CF6D"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15F94F2D" w14:textId="77777777" w:rsidR="0062632F" w:rsidRPr="00C201E7" w:rsidRDefault="0062632F" w:rsidP="00F10DDB">
            <w:pPr>
              <w:jc w:val="center"/>
              <w:rPr>
                <w:rFonts w:ascii="Arial" w:hAnsi="Arial"/>
                <w:b/>
                <w:sz w:val="21"/>
              </w:rPr>
            </w:pPr>
            <w:r>
              <w:rPr>
                <w:rFonts w:ascii="Arial" w:hAnsi="Arial"/>
                <w:b/>
                <w:sz w:val="21"/>
              </w:rPr>
              <w:t>Number</w:t>
            </w:r>
          </w:p>
          <w:p w14:paraId="05F58C05"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17F57708"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2407ED7C" w14:textId="77777777" w:rsidR="0062632F" w:rsidRPr="00C201E7" w:rsidRDefault="0062632F" w:rsidP="00F10DDB">
            <w:pPr>
              <w:jc w:val="center"/>
              <w:rPr>
                <w:rFonts w:ascii="Arial" w:hAnsi="Arial"/>
                <w:b/>
                <w:sz w:val="21"/>
              </w:rPr>
            </w:pPr>
            <w:r>
              <w:rPr>
                <w:rFonts w:ascii="Arial" w:hAnsi="Arial"/>
                <w:b/>
                <w:sz w:val="21"/>
              </w:rPr>
              <w:t>Number</w:t>
            </w:r>
          </w:p>
          <w:p w14:paraId="2F5FEF23"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4E172654" w14:textId="77777777" w:rsidTr="611562A9">
        <w:trPr>
          <w:trHeight w:val="460"/>
          <w:jc w:val="center"/>
        </w:trPr>
        <w:tc>
          <w:tcPr>
            <w:tcW w:w="5949" w:type="dxa"/>
            <w:vAlign w:val="center"/>
          </w:tcPr>
          <w:p w14:paraId="59725BD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48C9DA01" w14:textId="183063D8" w:rsidR="0062632F" w:rsidRDefault="7A23419A" w:rsidP="611562A9">
            <w:pPr>
              <w:jc w:val="center"/>
              <w:rPr>
                <w:rFonts w:ascii="Arial" w:hAnsi="Arial"/>
                <w:sz w:val="21"/>
                <w:szCs w:val="21"/>
              </w:rPr>
            </w:pPr>
            <w:r w:rsidRPr="611562A9">
              <w:rPr>
                <w:rFonts w:ascii="Arial" w:hAnsi="Arial"/>
                <w:sz w:val="21"/>
                <w:szCs w:val="21"/>
              </w:rPr>
              <w:t>None</w:t>
            </w:r>
            <w:r w:rsidR="6197B183" w:rsidRPr="611562A9">
              <w:rPr>
                <w:rFonts w:ascii="Arial" w:hAnsi="Arial"/>
                <w:sz w:val="21"/>
                <w:szCs w:val="21"/>
              </w:rPr>
              <w:t>. No new referrals due to COVID-19</w:t>
            </w:r>
          </w:p>
        </w:tc>
        <w:tc>
          <w:tcPr>
            <w:tcW w:w="1911" w:type="dxa"/>
            <w:vAlign w:val="center"/>
          </w:tcPr>
          <w:p w14:paraId="5BB8F273" w14:textId="69F5FBCB" w:rsidR="0062632F" w:rsidRDefault="7DFD60FD" w:rsidP="611562A9">
            <w:pPr>
              <w:jc w:val="center"/>
              <w:rPr>
                <w:rFonts w:ascii="Arial" w:hAnsi="Arial"/>
                <w:sz w:val="21"/>
                <w:szCs w:val="21"/>
              </w:rPr>
            </w:pPr>
            <w:r w:rsidRPr="611562A9">
              <w:rPr>
                <w:rFonts w:ascii="Arial" w:hAnsi="Arial"/>
                <w:sz w:val="21"/>
                <w:szCs w:val="21"/>
              </w:rPr>
              <w:t xml:space="preserve"> None. No new referrals due to COVID-19</w:t>
            </w:r>
          </w:p>
          <w:p w14:paraId="3161A9A1" w14:textId="5FF4FA0C" w:rsidR="0062632F" w:rsidRDefault="0062632F" w:rsidP="1428F570">
            <w:pPr>
              <w:jc w:val="center"/>
              <w:rPr>
                <w:sz w:val="21"/>
                <w:szCs w:val="21"/>
              </w:rPr>
            </w:pPr>
          </w:p>
        </w:tc>
      </w:tr>
      <w:tr w:rsidR="0062632F" w14:paraId="7754B17E" w14:textId="77777777" w:rsidTr="611562A9">
        <w:trPr>
          <w:trHeight w:val="460"/>
          <w:jc w:val="center"/>
        </w:trPr>
        <w:tc>
          <w:tcPr>
            <w:tcW w:w="5949" w:type="dxa"/>
            <w:vAlign w:val="center"/>
          </w:tcPr>
          <w:p w14:paraId="01F1BC95"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7194DBDC" w14:textId="77777777" w:rsidR="0062632F" w:rsidRDefault="0062632F" w:rsidP="1428F570">
            <w:pPr>
              <w:rPr>
                <w:rFonts w:ascii="Arial" w:hAnsi="Arial"/>
                <w:sz w:val="21"/>
                <w:szCs w:val="21"/>
                <w:highlight w:val="yellow"/>
              </w:rPr>
            </w:pPr>
          </w:p>
        </w:tc>
        <w:tc>
          <w:tcPr>
            <w:tcW w:w="1911" w:type="dxa"/>
            <w:shd w:val="clear" w:color="auto" w:fill="BFBFBF" w:themeFill="background1" w:themeFillShade="BF"/>
            <w:vAlign w:val="center"/>
          </w:tcPr>
          <w:p w14:paraId="769D0D3C" w14:textId="77777777" w:rsidR="0062632F" w:rsidRDefault="0062632F" w:rsidP="00F10DDB">
            <w:pPr>
              <w:rPr>
                <w:rFonts w:ascii="Arial" w:hAnsi="Arial"/>
                <w:sz w:val="21"/>
              </w:rPr>
            </w:pPr>
          </w:p>
        </w:tc>
      </w:tr>
      <w:tr w:rsidR="0062632F" w14:paraId="54CD245A" w14:textId="77777777" w:rsidTr="611562A9">
        <w:trPr>
          <w:trHeight w:val="460"/>
          <w:jc w:val="center"/>
        </w:trPr>
        <w:tc>
          <w:tcPr>
            <w:tcW w:w="5949" w:type="dxa"/>
            <w:vAlign w:val="center"/>
          </w:tcPr>
          <w:p w14:paraId="1231BE67" w14:textId="77777777" w:rsidR="0062632F" w:rsidRPr="00331622" w:rsidRDefault="0062632F" w:rsidP="00F10DDB">
            <w:pPr>
              <w:numPr>
                <w:ilvl w:val="1"/>
                <w:numId w:val="7"/>
              </w:numPr>
              <w:rPr>
                <w:rFonts w:ascii="Arial" w:hAnsi="Arial"/>
                <w:b/>
                <w:sz w:val="21"/>
              </w:rPr>
            </w:pPr>
          </w:p>
        </w:tc>
        <w:tc>
          <w:tcPr>
            <w:tcW w:w="1890" w:type="dxa"/>
            <w:vAlign w:val="center"/>
          </w:tcPr>
          <w:p w14:paraId="36FEB5B0" w14:textId="77777777" w:rsidR="0062632F" w:rsidRDefault="0062632F" w:rsidP="00F10DDB">
            <w:pPr>
              <w:rPr>
                <w:rFonts w:ascii="Arial" w:hAnsi="Arial"/>
                <w:sz w:val="21"/>
              </w:rPr>
            </w:pPr>
          </w:p>
        </w:tc>
        <w:tc>
          <w:tcPr>
            <w:tcW w:w="1911" w:type="dxa"/>
            <w:vAlign w:val="center"/>
          </w:tcPr>
          <w:p w14:paraId="30D7AA69" w14:textId="77777777" w:rsidR="0062632F" w:rsidRDefault="0062632F" w:rsidP="00F10DDB">
            <w:pPr>
              <w:rPr>
                <w:rFonts w:ascii="Arial" w:hAnsi="Arial"/>
                <w:sz w:val="21"/>
              </w:rPr>
            </w:pPr>
          </w:p>
        </w:tc>
      </w:tr>
      <w:tr w:rsidR="0062632F" w14:paraId="7196D064" w14:textId="77777777" w:rsidTr="611562A9">
        <w:trPr>
          <w:trHeight w:val="460"/>
          <w:jc w:val="center"/>
        </w:trPr>
        <w:tc>
          <w:tcPr>
            <w:tcW w:w="5949" w:type="dxa"/>
            <w:vAlign w:val="center"/>
          </w:tcPr>
          <w:p w14:paraId="34FF1C98" w14:textId="77777777" w:rsidR="0062632F" w:rsidRPr="00331622" w:rsidRDefault="0062632F" w:rsidP="00F10DDB">
            <w:pPr>
              <w:numPr>
                <w:ilvl w:val="1"/>
                <w:numId w:val="7"/>
              </w:numPr>
              <w:rPr>
                <w:rFonts w:ascii="Arial" w:hAnsi="Arial"/>
                <w:b/>
                <w:sz w:val="21"/>
              </w:rPr>
            </w:pPr>
          </w:p>
        </w:tc>
        <w:tc>
          <w:tcPr>
            <w:tcW w:w="1890" w:type="dxa"/>
            <w:vAlign w:val="center"/>
          </w:tcPr>
          <w:p w14:paraId="6D072C0D" w14:textId="77777777" w:rsidR="0062632F" w:rsidRDefault="0062632F" w:rsidP="00F10DDB">
            <w:pPr>
              <w:rPr>
                <w:rFonts w:ascii="Arial" w:hAnsi="Arial"/>
                <w:sz w:val="21"/>
              </w:rPr>
            </w:pPr>
          </w:p>
        </w:tc>
        <w:tc>
          <w:tcPr>
            <w:tcW w:w="1911" w:type="dxa"/>
            <w:vAlign w:val="center"/>
          </w:tcPr>
          <w:p w14:paraId="48A21919" w14:textId="77777777" w:rsidR="0062632F" w:rsidRDefault="0062632F" w:rsidP="00F10DDB">
            <w:pPr>
              <w:rPr>
                <w:rFonts w:ascii="Arial" w:hAnsi="Arial"/>
                <w:sz w:val="21"/>
              </w:rPr>
            </w:pPr>
          </w:p>
        </w:tc>
      </w:tr>
      <w:tr w:rsidR="0062632F" w14:paraId="6BD18F9B" w14:textId="77777777" w:rsidTr="611562A9">
        <w:trPr>
          <w:trHeight w:val="460"/>
          <w:jc w:val="center"/>
        </w:trPr>
        <w:tc>
          <w:tcPr>
            <w:tcW w:w="5949" w:type="dxa"/>
            <w:vAlign w:val="center"/>
          </w:tcPr>
          <w:p w14:paraId="238601FE" w14:textId="77777777" w:rsidR="0062632F" w:rsidRPr="00331622" w:rsidRDefault="0062632F" w:rsidP="00F10DDB">
            <w:pPr>
              <w:numPr>
                <w:ilvl w:val="1"/>
                <w:numId w:val="7"/>
              </w:numPr>
              <w:rPr>
                <w:rFonts w:ascii="Arial" w:hAnsi="Arial"/>
                <w:b/>
                <w:sz w:val="21"/>
              </w:rPr>
            </w:pPr>
          </w:p>
        </w:tc>
        <w:tc>
          <w:tcPr>
            <w:tcW w:w="1890" w:type="dxa"/>
            <w:vAlign w:val="center"/>
          </w:tcPr>
          <w:p w14:paraId="0F3CABC7" w14:textId="77777777" w:rsidR="0062632F" w:rsidRDefault="0062632F" w:rsidP="00F10DDB">
            <w:pPr>
              <w:rPr>
                <w:rFonts w:ascii="Arial" w:hAnsi="Arial"/>
                <w:sz w:val="21"/>
              </w:rPr>
            </w:pPr>
          </w:p>
        </w:tc>
        <w:tc>
          <w:tcPr>
            <w:tcW w:w="1911" w:type="dxa"/>
            <w:vAlign w:val="center"/>
          </w:tcPr>
          <w:p w14:paraId="5B08B5D1" w14:textId="77777777" w:rsidR="0062632F" w:rsidRDefault="0062632F" w:rsidP="00F10DDB">
            <w:pPr>
              <w:rPr>
                <w:rFonts w:ascii="Arial" w:hAnsi="Arial"/>
                <w:sz w:val="21"/>
              </w:rPr>
            </w:pPr>
          </w:p>
        </w:tc>
      </w:tr>
    </w:tbl>
    <w:p w14:paraId="16DEB4AB"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AD9C6F4" w14:textId="77777777" w:rsidR="00657A57" w:rsidRDefault="00657A5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657A57" w:rsidSect="006C5869">
          <w:footerReference w:type="default" r:id="rId13"/>
          <w:endnotePr>
            <w:numFmt w:val="decimal"/>
          </w:endnotePr>
          <w:pgSz w:w="12240" w:h="15840" w:code="1"/>
          <w:pgMar w:top="1080" w:right="907" w:bottom="1080" w:left="907" w:header="1080" w:footer="432" w:gutter="0"/>
          <w:cols w:space="720"/>
          <w:noEndnote/>
          <w:docGrid w:linePitch="272"/>
        </w:sectPr>
      </w:pPr>
    </w:p>
    <w:p w14:paraId="001655A9" w14:textId="77777777"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7195DA9C" w14:textId="77777777" w:rsidR="006237ED" w:rsidRPr="00657A57" w:rsidRDefault="004B2A13" w:rsidP="00657A57">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2"/>
          <w:szCs w:val="22"/>
        </w:rPr>
      </w:pPr>
      <w:r w:rsidRPr="00657A57">
        <w:rPr>
          <w:rFonts w:ascii="Arial" w:hAnsi="Arial" w:hint="eastAsia"/>
          <w:i/>
          <w:sz w:val="22"/>
          <w:szCs w:val="22"/>
        </w:rPr>
        <w:t xml:space="preserve">Provide a status report on </w:t>
      </w:r>
      <w:r w:rsidRPr="00657A57">
        <w:rPr>
          <w:rFonts w:ascii="Arial" w:hAnsi="Arial"/>
          <w:i/>
          <w:sz w:val="22"/>
          <w:szCs w:val="22"/>
        </w:rPr>
        <w:t>t</w:t>
      </w:r>
      <w:r w:rsidRPr="00657A57">
        <w:rPr>
          <w:rFonts w:ascii="Arial" w:hAnsi="Arial" w:hint="eastAsia"/>
          <w:i/>
          <w:sz w:val="22"/>
          <w:szCs w:val="22"/>
        </w:rPr>
        <w:t>he program a</w:t>
      </w:r>
      <w:r w:rsidRPr="00657A57">
        <w:rPr>
          <w:rFonts w:ascii="Arial" w:hAnsi="Arial"/>
          <w:i/>
          <w:sz w:val="22"/>
          <w:szCs w:val="22"/>
        </w:rPr>
        <w:t>ctivity</w:t>
      </w:r>
      <w:r w:rsidRPr="00657A57">
        <w:rPr>
          <w:rFonts w:ascii="Arial" w:hAnsi="Arial" w:hint="eastAsia"/>
          <w:i/>
          <w:sz w:val="22"/>
          <w:szCs w:val="22"/>
        </w:rPr>
        <w:t xml:space="preserve"> level</w:t>
      </w:r>
      <w:r w:rsidRPr="00657A57">
        <w:rPr>
          <w:rFonts w:ascii="Arial" w:hAnsi="Arial"/>
          <w:i/>
          <w:sz w:val="22"/>
          <w:szCs w:val="22"/>
        </w:rPr>
        <w:t xml:space="preserve">s and outcomes </w:t>
      </w:r>
      <w:r w:rsidR="0062632F" w:rsidRPr="00657A57">
        <w:rPr>
          <w:rFonts w:ascii="Arial" w:hAnsi="Arial" w:hint="eastAsia"/>
          <w:i/>
          <w:sz w:val="22"/>
          <w:szCs w:val="22"/>
        </w:rPr>
        <w:t xml:space="preserve">for </w:t>
      </w:r>
      <w:r w:rsidRPr="00657A57">
        <w:rPr>
          <w:rFonts w:ascii="Arial" w:hAnsi="Arial" w:hint="eastAsia"/>
          <w:i/>
          <w:sz w:val="22"/>
          <w:szCs w:val="22"/>
        </w:rPr>
        <w:t xml:space="preserve">Santa Monica program participants </w:t>
      </w:r>
      <w:r w:rsidR="006A4CFF" w:rsidRPr="00657A57">
        <w:rPr>
          <w:rFonts w:ascii="Arial" w:hAnsi="Arial"/>
          <w:i/>
          <w:sz w:val="22"/>
          <w:szCs w:val="22"/>
        </w:rPr>
        <w:t xml:space="preserve">as </w:t>
      </w:r>
      <w:r w:rsidRPr="00657A57">
        <w:rPr>
          <w:rFonts w:ascii="Arial" w:hAnsi="Arial" w:hint="eastAsia"/>
          <w:i/>
          <w:sz w:val="22"/>
          <w:szCs w:val="22"/>
        </w:rPr>
        <w:t>indi</w:t>
      </w:r>
      <w:r w:rsidR="00FD11B9" w:rsidRPr="00657A57">
        <w:rPr>
          <w:rFonts w:ascii="Arial" w:hAnsi="Arial" w:hint="eastAsia"/>
          <w:i/>
          <w:sz w:val="22"/>
          <w:szCs w:val="22"/>
        </w:rPr>
        <w:t>cated in Section I</w:t>
      </w:r>
      <w:r w:rsidR="008E3960" w:rsidRPr="00657A57">
        <w:rPr>
          <w:rFonts w:ascii="Arial" w:hAnsi="Arial"/>
          <w:i/>
          <w:sz w:val="22"/>
          <w:szCs w:val="22"/>
        </w:rPr>
        <w:t>II</w:t>
      </w:r>
      <w:r w:rsidR="00BF7E36" w:rsidRPr="00657A57">
        <w:rPr>
          <w:rFonts w:ascii="Arial" w:hAnsi="Arial" w:hint="eastAsia"/>
          <w:i/>
          <w:sz w:val="22"/>
          <w:szCs w:val="22"/>
        </w:rPr>
        <w:t xml:space="preserve"> of your Program Plan.</w:t>
      </w:r>
      <w:r w:rsidR="006A4CFF" w:rsidRPr="00657A57">
        <w:rPr>
          <w:rFonts w:ascii="Arial" w:hAnsi="Arial" w:hint="eastAsia"/>
          <w:i/>
          <w:sz w:val="22"/>
          <w:szCs w:val="22"/>
        </w:rPr>
        <w:t xml:space="preserve"> </w:t>
      </w:r>
      <w:r w:rsidR="0062632F" w:rsidRPr="00657A57">
        <w:rPr>
          <w:rFonts w:ascii="Arial" w:hAnsi="Arial"/>
          <w:i/>
          <w:sz w:val="22"/>
          <w:szCs w:val="22"/>
        </w:rPr>
        <w:t xml:space="preserve">Examples have been provided for your reference; please insert rows as needed to align with your Program Plan. </w:t>
      </w:r>
      <w:r w:rsidR="006237ED" w:rsidRPr="00657A57">
        <w:rPr>
          <w:rFonts w:ascii="Arial" w:hAnsi="Arial" w:cs="Arial"/>
          <w:i/>
          <w:sz w:val="22"/>
          <w:szCs w:val="22"/>
        </w:rPr>
        <w:t>For outcome achievement not documented in a report, please provide narrative explanation and/or documentation of how outcome data is captured.</w:t>
      </w:r>
    </w:p>
    <w:p w14:paraId="4B1F511A"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5F9C3DC"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58585F7" w14:textId="77777777" w:rsidTr="611562A9">
        <w:trPr>
          <w:trHeight w:val="20"/>
          <w:tblHeader/>
          <w:jc w:val="center"/>
        </w:trPr>
        <w:tc>
          <w:tcPr>
            <w:tcW w:w="3428" w:type="dxa"/>
            <w:shd w:val="clear" w:color="auto" w:fill="FFFFFF" w:themeFill="background1"/>
          </w:tcPr>
          <w:p w14:paraId="63CFC953"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023141B"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5CF5CC3C"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26110A2B"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03FCCE27"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1F3B1409"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330BFAD3"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50E96F01"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2A19660F" w14:textId="77777777" w:rsidTr="611562A9">
        <w:trPr>
          <w:trHeight w:val="2349"/>
          <w:jc w:val="center"/>
        </w:trPr>
        <w:tc>
          <w:tcPr>
            <w:tcW w:w="3428" w:type="dxa"/>
            <w:vMerge w:val="restart"/>
          </w:tcPr>
          <w:p w14:paraId="562C75D1" w14:textId="77777777" w:rsidR="00DF3B2C" w:rsidRPr="00D34849" w:rsidRDefault="00DF3B2C" w:rsidP="00B10B84">
            <w:pPr>
              <w:pStyle w:val="Heading5"/>
              <w:keepNext w:val="0"/>
              <w:rPr>
                <w:rFonts w:cs="Arial"/>
                <w:b w:val="0"/>
                <w:sz w:val="22"/>
                <w:szCs w:val="22"/>
              </w:rPr>
            </w:pPr>
          </w:p>
          <w:p w14:paraId="74434DA7" w14:textId="77777777" w:rsidR="00D34849" w:rsidRPr="001C4D05" w:rsidRDefault="001C4D05" w:rsidP="006237ED">
            <w:pPr>
              <w:pStyle w:val="Heading5"/>
              <w:keepNext w:val="0"/>
              <w:rPr>
                <w:rFonts w:cs="Arial"/>
                <w:b w:val="0"/>
                <w:sz w:val="22"/>
                <w:szCs w:val="22"/>
              </w:rPr>
            </w:pPr>
            <w:r>
              <w:rPr>
                <w:rFonts w:cs="Arial"/>
                <w:b w:val="0"/>
                <w:sz w:val="22"/>
                <w:szCs w:val="22"/>
              </w:rPr>
              <w:t>75 Santa Monica residents</w:t>
            </w:r>
            <w:r w:rsidRPr="001C4D05">
              <w:rPr>
                <w:rFonts w:cs="Arial"/>
                <w:b w:val="0"/>
                <w:sz w:val="22"/>
                <w:szCs w:val="22"/>
              </w:rPr>
              <w:t xml:space="preserve"> will have received individual and/or group counseling by year-end (50 at mid-year)</w:t>
            </w:r>
          </w:p>
          <w:p w14:paraId="664355AD" w14:textId="77777777" w:rsidR="00D34849" w:rsidRPr="00D34849" w:rsidRDefault="00D34849" w:rsidP="00D34849"/>
          <w:p w14:paraId="1A965116" w14:textId="77777777" w:rsidR="00D34849" w:rsidRPr="00D34849" w:rsidRDefault="00D34849" w:rsidP="00D34849"/>
          <w:p w14:paraId="7DF4E37C" w14:textId="77777777" w:rsidR="00D34849" w:rsidRPr="00D34849" w:rsidRDefault="00D34849" w:rsidP="00D34849"/>
          <w:p w14:paraId="44FB30F8" w14:textId="77777777" w:rsidR="00D34849" w:rsidRPr="00D34849" w:rsidRDefault="00D34849" w:rsidP="00D34849"/>
          <w:p w14:paraId="1DA6542E" w14:textId="77777777" w:rsidR="00D34849" w:rsidRPr="00D34849" w:rsidRDefault="00D34849" w:rsidP="00D34849"/>
          <w:p w14:paraId="3041E394" w14:textId="77777777" w:rsidR="00D34849" w:rsidRPr="00D34849" w:rsidRDefault="00D34849" w:rsidP="00D34849"/>
          <w:p w14:paraId="722B00AE" w14:textId="77777777" w:rsidR="00D34849" w:rsidRPr="00D34849" w:rsidRDefault="00D34849" w:rsidP="00D34849"/>
          <w:p w14:paraId="42C6D796" w14:textId="77777777" w:rsidR="00D34849" w:rsidRPr="00D34849" w:rsidRDefault="00D34849" w:rsidP="00D34849"/>
          <w:p w14:paraId="6E1831B3" w14:textId="77777777" w:rsidR="00D34849" w:rsidRPr="00D34849" w:rsidRDefault="00D34849" w:rsidP="00D34849"/>
          <w:p w14:paraId="54E11D2A" w14:textId="77777777" w:rsidR="00657A57" w:rsidRDefault="00657A57" w:rsidP="00D34849">
            <w:pPr>
              <w:rPr>
                <w:rFonts w:ascii="Arial" w:hAnsi="Arial" w:cs="Arial"/>
                <w:b/>
                <w:sz w:val="22"/>
                <w:szCs w:val="22"/>
              </w:rPr>
            </w:pPr>
          </w:p>
          <w:p w14:paraId="31126E5D" w14:textId="77777777" w:rsidR="00D34849" w:rsidRPr="00D34849" w:rsidRDefault="00D34849" w:rsidP="00D34849"/>
          <w:p w14:paraId="2DE403A5" w14:textId="77777777" w:rsidR="00DF3B2C" w:rsidRPr="00D34849" w:rsidRDefault="00DF3B2C" w:rsidP="00D34849">
            <w:pPr>
              <w:rPr>
                <w:rFonts w:ascii="Arial" w:hAnsi="Arial" w:cs="Arial"/>
                <w:sz w:val="22"/>
                <w:szCs w:val="22"/>
              </w:rPr>
            </w:pPr>
          </w:p>
        </w:tc>
        <w:tc>
          <w:tcPr>
            <w:tcW w:w="3428" w:type="dxa"/>
            <w:vMerge w:val="restart"/>
          </w:tcPr>
          <w:p w14:paraId="62431CDC" w14:textId="77777777" w:rsidR="00DF3B2C" w:rsidRPr="00EA01E2" w:rsidRDefault="00DF3B2C" w:rsidP="00B10B84">
            <w:pPr>
              <w:rPr>
                <w:rFonts w:ascii="Arial" w:hAnsi="Arial" w:cs="Arial"/>
                <w:sz w:val="22"/>
                <w:szCs w:val="22"/>
              </w:rPr>
            </w:pPr>
          </w:p>
          <w:p w14:paraId="120104F6" w14:textId="13219601" w:rsidR="005C2F6B" w:rsidRDefault="7E349D38" w:rsidP="00EA01E2">
            <w:pPr>
              <w:rPr>
                <w:rFonts w:ascii="Arial" w:hAnsi="Arial" w:cs="Arial"/>
                <w:sz w:val="22"/>
                <w:szCs w:val="22"/>
              </w:rPr>
            </w:pPr>
            <w:r w:rsidRPr="1428F570">
              <w:rPr>
                <w:rFonts w:ascii="Arial" w:hAnsi="Arial" w:cs="Arial"/>
                <w:b/>
                <w:bCs/>
                <w:sz w:val="22"/>
                <w:szCs w:val="22"/>
              </w:rPr>
              <w:t>At mid-year</w:t>
            </w:r>
            <w:r w:rsidR="2D0CC954" w:rsidRPr="1428F570">
              <w:rPr>
                <w:rFonts w:ascii="Arial" w:hAnsi="Arial" w:cs="Arial"/>
                <w:b/>
                <w:bCs/>
                <w:sz w:val="22"/>
                <w:szCs w:val="22"/>
              </w:rPr>
              <w:t>:</w:t>
            </w:r>
            <w:r w:rsidRPr="1428F570">
              <w:rPr>
                <w:rFonts w:ascii="Arial" w:hAnsi="Arial" w:cs="Arial"/>
                <w:sz w:val="22"/>
                <w:szCs w:val="22"/>
              </w:rPr>
              <w:t xml:space="preserve"> </w:t>
            </w:r>
            <w:r w:rsidR="1A22D602" w:rsidRPr="1428F570">
              <w:rPr>
                <w:rFonts w:ascii="Arial" w:hAnsi="Arial" w:cs="Arial"/>
                <w:sz w:val="22"/>
                <w:szCs w:val="22"/>
              </w:rPr>
              <w:t xml:space="preserve">67 </w:t>
            </w:r>
            <w:r w:rsidR="7515646C" w:rsidRPr="1428F570">
              <w:rPr>
                <w:rFonts w:ascii="Arial" w:hAnsi="Arial" w:cs="Arial"/>
                <w:sz w:val="22"/>
                <w:szCs w:val="22"/>
              </w:rPr>
              <w:t>Santa Monica residents received individual and/or group counseling services.</w:t>
            </w:r>
          </w:p>
          <w:p w14:paraId="49E398E2" w14:textId="77777777" w:rsidR="005C2F6B" w:rsidRDefault="005C2F6B" w:rsidP="005C2F6B">
            <w:pPr>
              <w:rPr>
                <w:rFonts w:ascii="Arial" w:hAnsi="Arial" w:cs="Arial"/>
                <w:sz w:val="22"/>
                <w:szCs w:val="22"/>
              </w:rPr>
            </w:pPr>
          </w:p>
          <w:p w14:paraId="16287F21" w14:textId="77777777" w:rsidR="00CC16DB" w:rsidRDefault="00CC16DB" w:rsidP="005C2F6B">
            <w:pPr>
              <w:rPr>
                <w:rFonts w:ascii="Arial" w:hAnsi="Arial" w:cs="Arial"/>
                <w:sz w:val="22"/>
                <w:szCs w:val="22"/>
              </w:rPr>
            </w:pPr>
          </w:p>
          <w:p w14:paraId="1F3C511B" w14:textId="250BF0BB" w:rsidR="00CC16DB" w:rsidRDefault="66F435C2" w:rsidP="00CC16DB">
            <w:pPr>
              <w:rPr>
                <w:rFonts w:ascii="Arial" w:hAnsi="Arial" w:cs="Arial"/>
                <w:sz w:val="22"/>
                <w:szCs w:val="22"/>
              </w:rPr>
            </w:pPr>
            <w:r w:rsidRPr="1428F570">
              <w:rPr>
                <w:rFonts w:ascii="Arial" w:hAnsi="Arial" w:cs="Arial"/>
                <w:b/>
                <w:bCs/>
                <w:sz w:val="22"/>
                <w:szCs w:val="22"/>
              </w:rPr>
              <w:t>At year-end</w:t>
            </w:r>
            <w:r w:rsidR="7A9BA97D" w:rsidRPr="1428F570">
              <w:rPr>
                <w:rFonts w:ascii="Arial" w:hAnsi="Arial" w:cs="Arial"/>
                <w:b/>
                <w:bCs/>
                <w:sz w:val="22"/>
                <w:szCs w:val="22"/>
              </w:rPr>
              <w:t>:</w:t>
            </w:r>
            <w:r w:rsidRPr="1428F570">
              <w:rPr>
                <w:rFonts w:ascii="Arial" w:hAnsi="Arial" w:cs="Arial"/>
                <w:sz w:val="22"/>
                <w:szCs w:val="22"/>
              </w:rPr>
              <w:t xml:space="preserve"> 69 Santa Monica residents received individual and/or group counseling services.</w:t>
            </w:r>
          </w:p>
          <w:p w14:paraId="02614873" w14:textId="27DDE877" w:rsidR="005C2F6B" w:rsidRPr="005C2F6B" w:rsidRDefault="005C2F6B" w:rsidP="1428F570">
            <w:pPr>
              <w:rPr>
                <w:sz w:val="22"/>
                <w:szCs w:val="22"/>
              </w:rPr>
            </w:pPr>
          </w:p>
        </w:tc>
        <w:tc>
          <w:tcPr>
            <w:tcW w:w="3428" w:type="dxa"/>
          </w:tcPr>
          <w:p w14:paraId="34B3F2EB" w14:textId="77777777" w:rsidR="00DF3B2C" w:rsidRDefault="00DF3B2C" w:rsidP="008E3960">
            <w:pPr>
              <w:pStyle w:val="Heading5"/>
              <w:keepNext w:val="0"/>
              <w:rPr>
                <w:rFonts w:cs="Arial"/>
                <w:b w:val="0"/>
                <w:sz w:val="22"/>
                <w:szCs w:val="22"/>
                <w:highlight w:val="yellow"/>
              </w:rPr>
            </w:pPr>
          </w:p>
          <w:p w14:paraId="279DEB7C" w14:textId="77777777" w:rsidR="001C4D05" w:rsidRDefault="001C4D05" w:rsidP="00C937C3">
            <w:pPr>
              <w:rPr>
                <w:rFonts w:ascii="Arial" w:hAnsi="Arial" w:cs="Arial"/>
                <w:b/>
                <w:sz w:val="22"/>
                <w:szCs w:val="22"/>
              </w:rPr>
            </w:pPr>
            <w:r w:rsidRPr="001C4D05">
              <w:rPr>
                <w:rFonts w:ascii="Arial" w:hAnsi="Arial" w:cs="Arial"/>
                <w:b/>
                <w:sz w:val="22"/>
                <w:szCs w:val="22"/>
                <w:u w:val="single"/>
              </w:rPr>
              <w:t>Outcome #1</w:t>
            </w:r>
            <w:r>
              <w:rPr>
                <w:rFonts w:ascii="Arial" w:hAnsi="Arial" w:cs="Arial"/>
                <w:b/>
                <w:sz w:val="22"/>
                <w:szCs w:val="22"/>
              </w:rPr>
              <w:t>:</w:t>
            </w:r>
          </w:p>
          <w:p w14:paraId="7D34F5C7" w14:textId="77777777" w:rsidR="001C4D05" w:rsidRDefault="001C4D05" w:rsidP="00C937C3">
            <w:pPr>
              <w:rPr>
                <w:rFonts w:ascii="Arial" w:hAnsi="Arial" w:cs="Arial"/>
                <w:b/>
                <w:sz w:val="22"/>
                <w:szCs w:val="22"/>
              </w:rPr>
            </w:pPr>
          </w:p>
          <w:p w14:paraId="15DDB8E6" w14:textId="77777777" w:rsidR="00737C0D" w:rsidRDefault="001C4D05" w:rsidP="001C4D05">
            <w:pPr>
              <w:rPr>
                <w:rFonts w:ascii="Arial" w:hAnsi="Arial" w:cs="Arial"/>
                <w:sz w:val="22"/>
                <w:szCs w:val="22"/>
              </w:rPr>
            </w:pPr>
            <w:r>
              <w:rPr>
                <w:rFonts w:ascii="Arial" w:hAnsi="Arial" w:cs="Arial"/>
                <w:b/>
                <w:sz w:val="22"/>
                <w:szCs w:val="22"/>
              </w:rPr>
              <w:t>Mid-y</w:t>
            </w:r>
            <w:r w:rsidR="00C937C3" w:rsidRPr="00C937C3">
              <w:rPr>
                <w:rFonts w:ascii="Arial" w:hAnsi="Arial" w:cs="Arial"/>
                <w:b/>
                <w:sz w:val="22"/>
                <w:szCs w:val="22"/>
              </w:rPr>
              <w:t>ear:</w:t>
            </w:r>
            <w:r w:rsidR="00C937C3">
              <w:rPr>
                <w:rFonts w:ascii="Arial" w:hAnsi="Arial" w:cs="Arial"/>
                <w:sz w:val="22"/>
                <w:szCs w:val="22"/>
              </w:rPr>
              <w:t xml:space="preserve"> </w:t>
            </w:r>
            <w:r>
              <w:rPr>
                <w:rFonts w:ascii="Arial" w:hAnsi="Arial" w:cs="Arial"/>
                <w:sz w:val="22"/>
                <w:szCs w:val="22"/>
              </w:rPr>
              <w:t>75% of surveyed responses from Santa Monica residents who participated in individual or group counseling will agree or strongly agree that they are learning to cope better with problems in their lives.</w:t>
            </w:r>
          </w:p>
          <w:p w14:paraId="0B4020A7" w14:textId="77777777" w:rsidR="001C4D05" w:rsidRDefault="001C4D05" w:rsidP="001C4D05">
            <w:pPr>
              <w:rPr>
                <w:rFonts w:ascii="Arial" w:hAnsi="Arial" w:cs="Arial"/>
                <w:sz w:val="22"/>
                <w:szCs w:val="22"/>
              </w:rPr>
            </w:pPr>
          </w:p>
          <w:p w14:paraId="3189C3BB" w14:textId="77777777" w:rsidR="001C4D05" w:rsidRDefault="001C4D05" w:rsidP="001C4D05">
            <w:pPr>
              <w:rPr>
                <w:rFonts w:ascii="Arial" w:hAnsi="Arial" w:cs="Arial"/>
                <w:sz w:val="22"/>
                <w:szCs w:val="22"/>
              </w:rPr>
            </w:pPr>
            <w:r w:rsidRPr="001C4D05">
              <w:rPr>
                <w:rFonts w:ascii="Arial" w:hAnsi="Arial" w:cs="Arial"/>
                <w:b/>
                <w:sz w:val="22"/>
                <w:szCs w:val="22"/>
              </w:rPr>
              <w:t>Year-end:</w:t>
            </w:r>
            <w:r>
              <w:rPr>
                <w:rFonts w:ascii="Arial" w:hAnsi="Arial" w:cs="Arial"/>
                <w:sz w:val="22"/>
                <w:szCs w:val="22"/>
              </w:rPr>
              <w:t xml:space="preserve"> 75% of surveyed responses from Santa Monica residents who participated in individual or group counseling will agree or strongly agree that they are learning to cope better with problems in their lives.</w:t>
            </w:r>
          </w:p>
          <w:p w14:paraId="1D7B270A" w14:textId="77777777" w:rsidR="001C4D05" w:rsidRPr="00737C0D" w:rsidRDefault="001C4D05" w:rsidP="001C4D05">
            <w:pPr>
              <w:rPr>
                <w:rFonts w:ascii="Arial" w:hAnsi="Arial" w:cs="Arial"/>
                <w:sz w:val="22"/>
                <w:szCs w:val="22"/>
                <w:highlight w:val="yellow"/>
              </w:rPr>
            </w:pPr>
          </w:p>
        </w:tc>
        <w:tc>
          <w:tcPr>
            <w:tcW w:w="3429" w:type="dxa"/>
          </w:tcPr>
          <w:p w14:paraId="4F904CB7" w14:textId="77777777" w:rsidR="00657A57" w:rsidRPr="00657A57" w:rsidRDefault="00657A57" w:rsidP="00C937C3">
            <w:pPr>
              <w:rPr>
                <w:rFonts w:ascii="Arial" w:hAnsi="Arial" w:cs="Arial"/>
                <w:b/>
                <w:sz w:val="22"/>
                <w:szCs w:val="22"/>
                <w:highlight w:val="yellow"/>
              </w:rPr>
            </w:pPr>
          </w:p>
          <w:p w14:paraId="5A611CA6" w14:textId="77777777" w:rsidR="001C4D05" w:rsidRDefault="001C4D05" w:rsidP="001C4D05">
            <w:pPr>
              <w:rPr>
                <w:rFonts w:ascii="Arial" w:hAnsi="Arial" w:cs="Arial"/>
                <w:b/>
                <w:sz w:val="22"/>
                <w:szCs w:val="22"/>
              </w:rPr>
            </w:pPr>
            <w:r w:rsidRPr="001C4D05">
              <w:rPr>
                <w:rFonts w:ascii="Arial" w:hAnsi="Arial" w:cs="Arial"/>
                <w:b/>
                <w:sz w:val="22"/>
                <w:szCs w:val="22"/>
                <w:u w:val="single"/>
              </w:rPr>
              <w:t>Outcome #1</w:t>
            </w:r>
            <w:r>
              <w:rPr>
                <w:rFonts w:ascii="Arial" w:hAnsi="Arial" w:cs="Arial"/>
                <w:b/>
                <w:sz w:val="22"/>
                <w:szCs w:val="22"/>
              </w:rPr>
              <w:t>:</w:t>
            </w:r>
          </w:p>
          <w:p w14:paraId="06971CD3" w14:textId="77777777" w:rsidR="001C4D05" w:rsidRDefault="001C4D05" w:rsidP="001C4D05">
            <w:pPr>
              <w:rPr>
                <w:rFonts w:ascii="Arial" w:hAnsi="Arial" w:cs="Arial"/>
                <w:b/>
                <w:sz w:val="22"/>
                <w:szCs w:val="22"/>
              </w:rPr>
            </w:pPr>
          </w:p>
          <w:p w14:paraId="40A17F60" w14:textId="77777777" w:rsidR="00DF3B2C" w:rsidRDefault="7515646C" w:rsidP="001C4D05">
            <w:pPr>
              <w:rPr>
                <w:rFonts w:ascii="Arial" w:hAnsi="Arial" w:cs="Arial"/>
                <w:sz w:val="22"/>
                <w:szCs w:val="22"/>
              </w:rPr>
            </w:pPr>
            <w:r w:rsidRPr="1428F570">
              <w:rPr>
                <w:rFonts w:ascii="Arial" w:hAnsi="Arial" w:cs="Arial"/>
                <w:b/>
                <w:bCs/>
                <w:sz w:val="22"/>
                <w:szCs w:val="22"/>
              </w:rPr>
              <w:t>Mid-year:</w:t>
            </w:r>
            <w:r w:rsidRPr="1428F570">
              <w:rPr>
                <w:rFonts w:ascii="Arial" w:hAnsi="Arial" w:cs="Arial"/>
                <w:sz w:val="22"/>
                <w:szCs w:val="22"/>
              </w:rPr>
              <w:t xml:space="preserve"> </w:t>
            </w:r>
            <w:r w:rsidR="21F92B93" w:rsidRPr="1428F570">
              <w:rPr>
                <w:rFonts w:ascii="Arial" w:hAnsi="Arial" w:cs="Arial"/>
                <w:sz w:val="22"/>
                <w:szCs w:val="22"/>
              </w:rPr>
              <w:t>94</w:t>
            </w:r>
            <w:r w:rsidRPr="1428F570">
              <w:rPr>
                <w:rFonts w:ascii="Arial" w:hAnsi="Arial" w:cs="Arial"/>
                <w:sz w:val="22"/>
                <w:szCs w:val="22"/>
              </w:rPr>
              <w:t>% of surveyed responses from Santa Monica residents who participated in individua</w:t>
            </w:r>
            <w:r w:rsidR="21F92B93" w:rsidRPr="1428F570">
              <w:rPr>
                <w:rFonts w:ascii="Arial" w:hAnsi="Arial" w:cs="Arial"/>
                <w:sz w:val="22"/>
                <w:szCs w:val="22"/>
              </w:rPr>
              <w:t>l or group counseling agreed</w:t>
            </w:r>
            <w:r w:rsidRPr="1428F570">
              <w:rPr>
                <w:rFonts w:ascii="Arial" w:hAnsi="Arial" w:cs="Arial"/>
                <w:sz w:val="22"/>
                <w:szCs w:val="22"/>
              </w:rPr>
              <w:t xml:space="preserve"> or strongly agree</w:t>
            </w:r>
            <w:r w:rsidR="21F92B93" w:rsidRPr="1428F570">
              <w:rPr>
                <w:rFonts w:ascii="Arial" w:hAnsi="Arial" w:cs="Arial"/>
                <w:sz w:val="22"/>
                <w:szCs w:val="22"/>
              </w:rPr>
              <w:t>d</w:t>
            </w:r>
            <w:r w:rsidRPr="1428F570">
              <w:rPr>
                <w:rFonts w:ascii="Arial" w:hAnsi="Arial" w:cs="Arial"/>
                <w:sz w:val="22"/>
                <w:szCs w:val="22"/>
              </w:rPr>
              <w:t xml:space="preserve"> that they are learning to cope better with problems in their lives</w:t>
            </w:r>
            <w:r w:rsidR="297C662D" w:rsidRPr="1428F570">
              <w:rPr>
                <w:rFonts w:ascii="Arial" w:hAnsi="Arial" w:cs="Arial"/>
                <w:sz w:val="22"/>
                <w:szCs w:val="22"/>
              </w:rPr>
              <w:t>.</w:t>
            </w:r>
          </w:p>
          <w:p w14:paraId="2A1F701D" w14:textId="77777777" w:rsidR="00935681" w:rsidRDefault="00935681" w:rsidP="001C4D05">
            <w:pPr>
              <w:rPr>
                <w:rFonts w:ascii="Arial" w:hAnsi="Arial" w:cs="Arial"/>
                <w:sz w:val="22"/>
                <w:szCs w:val="22"/>
              </w:rPr>
            </w:pPr>
          </w:p>
          <w:p w14:paraId="4AA04A80" w14:textId="77777777" w:rsidR="00935681" w:rsidRPr="00737C0D" w:rsidRDefault="1E25A95F" w:rsidP="001C4D05">
            <w:pPr>
              <w:rPr>
                <w:rFonts w:ascii="Arial" w:hAnsi="Arial" w:cs="Arial"/>
                <w:sz w:val="22"/>
                <w:szCs w:val="22"/>
                <w:highlight w:val="yellow"/>
              </w:rPr>
            </w:pPr>
            <w:r w:rsidRPr="611562A9">
              <w:rPr>
                <w:rFonts w:ascii="Arial" w:hAnsi="Arial" w:cs="Arial"/>
                <w:b/>
                <w:bCs/>
                <w:sz w:val="22"/>
                <w:szCs w:val="22"/>
              </w:rPr>
              <w:t>Year-end:</w:t>
            </w:r>
            <w:r w:rsidRPr="611562A9">
              <w:rPr>
                <w:rFonts w:ascii="Arial" w:hAnsi="Arial" w:cs="Arial"/>
                <w:sz w:val="22"/>
                <w:szCs w:val="22"/>
              </w:rPr>
              <w:t xml:space="preserve"> </w:t>
            </w:r>
            <w:r w:rsidR="7F2C169F" w:rsidRPr="611562A9">
              <w:rPr>
                <w:rFonts w:ascii="Arial" w:hAnsi="Arial" w:cs="Arial"/>
                <w:sz w:val="22"/>
                <w:szCs w:val="22"/>
              </w:rPr>
              <w:t>100</w:t>
            </w:r>
            <w:r w:rsidRPr="611562A9">
              <w:rPr>
                <w:rFonts w:ascii="Arial" w:hAnsi="Arial" w:cs="Arial"/>
                <w:sz w:val="22"/>
                <w:szCs w:val="22"/>
              </w:rPr>
              <w:t>% of surveyed responses from Santa Monica residents who participated in individual or group counseling agreed or strongly agreed that they are learning to cope better with problems in their lives.</w:t>
            </w:r>
          </w:p>
        </w:tc>
      </w:tr>
      <w:tr w:rsidR="00295C0C" w:rsidRPr="00343095" w14:paraId="06B494C8" w14:textId="77777777" w:rsidTr="611562A9">
        <w:trPr>
          <w:trHeight w:val="2349"/>
          <w:jc w:val="center"/>
        </w:trPr>
        <w:tc>
          <w:tcPr>
            <w:tcW w:w="3428" w:type="dxa"/>
            <w:vMerge/>
          </w:tcPr>
          <w:p w14:paraId="03EFCA41" w14:textId="77777777" w:rsidR="00295C0C" w:rsidRPr="00E26D0F" w:rsidRDefault="00295C0C" w:rsidP="00B10B84">
            <w:pPr>
              <w:pStyle w:val="Heading5"/>
              <w:keepNext w:val="0"/>
              <w:rPr>
                <w:rFonts w:cs="Arial"/>
                <w:b w:val="0"/>
                <w:sz w:val="22"/>
                <w:szCs w:val="22"/>
                <w:highlight w:val="yellow"/>
              </w:rPr>
            </w:pPr>
          </w:p>
        </w:tc>
        <w:tc>
          <w:tcPr>
            <w:tcW w:w="3428" w:type="dxa"/>
            <w:vMerge/>
          </w:tcPr>
          <w:p w14:paraId="5F96A722" w14:textId="77777777" w:rsidR="00295C0C" w:rsidRPr="00EA01E2" w:rsidRDefault="00295C0C" w:rsidP="00B10B84">
            <w:pPr>
              <w:rPr>
                <w:rFonts w:ascii="Arial" w:hAnsi="Arial" w:cs="Arial"/>
                <w:sz w:val="22"/>
                <w:szCs w:val="22"/>
              </w:rPr>
            </w:pPr>
          </w:p>
        </w:tc>
        <w:tc>
          <w:tcPr>
            <w:tcW w:w="3428" w:type="dxa"/>
          </w:tcPr>
          <w:p w14:paraId="5B95CD12" w14:textId="77777777" w:rsidR="00295C0C" w:rsidRDefault="00295C0C" w:rsidP="00295C0C">
            <w:pPr>
              <w:pStyle w:val="Heading5"/>
              <w:keepNext w:val="0"/>
              <w:rPr>
                <w:rFonts w:cs="Arial"/>
                <w:sz w:val="22"/>
                <w:szCs w:val="22"/>
                <w:u w:val="single"/>
              </w:rPr>
            </w:pPr>
          </w:p>
          <w:p w14:paraId="4D40A44C" w14:textId="77777777" w:rsidR="00295C0C" w:rsidRPr="00737C0D" w:rsidRDefault="00515389" w:rsidP="00295C0C">
            <w:pPr>
              <w:pStyle w:val="Heading5"/>
              <w:keepNext w:val="0"/>
              <w:rPr>
                <w:rFonts w:cs="Arial"/>
                <w:sz w:val="22"/>
                <w:szCs w:val="22"/>
              </w:rPr>
            </w:pPr>
            <w:r>
              <w:rPr>
                <w:rFonts w:cs="Arial"/>
                <w:sz w:val="22"/>
                <w:szCs w:val="22"/>
                <w:u w:val="single"/>
              </w:rPr>
              <w:t>Outcome 2</w:t>
            </w:r>
            <w:r w:rsidR="00295C0C" w:rsidRPr="00737C0D">
              <w:rPr>
                <w:rFonts w:cs="Arial"/>
                <w:sz w:val="22"/>
                <w:szCs w:val="22"/>
                <w:u w:val="single"/>
              </w:rPr>
              <w:t>:</w:t>
            </w:r>
            <w:r w:rsidR="00295C0C" w:rsidRPr="00737C0D">
              <w:rPr>
                <w:rFonts w:cs="Arial"/>
                <w:sz w:val="22"/>
                <w:szCs w:val="22"/>
              </w:rPr>
              <w:t xml:space="preserve"> </w:t>
            </w:r>
          </w:p>
          <w:p w14:paraId="5220BBB2" w14:textId="77777777" w:rsidR="00853B63" w:rsidRDefault="00853B63" w:rsidP="00853B63">
            <w:pPr>
              <w:rPr>
                <w:rFonts w:ascii="Arial" w:hAnsi="Arial" w:cs="Arial"/>
                <w:b/>
                <w:sz w:val="22"/>
                <w:szCs w:val="22"/>
              </w:rPr>
            </w:pPr>
          </w:p>
          <w:p w14:paraId="429EA6E1" w14:textId="77777777" w:rsidR="00853B63" w:rsidRDefault="00853B63" w:rsidP="00853B63">
            <w:pPr>
              <w:rPr>
                <w:rFonts w:ascii="Arial" w:hAnsi="Arial" w:cs="Arial"/>
                <w:sz w:val="22"/>
                <w:szCs w:val="22"/>
              </w:rPr>
            </w:pPr>
            <w:r>
              <w:rPr>
                <w:rFonts w:ascii="Arial" w:hAnsi="Arial" w:cs="Arial"/>
                <w:b/>
                <w:sz w:val="22"/>
                <w:szCs w:val="22"/>
              </w:rPr>
              <w:t>Mid-y</w:t>
            </w:r>
            <w:r w:rsidRPr="00C937C3">
              <w:rPr>
                <w:rFonts w:ascii="Arial" w:hAnsi="Arial" w:cs="Arial"/>
                <w:b/>
                <w:sz w:val="22"/>
                <w:szCs w:val="22"/>
              </w:rPr>
              <w:t>ear:</w:t>
            </w:r>
            <w:r>
              <w:rPr>
                <w:rFonts w:ascii="Arial" w:hAnsi="Arial" w:cs="Arial"/>
                <w:sz w:val="22"/>
                <w:szCs w:val="22"/>
              </w:rPr>
              <w:t xml:space="preserve"> 75% of surveyed responses from Santa Monica residents who participated in individual or group counseling will agree or strongly agree that they are feeling less isolated as a result of their experience in peer counseling.</w:t>
            </w:r>
          </w:p>
          <w:p w14:paraId="13CB595B" w14:textId="77777777" w:rsidR="00853B63" w:rsidRDefault="00853B63" w:rsidP="00853B63">
            <w:pPr>
              <w:rPr>
                <w:rFonts w:ascii="Arial" w:hAnsi="Arial" w:cs="Arial"/>
                <w:sz w:val="22"/>
                <w:szCs w:val="22"/>
              </w:rPr>
            </w:pPr>
          </w:p>
          <w:p w14:paraId="74B2BD28" w14:textId="77777777" w:rsidR="00853B63" w:rsidRDefault="00853B63" w:rsidP="00853B63">
            <w:pPr>
              <w:rPr>
                <w:rFonts w:ascii="Arial" w:hAnsi="Arial" w:cs="Arial"/>
                <w:sz w:val="22"/>
                <w:szCs w:val="22"/>
              </w:rPr>
            </w:pPr>
            <w:r w:rsidRPr="001C4D05">
              <w:rPr>
                <w:rFonts w:ascii="Arial" w:hAnsi="Arial" w:cs="Arial"/>
                <w:b/>
                <w:sz w:val="22"/>
                <w:szCs w:val="22"/>
              </w:rPr>
              <w:t>Year-end:</w:t>
            </w:r>
            <w:r>
              <w:rPr>
                <w:rFonts w:ascii="Arial" w:hAnsi="Arial" w:cs="Arial"/>
                <w:sz w:val="22"/>
                <w:szCs w:val="22"/>
              </w:rPr>
              <w:t xml:space="preserve"> 75% of surveyed responses from Santa Monica residents who participated in individual or group counseling will agree or strongly agree that they are feeling less isolated as a result of their experience in peer counseling.</w:t>
            </w:r>
          </w:p>
          <w:p w14:paraId="6D9C8D39" w14:textId="77777777" w:rsidR="00853B63" w:rsidRPr="00853B63" w:rsidRDefault="00853B63" w:rsidP="00853B63">
            <w:pPr>
              <w:rPr>
                <w:highlight w:val="yellow"/>
              </w:rPr>
            </w:pPr>
          </w:p>
        </w:tc>
        <w:tc>
          <w:tcPr>
            <w:tcW w:w="3429" w:type="dxa"/>
          </w:tcPr>
          <w:p w14:paraId="675E05EE" w14:textId="77777777" w:rsidR="00295C0C" w:rsidRPr="00CC16DB" w:rsidRDefault="00295C0C" w:rsidP="00737C0D">
            <w:pPr>
              <w:rPr>
                <w:rFonts w:cs="Arial"/>
                <w:b/>
                <w:sz w:val="16"/>
                <w:szCs w:val="16"/>
                <w:highlight w:val="yellow"/>
              </w:rPr>
            </w:pPr>
          </w:p>
          <w:p w14:paraId="484C6D00" w14:textId="77777777" w:rsidR="00853B63" w:rsidRDefault="00853B63" w:rsidP="00853B63">
            <w:pPr>
              <w:rPr>
                <w:rFonts w:ascii="Arial" w:hAnsi="Arial" w:cs="Arial"/>
                <w:b/>
                <w:sz w:val="22"/>
                <w:szCs w:val="22"/>
              </w:rPr>
            </w:pPr>
            <w:r w:rsidRPr="001C4D05">
              <w:rPr>
                <w:rFonts w:ascii="Arial" w:hAnsi="Arial" w:cs="Arial"/>
                <w:b/>
                <w:sz w:val="22"/>
                <w:szCs w:val="22"/>
                <w:u w:val="single"/>
              </w:rPr>
              <w:t>Outcome #</w:t>
            </w:r>
            <w:r w:rsidR="00CC16DB">
              <w:rPr>
                <w:rFonts w:ascii="Arial" w:hAnsi="Arial" w:cs="Arial"/>
                <w:b/>
                <w:sz w:val="22"/>
                <w:szCs w:val="22"/>
                <w:u w:val="single"/>
              </w:rPr>
              <w:t>2</w:t>
            </w:r>
            <w:r>
              <w:rPr>
                <w:rFonts w:ascii="Arial" w:hAnsi="Arial" w:cs="Arial"/>
                <w:b/>
                <w:sz w:val="22"/>
                <w:szCs w:val="22"/>
              </w:rPr>
              <w:t>:</w:t>
            </w:r>
          </w:p>
          <w:p w14:paraId="2FC17F8B" w14:textId="77777777" w:rsidR="00853B63" w:rsidRDefault="00853B63" w:rsidP="00853B63">
            <w:pPr>
              <w:rPr>
                <w:rFonts w:ascii="Arial" w:hAnsi="Arial" w:cs="Arial"/>
                <w:b/>
                <w:sz w:val="22"/>
                <w:szCs w:val="22"/>
              </w:rPr>
            </w:pPr>
          </w:p>
          <w:p w14:paraId="32D2FE3A" w14:textId="77777777" w:rsidR="00853B63" w:rsidRDefault="00853B63" w:rsidP="00853B63">
            <w:pPr>
              <w:rPr>
                <w:rFonts w:ascii="Arial" w:hAnsi="Arial" w:cs="Arial"/>
                <w:sz w:val="22"/>
                <w:szCs w:val="22"/>
              </w:rPr>
            </w:pPr>
            <w:r>
              <w:rPr>
                <w:rFonts w:ascii="Arial" w:hAnsi="Arial" w:cs="Arial"/>
                <w:b/>
                <w:sz w:val="22"/>
                <w:szCs w:val="22"/>
              </w:rPr>
              <w:t>Mid-y</w:t>
            </w:r>
            <w:r w:rsidRPr="00C937C3">
              <w:rPr>
                <w:rFonts w:ascii="Arial" w:hAnsi="Arial" w:cs="Arial"/>
                <w:b/>
                <w:sz w:val="22"/>
                <w:szCs w:val="22"/>
              </w:rPr>
              <w:t>ear:</w:t>
            </w:r>
            <w:r>
              <w:rPr>
                <w:rFonts w:ascii="Arial" w:hAnsi="Arial" w:cs="Arial"/>
                <w:sz w:val="22"/>
                <w:szCs w:val="22"/>
              </w:rPr>
              <w:t xml:space="preserve"> </w:t>
            </w:r>
            <w:r w:rsidR="00B81877">
              <w:rPr>
                <w:rFonts w:ascii="Arial" w:hAnsi="Arial" w:cs="Arial"/>
                <w:sz w:val="22"/>
                <w:szCs w:val="22"/>
              </w:rPr>
              <w:t>83</w:t>
            </w:r>
            <w:r>
              <w:rPr>
                <w:rFonts w:ascii="Arial" w:hAnsi="Arial" w:cs="Arial"/>
                <w:sz w:val="22"/>
                <w:szCs w:val="22"/>
              </w:rPr>
              <w:t>% of surveyed responses from Santa Monica residents who participated in indi</w:t>
            </w:r>
            <w:r w:rsidR="00CC16DB">
              <w:rPr>
                <w:rFonts w:ascii="Arial" w:hAnsi="Arial" w:cs="Arial"/>
                <w:sz w:val="22"/>
                <w:szCs w:val="22"/>
              </w:rPr>
              <w:t xml:space="preserve">vidual or group counseling </w:t>
            </w:r>
            <w:r>
              <w:rPr>
                <w:rFonts w:ascii="Arial" w:hAnsi="Arial" w:cs="Arial"/>
                <w:sz w:val="22"/>
                <w:szCs w:val="22"/>
              </w:rPr>
              <w:t>agree</w:t>
            </w:r>
            <w:r w:rsidR="00CC16DB">
              <w:rPr>
                <w:rFonts w:ascii="Arial" w:hAnsi="Arial" w:cs="Arial"/>
                <w:sz w:val="22"/>
                <w:szCs w:val="22"/>
              </w:rPr>
              <w:t>d</w:t>
            </w:r>
            <w:r>
              <w:rPr>
                <w:rFonts w:ascii="Arial" w:hAnsi="Arial" w:cs="Arial"/>
                <w:sz w:val="22"/>
                <w:szCs w:val="22"/>
              </w:rPr>
              <w:t xml:space="preserve"> or strongly agree</w:t>
            </w:r>
            <w:r w:rsidR="00CC16DB">
              <w:rPr>
                <w:rFonts w:ascii="Arial" w:hAnsi="Arial" w:cs="Arial"/>
                <w:sz w:val="22"/>
                <w:szCs w:val="22"/>
              </w:rPr>
              <w:t>d</w:t>
            </w:r>
            <w:r>
              <w:rPr>
                <w:rFonts w:ascii="Arial" w:hAnsi="Arial" w:cs="Arial"/>
                <w:sz w:val="22"/>
                <w:szCs w:val="22"/>
              </w:rPr>
              <w:t xml:space="preserve"> that they </w:t>
            </w:r>
            <w:r w:rsidR="00B81877">
              <w:rPr>
                <w:rFonts w:ascii="Arial" w:hAnsi="Arial" w:cs="Arial"/>
                <w:sz w:val="22"/>
                <w:szCs w:val="22"/>
              </w:rPr>
              <w:t>felt less isolated as a result of their experience in peer counseling.</w:t>
            </w:r>
          </w:p>
          <w:p w14:paraId="0A4F7224" w14:textId="77777777" w:rsidR="00CC16DB" w:rsidRDefault="00CC16DB" w:rsidP="00853B63">
            <w:pPr>
              <w:rPr>
                <w:rFonts w:ascii="Arial" w:hAnsi="Arial" w:cs="Arial"/>
                <w:sz w:val="22"/>
                <w:szCs w:val="22"/>
              </w:rPr>
            </w:pPr>
          </w:p>
          <w:p w14:paraId="5082D07E" w14:textId="1959D3F8" w:rsidR="00CC16DB" w:rsidRDefault="6F5088F7" w:rsidP="1428F570">
            <w:pPr>
              <w:rPr>
                <w:rFonts w:cs="Arial"/>
                <w:b/>
                <w:bCs/>
                <w:sz w:val="22"/>
                <w:szCs w:val="22"/>
                <w:highlight w:val="yellow"/>
              </w:rPr>
            </w:pPr>
            <w:r w:rsidRPr="611562A9">
              <w:rPr>
                <w:rFonts w:ascii="Arial" w:hAnsi="Arial" w:cs="Arial"/>
                <w:b/>
                <w:bCs/>
                <w:sz w:val="22"/>
                <w:szCs w:val="22"/>
              </w:rPr>
              <w:t>Year-end</w:t>
            </w:r>
            <w:r w:rsidR="7F2C169F" w:rsidRPr="611562A9">
              <w:rPr>
                <w:rFonts w:ascii="Arial" w:hAnsi="Arial" w:cs="Arial"/>
                <w:b/>
                <w:bCs/>
                <w:sz w:val="22"/>
                <w:szCs w:val="22"/>
              </w:rPr>
              <w:t>:</w:t>
            </w:r>
            <w:r w:rsidR="7F2C169F" w:rsidRPr="611562A9">
              <w:rPr>
                <w:rFonts w:ascii="Arial" w:hAnsi="Arial" w:cs="Arial"/>
                <w:sz w:val="22"/>
                <w:szCs w:val="22"/>
              </w:rPr>
              <w:t xml:space="preserve"> 100% of surveyed responses from Santa Monica residents who participated in individual or group counseling agreed or strongly agreed that they felt less isolated as a result of their experience in peer counseling.</w:t>
            </w:r>
          </w:p>
        </w:tc>
      </w:tr>
    </w:tbl>
    <w:p w14:paraId="5AE48A43"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50F40DE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657A57">
          <w:headerReference w:type="even" r:id="rId14"/>
          <w:headerReference w:type="default" r:id="rId15"/>
          <w:headerReference w:type="first" r:id="rId16"/>
          <w:endnotePr>
            <w:numFmt w:val="decimal"/>
          </w:endnotePr>
          <w:pgSz w:w="15840" w:h="12240" w:orient="landscape" w:code="1"/>
          <w:pgMar w:top="907" w:right="1080" w:bottom="907" w:left="1080" w:header="1080" w:footer="1080" w:gutter="0"/>
          <w:cols w:space="720"/>
          <w:noEndnote/>
        </w:sectPr>
      </w:pPr>
    </w:p>
    <w:p w14:paraId="079A99E2" w14:textId="77777777" w:rsidR="00BF7E36" w:rsidRPr="00987F6E" w:rsidRDefault="00F97372" w:rsidP="00987F6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987F6E">
        <w:rPr>
          <w:sz w:val="22"/>
          <w:szCs w:val="22"/>
        </w:rPr>
        <w:lastRenderedPageBreak/>
        <w:t xml:space="preserve">VARIANCE REPORT: </w:t>
      </w:r>
    </w:p>
    <w:p w14:paraId="77A52294" w14:textId="77777777" w:rsidR="006A4CFF" w:rsidRPr="00987F6E" w:rsidRDefault="006A4CFF" w:rsidP="00987F6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u w:val="none"/>
        </w:rPr>
      </w:pPr>
    </w:p>
    <w:p w14:paraId="2A4533FC" w14:textId="77777777" w:rsidR="00BF7E36" w:rsidRPr="00987F6E" w:rsidRDefault="00BF7E36" w:rsidP="00CC16D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r w:rsidRPr="00987F6E">
        <w:rPr>
          <w:sz w:val="22"/>
          <w:szCs w:val="22"/>
          <w:u w:val="none"/>
        </w:rPr>
        <w:t>Mid-y</w:t>
      </w:r>
      <w:r w:rsidR="00AB1E64" w:rsidRPr="00987F6E">
        <w:rPr>
          <w:sz w:val="22"/>
          <w:szCs w:val="22"/>
          <w:u w:val="none"/>
        </w:rPr>
        <w:t>ear:</w:t>
      </w:r>
      <w:r w:rsidR="00AB1E64" w:rsidRPr="00987F6E">
        <w:rPr>
          <w:b w:val="0"/>
          <w:sz w:val="22"/>
          <w:szCs w:val="22"/>
          <w:u w:val="none"/>
        </w:rPr>
        <w:t xml:space="preserve"> </w:t>
      </w:r>
      <w:r w:rsidR="00AB1E64" w:rsidRPr="00987F6E">
        <w:rPr>
          <w:b w:val="0"/>
          <w:i/>
          <w:sz w:val="22"/>
          <w:szCs w:val="22"/>
          <w:u w:val="none"/>
        </w:rPr>
        <w:t xml:space="preserve">Please identify </w:t>
      </w:r>
      <w:r w:rsidR="004008FB" w:rsidRPr="00987F6E">
        <w:rPr>
          <w:b w:val="0"/>
          <w:i/>
          <w:sz w:val="22"/>
          <w:szCs w:val="22"/>
          <w:u w:val="none"/>
        </w:rPr>
        <w:t>specific</w:t>
      </w:r>
      <w:r w:rsidR="00AB1E64" w:rsidRPr="00987F6E">
        <w:rPr>
          <w:b w:val="0"/>
          <w:i/>
          <w:sz w:val="22"/>
          <w:szCs w:val="22"/>
          <w:u w:val="none"/>
        </w:rPr>
        <w:t xml:space="preserve"> </w:t>
      </w:r>
      <w:r w:rsidR="00BB4E27" w:rsidRPr="00987F6E">
        <w:rPr>
          <w:b w:val="0"/>
          <w:i/>
          <w:sz w:val="22"/>
          <w:szCs w:val="22"/>
          <w:u w:val="none"/>
        </w:rPr>
        <w:t xml:space="preserve">outputs or </w:t>
      </w:r>
      <w:r w:rsidR="00AB1E64" w:rsidRPr="00987F6E">
        <w:rPr>
          <w:b w:val="0"/>
          <w:i/>
          <w:sz w:val="22"/>
          <w:szCs w:val="22"/>
          <w:u w:val="none"/>
        </w:rPr>
        <w:t xml:space="preserve">outcomes </w:t>
      </w:r>
      <w:r w:rsidR="004008FB" w:rsidRPr="00987F6E">
        <w:rPr>
          <w:b w:val="0"/>
          <w:i/>
          <w:sz w:val="22"/>
          <w:szCs w:val="22"/>
          <w:u w:val="none"/>
        </w:rPr>
        <w:t>not on track for being met by</w:t>
      </w:r>
      <w:r w:rsidR="006A4CFF" w:rsidRPr="00987F6E">
        <w:rPr>
          <w:b w:val="0"/>
          <w:i/>
          <w:sz w:val="22"/>
          <w:szCs w:val="22"/>
          <w:u w:val="none"/>
        </w:rPr>
        <w:t xml:space="preserve"> year-end. </w:t>
      </w:r>
      <w:r w:rsidRPr="00987F6E">
        <w:rPr>
          <w:b w:val="0"/>
          <w:i/>
          <w:sz w:val="22"/>
          <w:szCs w:val="22"/>
          <w:u w:val="none"/>
        </w:rPr>
        <w:t>Provide</w:t>
      </w:r>
      <w:r w:rsidR="00AB1E64" w:rsidRPr="00987F6E">
        <w:rPr>
          <w:b w:val="0"/>
          <w:i/>
          <w:sz w:val="22"/>
          <w:szCs w:val="22"/>
          <w:u w:val="none"/>
        </w:rPr>
        <w:t xml:space="preserve"> an explanation o</w:t>
      </w:r>
      <w:r w:rsidRPr="00987F6E">
        <w:rPr>
          <w:b w:val="0"/>
          <w:i/>
          <w:sz w:val="22"/>
          <w:szCs w:val="22"/>
          <w:u w:val="none"/>
        </w:rPr>
        <w:t>f</w:t>
      </w:r>
      <w:r w:rsidR="00AB1E64" w:rsidRPr="00987F6E">
        <w:rPr>
          <w:b w:val="0"/>
          <w:i/>
          <w:sz w:val="22"/>
          <w:szCs w:val="22"/>
          <w:u w:val="none"/>
        </w:rPr>
        <w:t xml:space="preserve"> </w:t>
      </w:r>
      <w:r w:rsidRPr="00987F6E">
        <w:rPr>
          <w:b w:val="0"/>
          <w:i/>
          <w:sz w:val="22"/>
          <w:szCs w:val="22"/>
          <w:u w:val="none"/>
        </w:rPr>
        <w:t>the</w:t>
      </w:r>
      <w:r w:rsidR="00AB1E64" w:rsidRPr="00987F6E">
        <w:rPr>
          <w:b w:val="0"/>
          <w:i/>
          <w:sz w:val="22"/>
          <w:szCs w:val="22"/>
          <w:u w:val="none"/>
        </w:rPr>
        <w:t xml:space="preserve"> barriers the program is experiencing and the steps the </w:t>
      </w:r>
      <w:r w:rsidR="00874BF4" w:rsidRPr="00987F6E">
        <w:rPr>
          <w:b w:val="0"/>
          <w:i/>
          <w:sz w:val="22"/>
          <w:szCs w:val="22"/>
          <w:u w:val="none"/>
        </w:rPr>
        <w:t>staff</w:t>
      </w:r>
      <w:r w:rsidR="00AB1E64" w:rsidRPr="00987F6E">
        <w:rPr>
          <w:b w:val="0"/>
          <w:i/>
          <w:sz w:val="22"/>
          <w:szCs w:val="22"/>
          <w:u w:val="none"/>
        </w:rPr>
        <w:t xml:space="preserve"> is taking to </w:t>
      </w:r>
      <w:r w:rsidRPr="00987F6E">
        <w:rPr>
          <w:b w:val="0"/>
          <w:i/>
          <w:sz w:val="22"/>
          <w:szCs w:val="22"/>
          <w:u w:val="none"/>
        </w:rPr>
        <w:t>mitigate</w:t>
      </w:r>
      <w:r w:rsidR="00AB1E64" w:rsidRPr="00987F6E">
        <w:rPr>
          <w:b w:val="0"/>
          <w:i/>
          <w:sz w:val="22"/>
          <w:szCs w:val="22"/>
          <w:u w:val="none"/>
        </w:rPr>
        <w:t xml:space="preserve"> the </w:t>
      </w:r>
      <w:r w:rsidRPr="00987F6E">
        <w:rPr>
          <w:b w:val="0"/>
          <w:i/>
          <w:sz w:val="22"/>
          <w:szCs w:val="22"/>
          <w:u w:val="none"/>
        </w:rPr>
        <w:t>situation.</w:t>
      </w:r>
    </w:p>
    <w:p w14:paraId="007DCDA8" w14:textId="77777777" w:rsidR="005801E3" w:rsidRPr="00E30C03" w:rsidRDefault="005801E3" w:rsidP="1428F570">
      <w:pPr>
        <w:rPr>
          <w:rFonts w:ascii="Arial" w:hAnsi="Arial" w:cs="Arial"/>
          <w:sz w:val="22"/>
          <w:szCs w:val="22"/>
          <w:highlight w:val="green"/>
        </w:rPr>
      </w:pPr>
    </w:p>
    <w:p w14:paraId="3A9B543C" w14:textId="512DE160" w:rsidR="35B51B9C" w:rsidRPr="006C5869" w:rsidRDefault="35B51B9C" w:rsidP="1428F570">
      <w:pPr>
        <w:rPr>
          <w:rFonts w:ascii="Arial" w:hAnsi="Arial" w:cs="Arial"/>
          <w:sz w:val="22"/>
          <w:szCs w:val="22"/>
        </w:rPr>
      </w:pPr>
      <w:r w:rsidRPr="006C5869">
        <w:rPr>
          <w:rFonts w:ascii="Arial" w:hAnsi="Arial" w:cs="Arial"/>
          <w:sz w:val="22"/>
          <w:szCs w:val="22"/>
        </w:rPr>
        <w:t>Not applicable</w:t>
      </w:r>
    </w:p>
    <w:p w14:paraId="450EA2D7" w14:textId="77777777" w:rsidR="00BF7E36" w:rsidRPr="00E30C03" w:rsidRDefault="00BF7E36" w:rsidP="00CC16D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b w:val="0"/>
          <w:sz w:val="22"/>
          <w:szCs w:val="22"/>
          <w:u w:val="none"/>
        </w:rPr>
      </w:pPr>
    </w:p>
    <w:p w14:paraId="1353487B" w14:textId="77777777" w:rsidR="00BF7E36" w:rsidRPr="00987F6E" w:rsidRDefault="00BF7E36" w:rsidP="00CC16D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i/>
          <w:sz w:val="22"/>
          <w:szCs w:val="22"/>
          <w:u w:val="none"/>
        </w:rPr>
      </w:pPr>
      <w:r w:rsidRPr="00987F6E">
        <w:rPr>
          <w:sz w:val="22"/>
          <w:szCs w:val="22"/>
          <w:u w:val="none"/>
        </w:rPr>
        <w:t>Year-end:</w:t>
      </w:r>
      <w:r w:rsidRPr="00987F6E">
        <w:rPr>
          <w:b w:val="0"/>
          <w:sz w:val="22"/>
          <w:szCs w:val="22"/>
          <w:u w:val="none"/>
        </w:rPr>
        <w:t xml:space="preserve"> </w:t>
      </w:r>
      <w:r w:rsidRPr="00987F6E">
        <w:rPr>
          <w:b w:val="0"/>
          <w:i/>
          <w:sz w:val="22"/>
          <w:szCs w:val="22"/>
          <w:u w:val="none"/>
        </w:rPr>
        <w:t xml:space="preserve">Please provide an explanation for each output or outcome </w:t>
      </w:r>
      <w:r w:rsidR="004008FB" w:rsidRPr="00987F6E">
        <w:rPr>
          <w:b w:val="0"/>
          <w:i/>
          <w:sz w:val="22"/>
          <w:szCs w:val="22"/>
          <w:u w:val="none"/>
        </w:rPr>
        <w:t>for which</w:t>
      </w:r>
      <w:r w:rsidRPr="00987F6E">
        <w:rPr>
          <w:b w:val="0"/>
          <w:i/>
          <w:sz w:val="22"/>
          <w:szCs w:val="22"/>
          <w:u w:val="none"/>
        </w:rPr>
        <w:t xml:space="preserve"> achievement is above or below 10% of the projected target.</w:t>
      </w:r>
    </w:p>
    <w:p w14:paraId="3DD355C9" w14:textId="77777777" w:rsidR="00BB4E27" w:rsidRDefault="00BB4E27" w:rsidP="00CC16D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62DFBC9B" w14:textId="77777777" w:rsidR="00CC16DB" w:rsidRPr="00987F6E" w:rsidRDefault="00CC16DB" w:rsidP="00CC16D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CC16DB">
        <w:rPr>
          <w:rFonts w:ascii="Arial" w:hAnsi="Arial"/>
          <w:sz w:val="22"/>
          <w:szCs w:val="22"/>
          <w:u w:val="single"/>
        </w:rPr>
        <w:t>Outcome 1 &amp; 2</w:t>
      </w:r>
      <w:r>
        <w:rPr>
          <w:rFonts w:ascii="Arial" w:hAnsi="Arial"/>
          <w:sz w:val="22"/>
          <w:szCs w:val="22"/>
        </w:rPr>
        <w:t>: the 100% response</w:t>
      </w:r>
      <w:r w:rsidR="00F80148">
        <w:rPr>
          <w:rFonts w:ascii="Arial" w:hAnsi="Arial"/>
          <w:sz w:val="22"/>
          <w:szCs w:val="22"/>
        </w:rPr>
        <w:t xml:space="preserve"> (against a</w:t>
      </w:r>
      <w:r>
        <w:rPr>
          <w:rFonts w:ascii="Arial" w:hAnsi="Arial"/>
          <w:sz w:val="22"/>
          <w:szCs w:val="22"/>
        </w:rPr>
        <w:t xml:space="preserve"> target of 75%) with either “Agree” or “Strongly Agree” </w:t>
      </w:r>
      <w:r w:rsidR="00F80148">
        <w:rPr>
          <w:rFonts w:ascii="Arial" w:hAnsi="Arial"/>
          <w:sz w:val="22"/>
          <w:szCs w:val="22"/>
        </w:rPr>
        <w:t>as ratings by</w:t>
      </w:r>
      <w:r>
        <w:rPr>
          <w:rFonts w:ascii="Arial" w:hAnsi="Arial"/>
          <w:sz w:val="22"/>
          <w:szCs w:val="22"/>
        </w:rPr>
        <w:t xml:space="preserve"> those clients who responded (35) to the </w:t>
      </w:r>
      <w:r w:rsidR="00F80148">
        <w:rPr>
          <w:rFonts w:ascii="Arial" w:hAnsi="Arial"/>
          <w:sz w:val="22"/>
          <w:szCs w:val="22"/>
        </w:rPr>
        <w:t xml:space="preserve">year-end </w:t>
      </w:r>
      <w:r>
        <w:rPr>
          <w:rFonts w:ascii="Arial" w:hAnsi="Arial"/>
          <w:sz w:val="22"/>
          <w:szCs w:val="22"/>
        </w:rPr>
        <w:t>confidential survey speaks to the high quality of service and value</w:t>
      </w:r>
      <w:r w:rsidR="00F80148">
        <w:rPr>
          <w:rFonts w:ascii="Arial" w:hAnsi="Arial"/>
          <w:sz w:val="22"/>
          <w:szCs w:val="22"/>
        </w:rPr>
        <w:t xml:space="preserve"> provided by the Program and benefit received by clients,</w:t>
      </w:r>
      <w:r>
        <w:rPr>
          <w:rFonts w:ascii="Arial" w:hAnsi="Arial"/>
          <w:sz w:val="22"/>
          <w:szCs w:val="22"/>
        </w:rPr>
        <w:t xml:space="preserve"> despite the </w:t>
      </w:r>
      <w:r w:rsidR="00F80148">
        <w:rPr>
          <w:rFonts w:ascii="Arial" w:hAnsi="Arial"/>
          <w:sz w:val="22"/>
          <w:szCs w:val="22"/>
        </w:rPr>
        <w:t xml:space="preserve">less-than-ideal </w:t>
      </w:r>
      <w:r>
        <w:rPr>
          <w:rFonts w:ascii="Arial" w:hAnsi="Arial"/>
          <w:sz w:val="22"/>
          <w:szCs w:val="22"/>
        </w:rPr>
        <w:t>conditions that client and peer counselors were operating under due to the pandemic.</w:t>
      </w:r>
    </w:p>
    <w:p w14:paraId="1A81F0B1"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17AAFB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993E2E7" w14:textId="77777777" w:rsidR="009C7F79" w:rsidRPr="00C77F5A" w:rsidRDefault="009C7F79" w:rsidP="009C7F79">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C77F5A">
        <w:rPr>
          <w:rFonts w:ascii="Arial" w:hAnsi="Arial" w:hint="eastAsia"/>
          <w:b/>
          <w:sz w:val="22"/>
          <w:szCs w:val="22"/>
          <w:u w:val="single"/>
        </w:rPr>
        <w:t xml:space="preserve">SECTION </w:t>
      </w:r>
      <w:r w:rsidRPr="00C77F5A">
        <w:rPr>
          <w:rFonts w:ascii="Arial" w:hAnsi="Arial"/>
          <w:b/>
          <w:sz w:val="22"/>
          <w:szCs w:val="22"/>
          <w:u w:val="single"/>
        </w:rPr>
        <w:t>V</w:t>
      </w:r>
      <w:r w:rsidRPr="00C77F5A">
        <w:rPr>
          <w:rFonts w:ascii="Arial" w:hAnsi="Arial" w:hint="eastAsia"/>
          <w:b/>
          <w:sz w:val="22"/>
          <w:szCs w:val="22"/>
          <w:u w:val="single"/>
        </w:rPr>
        <w:t>I</w:t>
      </w:r>
      <w:r w:rsidRPr="00C77F5A">
        <w:rPr>
          <w:rFonts w:ascii="Arial" w:hAnsi="Arial"/>
          <w:b/>
          <w:sz w:val="22"/>
          <w:szCs w:val="22"/>
          <w:u w:val="single"/>
        </w:rPr>
        <w:t>I</w:t>
      </w:r>
      <w:r w:rsidRPr="00C77F5A">
        <w:rPr>
          <w:rFonts w:ascii="Arial" w:hAnsi="Arial" w:hint="eastAsia"/>
          <w:b/>
          <w:sz w:val="22"/>
          <w:szCs w:val="22"/>
          <w:u w:val="single"/>
        </w:rPr>
        <w:t xml:space="preserve">: </w:t>
      </w:r>
      <w:r w:rsidRPr="00C77F5A">
        <w:rPr>
          <w:rFonts w:ascii="Arial" w:hAnsi="Arial"/>
          <w:b/>
          <w:sz w:val="22"/>
          <w:szCs w:val="22"/>
          <w:u w:val="single"/>
        </w:rPr>
        <w:t>PROPERTY MANAGEMENT</w:t>
      </w:r>
    </w:p>
    <w:p w14:paraId="7BDF131C" w14:textId="77777777" w:rsidR="009C7F79" w:rsidRPr="00C77F5A" w:rsidRDefault="009C7F79" w:rsidP="009C7F79">
      <w:pPr>
        <w:tabs>
          <w:tab w:val="left" w:pos="-720"/>
          <w:tab w:val="left" w:pos="114"/>
          <w:tab w:val="left" w:pos="294"/>
          <w:tab w:val="left" w:pos="2160"/>
          <w:tab w:val="left" w:pos="2520"/>
          <w:tab w:val="left" w:pos="3600"/>
          <w:tab w:val="left" w:pos="4320"/>
          <w:tab w:val="left" w:pos="4860"/>
          <w:tab w:val="left" w:pos="5760"/>
        </w:tabs>
        <w:rPr>
          <w:rFonts w:ascii="Arial" w:hAnsi="Arial"/>
          <w:i/>
          <w:sz w:val="22"/>
          <w:szCs w:val="22"/>
        </w:rPr>
      </w:pPr>
      <w:r w:rsidRPr="00C77F5A">
        <w:rPr>
          <w:rFonts w:ascii="Arial" w:hAnsi="Arial"/>
          <w:i/>
          <w:sz w:val="22"/>
          <w:szCs w:val="22"/>
        </w:rPr>
        <w:t>If this program has entered into a lease agreement with the City of Santa Monica, please provide a status report of facility improvements and routine maintenance performed during the reporting period.</w:t>
      </w:r>
    </w:p>
    <w:p w14:paraId="56EE48EE" w14:textId="77777777" w:rsidR="009C7F79"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3D4431" w14:textId="77777777" w:rsidR="009C7F79" w:rsidRPr="00D56379" w:rsidRDefault="009C7F79" w:rsidP="009C7F79">
      <w:pPr>
        <w:rPr>
          <w:rFonts w:ascii="Arial" w:eastAsia="Calibri" w:hAnsi="Arial" w:cs="Arial"/>
          <w:sz w:val="21"/>
          <w:szCs w:val="21"/>
        </w:rPr>
      </w:pPr>
      <w:r>
        <w:rPr>
          <w:rFonts w:ascii="Arial" w:hAnsi="Arial" w:cs="Arial"/>
          <w:sz w:val="21"/>
          <w:szCs w:val="21"/>
        </w:rPr>
        <w:t>WISE &amp; Healthy Aging leases the second and third floor space in the Ken Edwards Center. Routine carpet cleaning and weekday custodial services are maintained.  Space used on the first floor to run the City- funded programs of LA Oasis/Club WISE, WISE Diner and Transportation &amp; Mobility Services are handled via permit approvals as set up by the City of Santa Monica. The KEC was closed to the public starting in mid March 2020 due to COVID-19, and remained closed to the general public at June 30, 2021, the end of this reporting period. Staff continued to work on-site throughout the pandemic, and the Adult Day Service Center began having clients on-site (2</w:t>
      </w:r>
      <w:r w:rsidRPr="003B6405">
        <w:rPr>
          <w:rFonts w:ascii="Arial" w:hAnsi="Arial" w:cs="Arial"/>
          <w:sz w:val="21"/>
          <w:szCs w:val="21"/>
          <w:vertAlign w:val="superscript"/>
        </w:rPr>
        <w:t>nd</w:t>
      </w:r>
      <w:r>
        <w:rPr>
          <w:rFonts w:ascii="Arial" w:hAnsi="Arial" w:cs="Arial"/>
          <w:sz w:val="21"/>
          <w:szCs w:val="21"/>
        </w:rPr>
        <w:t xml:space="preserve"> floor) in June</w:t>
      </w:r>
      <w:r w:rsidR="00C11CAF">
        <w:rPr>
          <w:rFonts w:ascii="Arial" w:hAnsi="Arial" w:cs="Arial"/>
          <w:sz w:val="21"/>
          <w:szCs w:val="21"/>
        </w:rPr>
        <w:t xml:space="preserve"> 2021</w:t>
      </w:r>
      <w:r>
        <w:rPr>
          <w:rFonts w:ascii="Arial" w:hAnsi="Arial" w:cs="Arial"/>
          <w:sz w:val="21"/>
          <w:szCs w:val="21"/>
        </w:rPr>
        <w:t xml:space="preserve"> following clearance by Community Care Licensing (CCL).</w:t>
      </w:r>
    </w:p>
    <w:p w14:paraId="2908EB2C" w14:textId="77777777" w:rsidR="009C7F79"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21FD38A" w14:textId="77777777" w:rsidR="009C7F79"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FE2DD96" w14:textId="77777777" w:rsidR="009C7F79" w:rsidRPr="007D3B4E"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7357532" w14:textId="77777777" w:rsidR="009C7F79"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7F023C8" w14:textId="77777777" w:rsidR="009C7F79" w:rsidRPr="007D3B4E"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7A3AE12" w14:textId="77777777" w:rsidR="009C7F79" w:rsidRPr="007D3B4E" w:rsidRDefault="009C7F79" w:rsidP="009C7F79">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4BDB5498" w14:textId="77777777" w:rsidR="009C7F79" w:rsidRDefault="009C7F79" w:rsidP="009C7F7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916C19D" w14:textId="77777777" w:rsidR="009C7F79" w:rsidRDefault="009C7F79" w:rsidP="009C7F7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4869460" w14:textId="77777777" w:rsidR="009C7F79" w:rsidRDefault="009C7F79" w:rsidP="009C7F79"/>
    <w:p w14:paraId="43F21BCA" w14:textId="77777777" w:rsidR="009C7F79" w:rsidRPr="003B6405" w:rsidRDefault="009C7F79" w:rsidP="009C7F79">
      <w:pPr>
        <w:rPr>
          <w:rFonts w:ascii="Arial" w:hAnsi="Arial" w:cs="Arial"/>
          <w:b/>
          <w:i/>
          <w:sz w:val="22"/>
          <w:szCs w:val="22"/>
        </w:rPr>
      </w:pPr>
      <w:r w:rsidRPr="003B6405">
        <w:rPr>
          <w:rFonts w:ascii="Arial" w:hAnsi="Arial" w:cs="Arial"/>
          <w:b/>
          <w:i/>
          <w:sz w:val="22"/>
          <w:szCs w:val="22"/>
        </w:rPr>
        <w:t xml:space="preserve">Electronically submitted/uploaded by Grace Cheng Braun, President and CEO </w:t>
      </w:r>
    </w:p>
    <w:p w14:paraId="21D63D12" w14:textId="77777777" w:rsidR="009C7F79" w:rsidRPr="001E2BEF" w:rsidRDefault="009C7F79" w:rsidP="009C7F79">
      <w:pPr>
        <w:rPr>
          <w:rFonts w:ascii="Arial" w:hAnsi="Arial" w:cs="Arial"/>
          <w:b/>
          <w:i/>
          <w:sz w:val="22"/>
          <w:szCs w:val="22"/>
        </w:rPr>
      </w:pPr>
      <w:r w:rsidRPr="003B6405">
        <w:rPr>
          <w:rFonts w:ascii="Arial" w:hAnsi="Arial" w:cs="Arial"/>
          <w:b/>
          <w:i/>
          <w:sz w:val="22"/>
          <w:szCs w:val="22"/>
        </w:rPr>
        <w:t>of WISE &amp; Healthy Aging on Monday, August 2, 2021.</w:t>
      </w:r>
    </w:p>
    <w:p w14:paraId="187F57B8" w14:textId="497E6697" w:rsidR="003C3283" w:rsidRDefault="003C3283" w:rsidP="003C3283"/>
    <w:p w14:paraId="11329C41" w14:textId="5DA12495" w:rsidR="006C5869" w:rsidRPr="006C5869" w:rsidRDefault="006C5869" w:rsidP="006C5869"/>
    <w:p w14:paraId="0A054019" w14:textId="0678BC01" w:rsidR="006C5869" w:rsidRPr="006C5869" w:rsidRDefault="006C5869" w:rsidP="006C5869"/>
    <w:p w14:paraId="60D11953" w14:textId="50C57060" w:rsidR="006C5869" w:rsidRPr="006C5869" w:rsidRDefault="006C5869" w:rsidP="006C5869"/>
    <w:p w14:paraId="4174E9F1" w14:textId="3D3F9EF0" w:rsidR="006C5869" w:rsidRPr="006C5869" w:rsidRDefault="006C5869" w:rsidP="006C5869"/>
    <w:p w14:paraId="4CC1359A" w14:textId="2B323BAC" w:rsidR="006C5869" w:rsidRPr="006C5869" w:rsidRDefault="006C5869" w:rsidP="006C5869"/>
    <w:p w14:paraId="41281073" w14:textId="77777777" w:rsidR="006C5869" w:rsidRPr="006C5869" w:rsidRDefault="006C5869" w:rsidP="006C5869"/>
    <w:sectPr w:rsidR="006C5869" w:rsidRPr="006C5869" w:rsidSect="006C5869">
      <w:headerReference w:type="even" r:id="rId17"/>
      <w:headerReference w:type="default" r:id="rId18"/>
      <w:footerReference w:type="default" r:id="rId19"/>
      <w:headerReference w:type="first" r:id="rId20"/>
      <w:endnotePr>
        <w:numFmt w:val="decimal"/>
      </w:endnotePr>
      <w:pgSz w:w="12240" w:h="15840" w:code="1"/>
      <w:pgMar w:top="1080" w:right="907" w:bottom="1080" w:left="907" w:header="108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9465" w14:textId="77777777" w:rsidR="0026316A" w:rsidRDefault="0026316A">
      <w:r>
        <w:separator/>
      </w:r>
    </w:p>
  </w:endnote>
  <w:endnote w:type="continuationSeparator" w:id="0">
    <w:p w14:paraId="0DA123B1" w14:textId="77777777" w:rsidR="0026316A" w:rsidRDefault="002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477013"/>
      <w:docPartObj>
        <w:docPartGallery w:val="Page Numbers (Bottom of Page)"/>
        <w:docPartUnique/>
      </w:docPartObj>
    </w:sdtPr>
    <w:sdtEndPr>
      <w:rPr>
        <w:noProof/>
      </w:rPr>
    </w:sdtEndPr>
    <w:sdtContent>
      <w:p w14:paraId="6C09C2A9" w14:textId="6CA74AF3" w:rsidR="006C5869" w:rsidRDefault="006C5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2A365" w14:textId="77777777" w:rsidR="00FE0F89" w:rsidRDefault="00FE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263"/>
      <w:docPartObj>
        <w:docPartGallery w:val="Page Numbers (Bottom of Page)"/>
        <w:docPartUnique/>
      </w:docPartObj>
    </w:sdtPr>
    <w:sdtEndPr>
      <w:rPr>
        <w:noProof/>
      </w:rPr>
    </w:sdtEndPr>
    <w:sdtContent>
      <w:p w14:paraId="002DD622" w14:textId="3A055896" w:rsidR="006C5869" w:rsidRDefault="006C5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95670" w14:textId="77777777" w:rsidR="00B24434" w:rsidRPr="00385BB6" w:rsidRDefault="00B2443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4F19" w14:textId="77777777" w:rsidR="0026316A" w:rsidRDefault="0026316A">
      <w:r>
        <w:separator/>
      </w:r>
    </w:p>
  </w:footnote>
  <w:footnote w:type="continuationSeparator" w:id="0">
    <w:p w14:paraId="67C0C651" w14:textId="77777777" w:rsidR="0026316A" w:rsidRDefault="0026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56CC" w14:textId="77777777" w:rsidR="00B24434" w:rsidRDefault="00B24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F136" w14:textId="77777777" w:rsidR="00B24434" w:rsidRDefault="00B24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33E" w14:textId="77777777" w:rsidR="00B24434" w:rsidRDefault="00B24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B24434" w:rsidRDefault="00B244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E7CE" w14:textId="77777777" w:rsidR="00B24434" w:rsidRDefault="00B244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6B09" w14:textId="77777777" w:rsidR="00B24434" w:rsidRDefault="00B2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1E42B44"/>
    <w:multiLevelType w:val="hybridMultilevel"/>
    <w:tmpl w:val="345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77"/>
    <w:multiLevelType w:val="hybridMultilevel"/>
    <w:tmpl w:val="BF3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1AD2"/>
    <w:multiLevelType w:val="hybridMultilevel"/>
    <w:tmpl w:val="FB3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1807"/>
    <w:multiLevelType w:val="hybridMultilevel"/>
    <w:tmpl w:val="03A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CC316E"/>
    <w:multiLevelType w:val="hybridMultilevel"/>
    <w:tmpl w:val="E80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B9108C"/>
    <w:multiLevelType w:val="hybridMultilevel"/>
    <w:tmpl w:val="DB6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A320C"/>
    <w:multiLevelType w:val="hybridMultilevel"/>
    <w:tmpl w:val="69EA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4B51B7"/>
    <w:multiLevelType w:val="hybridMultilevel"/>
    <w:tmpl w:val="33C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F900B54"/>
    <w:multiLevelType w:val="hybridMultilevel"/>
    <w:tmpl w:val="7AC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5"/>
  </w:num>
  <w:num w:numId="3">
    <w:abstractNumId w:val="17"/>
  </w:num>
  <w:num w:numId="4">
    <w:abstractNumId w:val="18"/>
  </w:num>
  <w:num w:numId="5">
    <w:abstractNumId w:val="7"/>
  </w:num>
  <w:num w:numId="6">
    <w:abstractNumId w:val="11"/>
  </w:num>
  <w:num w:numId="7">
    <w:abstractNumId w:val="8"/>
  </w:num>
  <w:num w:numId="8">
    <w:abstractNumId w:val="10"/>
  </w:num>
  <w:num w:numId="9">
    <w:abstractNumId w:val="0"/>
  </w:num>
  <w:num w:numId="10">
    <w:abstractNumId w:val="16"/>
  </w:num>
  <w:num w:numId="11">
    <w:abstractNumId w:val="3"/>
  </w:num>
  <w:num w:numId="12">
    <w:abstractNumId w:val="5"/>
  </w:num>
  <w:num w:numId="13">
    <w:abstractNumId w:val="13"/>
  </w:num>
  <w:num w:numId="14">
    <w:abstractNumId w:val="14"/>
  </w:num>
  <w:num w:numId="15">
    <w:abstractNumId w:val="19"/>
  </w:num>
  <w:num w:numId="16">
    <w:abstractNumId w:val="9"/>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LauNU6Y6pXjybRNF6gfDomNjXFbWD8OC+3M3e65eXIDeG9VWVXWE2EskE4a+aSsRN3lvHyQFGXyQnbDDSVLoQ==" w:salt="+lwFCcadxV81cjUsUk1bs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219F2"/>
    <w:rsid w:val="0003490B"/>
    <w:rsid w:val="000427D8"/>
    <w:rsid w:val="00046CDE"/>
    <w:rsid w:val="0005133D"/>
    <w:rsid w:val="000649AB"/>
    <w:rsid w:val="0006686C"/>
    <w:rsid w:val="00073932"/>
    <w:rsid w:val="00074739"/>
    <w:rsid w:val="00084501"/>
    <w:rsid w:val="00090F13"/>
    <w:rsid w:val="00096E95"/>
    <w:rsid w:val="000A0D90"/>
    <w:rsid w:val="000A0DD0"/>
    <w:rsid w:val="000D00C6"/>
    <w:rsid w:val="000D0462"/>
    <w:rsid w:val="000D6203"/>
    <w:rsid w:val="000E2933"/>
    <w:rsid w:val="000E7A04"/>
    <w:rsid w:val="001003A7"/>
    <w:rsid w:val="00112FB5"/>
    <w:rsid w:val="00114462"/>
    <w:rsid w:val="00115C41"/>
    <w:rsid w:val="00116F52"/>
    <w:rsid w:val="001403EB"/>
    <w:rsid w:val="00147ACE"/>
    <w:rsid w:val="00150071"/>
    <w:rsid w:val="00154DE6"/>
    <w:rsid w:val="001559AC"/>
    <w:rsid w:val="0015736F"/>
    <w:rsid w:val="00184580"/>
    <w:rsid w:val="00186817"/>
    <w:rsid w:val="00196ED6"/>
    <w:rsid w:val="001A2CEE"/>
    <w:rsid w:val="001A585B"/>
    <w:rsid w:val="001B6AF1"/>
    <w:rsid w:val="001C4D05"/>
    <w:rsid w:val="001C53E1"/>
    <w:rsid w:val="001C649D"/>
    <w:rsid w:val="001D51B9"/>
    <w:rsid w:val="001D6D0C"/>
    <w:rsid w:val="001E16BC"/>
    <w:rsid w:val="001E2D62"/>
    <w:rsid w:val="001F4569"/>
    <w:rsid w:val="001F5ABD"/>
    <w:rsid w:val="001F7B08"/>
    <w:rsid w:val="002003AA"/>
    <w:rsid w:val="00204F0C"/>
    <w:rsid w:val="00207187"/>
    <w:rsid w:val="00214DE8"/>
    <w:rsid w:val="00220DB9"/>
    <w:rsid w:val="00223BCA"/>
    <w:rsid w:val="002257DA"/>
    <w:rsid w:val="00232788"/>
    <w:rsid w:val="00240F54"/>
    <w:rsid w:val="002577E6"/>
    <w:rsid w:val="0026316A"/>
    <w:rsid w:val="00273CEB"/>
    <w:rsid w:val="00281F80"/>
    <w:rsid w:val="002827C8"/>
    <w:rsid w:val="00295C0C"/>
    <w:rsid w:val="002A2A24"/>
    <w:rsid w:val="002A6257"/>
    <w:rsid w:val="002B382B"/>
    <w:rsid w:val="002B4AED"/>
    <w:rsid w:val="002B697F"/>
    <w:rsid w:val="002C2AF7"/>
    <w:rsid w:val="002D19DE"/>
    <w:rsid w:val="002D253A"/>
    <w:rsid w:val="002D29CC"/>
    <w:rsid w:val="002D679C"/>
    <w:rsid w:val="002F641B"/>
    <w:rsid w:val="0030182E"/>
    <w:rsid w:val="00301CD9"/>
    <w:rsid w:val="00314AEE"/>
    <w:rsid w:val="0033463C"/>
    <w:rsid w:val="0034039E"/>
    <w:rsid w:val="00343095"/>
    <w:rsid w:val="00345380"/>
    <w:rsid w:val="003503D4"/>
    <w:rsid w:val="00355CA0"/>
    <w:rsid w:val="00356A1C"/>
    <w:rsid w:val="00360132"/>
    <w:rsid w:val="003805E9"/>
    <w:rsid w:val="0038119B"/>
    <w:rsid w:val="00384FFC"/>
    <w:rsid w:val="0038584A"/>
    <w:rsid w:val="00385BB6"/>
    <w:rsid w:val="00387FBA"/>
    <w:rsid w:val="003C21BA"/>
    <w:rsid w:val="003C3283"/>
    <w:rsid w:val="003C68CB"/>
    <w:rsid w:val="003E5C25"/>
    <w:rsid w:val="004005B1"/>
    <w:rsid w:val="004008FB"/>
    <w:rsid w:val="00407667"/>
    <w:rsid w:val="004112F0"/>
    <w:rsid w:val="00413E09"/>
    <w:rsid w:val="00414511"/>
    <w:rsid w:val="004332E3"/>
    <w:rsid w:val="004536FC"/>
    <w:rsid w:val="00461D4F"/>
    <w:rsid w:val="00467E2B"/>
    <w:rsid w:val="0047716F"/>
    <w:rsid w:val="00480C95"/>
    <w:rsid w:val="004812B8"/>
    <w:rsid w:val="004815F9"/>
    <w:rsid w:val="0048592F"/>
    <w:rsid w:val="00495B97"/>
    <w:rsid w:val="004974FD"/>
    <w:rsid w:val="004A520F"/>
    <w:rsid w:val="004A6249"/>
    <w:rsid w:val="004B0B88"/>
    <w:rsid w:val="004B2A13"/>
    <w:rsid w:val="004B5247"/>
    <w:rsid w:val="004C0103"/>
    <w:rsid w:val="004C747F"/>
    <w:rsid w:val="004C7792"/>
    <w:rsid w:val="004D1EE0"/>
    <w:rsid w:val="004D545D"/>
    <w:rsid w:val="004E1EE6"/>
    <w:rsid w:val="004F08F9"/>
    <w:rsid w:val="004F6026"/>
    <w:rsid w:val="00503BD7"/>
    <w:rsid w:val="005073AF"/>
    <w:rsid w:val="0051201C"/>
    <w:rsid w:val="00515389"/>
    <w:rsid w:val="005179A4"/>
    <w:rsid w:val="00523BF3"/>
    <w:rsid w:val="00547DA3"/>
    <w:rsid w:val="005555E0"/>
    <w:rsid w:val="005613A0"/>
    <w:rsid w:val="00561BA3"/>
    <w:rsid w:val="00561EC8"/>
    <w:rsid w:val="005625C3"/>
    <w:rsid w:val="00573256"/>
    <w:rsid w:val="005801E3"/>
    <w:rsid w:val="005A7B83"/>
    <w:rsid w:val="005B6277"/>
    <w:rsid w:val="005C2F6B"/>
    <w:rsid w:val="005C303F"/>
    <w:rsid w:val="005C384E"/>
    <w:rsid w:val="005C3BEA"/>
    <w:rsid w:val="005D236A"/>
    <w:rsid w:val="005E68CF"/>
    <w:rsid w:val="005F0249"/>
    <w:rsid w:val="005F4D91"/>
    <w:rsid w:val="00601825"/>
    <w:rsid w:val="00602155"/>
    <w:rsid w:val="006113D2"/>
    <w:rsid w:val="00612367"/>
    <w:rsid w:val="006215D2"/>
    <w:rsid w:val="006221AE"/>
    <w:rsid w:val="006237ED"/>
    <w:rsid w:val="0062632F"/>
    <w:rsid w:val="0063393A"/>
    <w:rsid w:val="00643A4A"/>
    <w:rsid w:val="00657A57"/>
    <w:rsid w:val="00665614"/>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5869"/>
    <w:rsid w:val="006C5931"/>
    <w:rsid w:val="006C75F8"/>
    <w:rsid w:val="006E6CB8"/>
    <w:rsid w:val="006E7836"/>
    <w:rsid w:val="006F3506"/>
    <w:rsid w:val="00706F5B"/>
    <w:rsid w:val="00712360"/>
    <w:rsid w:val="00716911"/>
    <w:rsid w:val="007243F3"/>
    <w:rsid w:val="00724953"/>
    <w:rsid w:val="007256EB"/>
    <w:rsid w:val="00730113"/>
    <w:rsid w:val="00733397"/>
    <w:rsid w:val="00733486"/>
    <w:rsid w:val="007363D9"/>
    <w:rsid w:val="00737C0D"/>
    <w:rsid w:val="00745CBD"/>
    <w:rsid w:val="00751762"/>
    <w:rsid w:val="00762BA6"/>
    <w:rsid w:val="00764538"/>
    <w:rsid w:val="00771C80"/>
    <w:rsid w:val="00787298"/>
    <w:rsid w:val="00790278"/>
    <w:rsid w:val="0079146D"/>
    <w:rsid w:val="007947AD"/>
    <w:rsid w:val="00797370"/>
    <w:rsid w:val="007B0EAD"/>
    <w:rsid w:val="007C0726"/>
    <w:rsid w:val="007C1FA2"/>
    <w:rsid w:val="007D3B4E"/>
    <w:rsid w:val="007E2F35"/>
    <w:rsid w:val="007E73C3"/>
    <w:rsid w:val="007E73F4"/>
    <w:rsid w:val="007F7596"/>
    <w:rsid w:val="00800215"/>
    <w:rsid w:val="008013DA"/>
    <w:rsid w:val="00813A82"/>
    <w:rsid w:val="00823ADD"/>
    <w:rsid w:val="00827EF8"/>
    <w:rsid w:val="008341C9"/>
    <w:rsid w:val="00837E7E"/>
    <w:rsid w:val="0084269F"/>
    <w:rsid w:val="00842F67"/>
    <w:rsid w:val="00843D48"/>
    <w:rsid w:val="00853B63"/>
    <w:rsid w:val="00855B5F"/>
    <w:rsid w:val="0086217B"/>
    <w:rsid w:val="008656CE"/>
    <w:rsid w:val="00874BF4"/>
    <w:rsid w:val="0088465B"/>
    <w:rsid w:val="008864F2"/>
    <w:rsid w:val="00886E5A"/>
    <w:rsid w:val="0089353F"/>
    <w:rsid w:val="008A01EE"/>
    <w:rsid w:val="008A3694"/>
    <w:rsid w:val="008A7834"/>
    <w:rsid w:val="008B1337"/>
    <w:rsid w:val="008B71F0"/>
    <w:rsid w:val="008C30F0"/>
    <w:rsid w:val="008D5E7B"/>
    <w:rsid w:val="008D7287"/>
    <w:rsid w:val="008E3960"/>
    <w:rsid w:val="008E4487"/>
    <w:rsid w:val="008E54B0"/>
    <w:rsid w:val="008F67FE"/>
    <w:rsid w:val="0090115A"/>
    <w:rsid w:val="00904CC6"/>
    <w:rsid w:val="00907BC3"/>
    <w:rsid w:val="00910CED"/>
    <w:rsid w:val="0091377E"/>
    <w:rsid w:val="00913CC6"/>
    <w:rsid w:val="00916740"/>
    <w:rsid w:val="00925583"/>
    <w:rsid w:val="00935681"/>
    <w:rsid w:val="0094026D"/>
    <w:rsid w:val="0095241B"/>
    <w:rsid w:val="00965C3B"/>
    <w:rsid w:val="00971A32"/>
    <w:rsid w:val="00973888"/>
    <w:rsid w:val="00977FF0"/>
    <w:rsid w:val="00984220"/>
    <w:rsid w:val="00987F6E"/>
    <w:rsid w:val="009926F5"/>
    <w:rsid w:val="009A01AA"/>
    <w:rsid w:val="009A24AD"/>
    <w:rsid w:val="009A74D7"/>
    <w:rsid w:val="009B01B0"/>
    <w:rsid w:val="009B1127"/>
    <w:rsid w:val="009C3E30"/>
    <w:rsid w:val="009C5560"/>
    <w:rsid w:val="009C7F79"/>
    <w:rsid w:val="009D44AF"/>
    <w:rsid w:val="009D5AFA"/>
    <w:rsid w:val="009D7F05"/>
    <w:rsid w:val="009E25A3"/>
    <w:rsid w:val="009E4005"/>
    <w:rsid w:val="00A02D1F"/>
    <w:rsid w:val="00A038A7"/>
    <w:rsid w:val="00A06050"/>
    <w:rsid w:val="00A152FF"/>
    <w:rsid w:val="00A15FDD"/>
    <w:rsid w:val="00A17DA7"/>
    <w:rsid w:val="00A30D21"/>
    <w:rsid w:val="00A3154A"/>
    <w:rsid w:val="00A36EB0"/>
    <w:rsid w:val="00A46292"/>
    <w:rsid w:val="00A47B45"/>
    <w:rsid w:val="00A51DDF"/>
    <w:rsid w:val="00A561D3"/>
    <w:rsid w:val="00A56F56"/>
    <w:rsid w:val="00A572B1"/>
    <w:rsid w:val="00A61514"/>
    <w:rsid w:val="00A64629"/>
    <w:rsid w:val="00A65FD8"/>
    <w:rsid w:val="00A75424"/>
    <w:rsid w:val="00A778BB"/>
    <w:rsid w:val="00A82F9E"/>
    <w:rsid w:val="00AA13A7"/>
    <w:rsid w:val="00AB1E64"/>
    <w:rsid w:val="00AC15AF"/>
    <w:rsid w:val="00AC1F84"/>
    <w:rsid w:val="00AC24E9"/>
    <w:rsid w:val="00AC5951"/>
    <w:rsid w:val="00AD79D4"/>
    <w:rsid w:val="00AF0EA2"/>
    <w:rsid w:val="00B10B84"/>
    <w:rsid w:val="00B16040"/>
    <w:rsid w:val="00B23FF2"/>
    <w:rsid w:val="00B24434"/>
    <w:rsid w:val="00B327FD"/>
    <w:rsid w:val="00B405F5"/>
    <w:rsid w:val="00B43726"/>
    <w:rsid w:val="00B46717"/>
    <w:rsid w:val="00B60D0A"/>
    <w:rsid w:val="00B623C6"/>
    <w:rsid w:val="00B63CFC"/>
    <w:rsid w:val="00B64078"/>
    <w:rsid w:val="00B66994"/>
    <w:rsid w:val="00B754AF"/>
    <w:rsid w:val="00B81877"/>
    <w:rsid w:val="00B826E1"/>
    <w:rsid w:val="00B876C0"/>
    <w:rsid w:val="00BA092F"/>
    <w:rsid w:val="00BB3E85"/>
    <w:rsid w:val="00BB4E27"/>
    <w:rsid w:val="00BE3774"/>
    <w:rsid w:val="00BF7E36"/>
    <w:rsid w:val="00C11CAF"/>
    <w:rsid w:val="00C141EC"/>
    <w:rsid w:val="00C15A48"/>
    <w:rsid w:val="00C1692C"/>
    <w:rsid w:val="00C201E7"/>
    <w:rsid w:val="00C25066"/>
    <w:rsid w:val="00C50EB1"/>
    <w:rsid w:val="00C53543"/>
    <w:rsid w:val="00C57E0E"/>
    <w:rsid w:val="00C6470A"/>
    <w:rsid w:val="00C678B4"/>
    <w:rsid w:val="00C70238"/>
    <w:rsid w:val="00C7112E"/>
    <w:rsid w:val="00C71290"/>
    <w:rsid w:val="00C7250D"/>
    <w:rsid w:val="00C8173D"/>
    <w:rsid w:val="00C820F3"/>
    <w:rsid w:val="00C8409E"/>
    <w:rsid w:val="00C937C3"/>
    <w:rsid w:val="00CB038B"/>
    <w:rsid w:val="00CB3DAF"/>
    <w:rsid w:val="00CC16DB"/>
    <w:rsid w:val="00CC644C"/>
    <w:rsid w:val="00CC7788"/>
    <w:rsid w:val="00CD29B4"/>
    <w:rsid w:val="00CE1EDB"/>
    <w:rsid w:val="00CE5FE8"/>
    <w:rsid w:val="00CF21EF"/>
    <w:rsid w:val="00CF3827"/>
    <w:rsid w:val="00CF7E60"/>
    <w:rsid w:val="00D008FE"/>
    <w:rsid w:val="00D00DF0"/>
    <w:rsid w:val="00D04009"/>
    <w:rsid w:val="00D04539"/>
    <w:rsid w:val="00D05AB9"/>
    <w:rsid w:val="00D15AC6"/>
    <w:rsid w:val="00D25252"/>
    <w:rsid w:val="00D25DB7"/>
    <w:rsid w:val="00D27465"/>
    <w:rsid w:val="00D27C92"/>
    <w:rsid w:val="00D34849"/>
    <w:rsid w:val="00D34B6B"/>
    <w:rsid w:val="00D3695C"/>
    <w:rsid w:val="00D4152E"/>
    <w:rsid w:val="00D41D04"/>
    <w:rsid w:val="00D50D8F"/>
    <w:rsid w:val="00D65E16"/>
    <w:rsid w:val="00D70008"/>
    <w:rsid w:val="00D70040"/>
    <w:rsid w:val="00D711C5"/>
    <w:rsid w:val="00D856BF"/>
    <w:rsid w:val="00D9693C"/>
    <w:rsid w:val="00D97E8C"/>
    <w:rsid w:val="00DA334B"/>
    <w:rsid w:val="00DA7553"/>
    <w:rsid w:val="00DC50FE"/>
    <w:rsid w:val="00DC6D72"/>
    <w:rsid w:val="00DC6F2A"/>
    <w:rsid w:val="00DC7F05"/>
    <w:rsid w:val="00DE230B"/>
    <w:rsid w:val="00DE3E3B"/>
    <w:rsid w:val="00DE3ECD"/>
    <w:rsid w:val="00DF0295"/>
    <w:rsid w:val="00DF193E"/>
    <w:rsid w:val="00DF3B2C"/>
    <w:rsid w:val="00E10B51"/>
    <w:rsid w:val="00E26D0F"/>
    <w:rsid w:val="00E30C03"/>
    <w:rsid w:val="00E332A6"/>
    <w:rsid w:val="00E40A58"/>
    <w:rsid w:val="00E453FE"/>
    <w:rsid w:val="00E5468B"/>
    <w:rsid w:val="00E66E29"/>
    <w:rsid w:val="00E804C4"/>
    <w:rsid w:val="00E85348"/>
    <w:rsid w:val="00EA01E2"/>
    <w:rsid w:val="00EA19F1"/>
    <w:rsid w:val="00EA4A27"/>
    <w:rsid w:val="00EB434E"/>
    <w:rsid w:val="00F06431"/>
    <w:rsid w:val="00F10DDB"/>
    <w:rsid w:val="00F117A0"/>
    <w:rsid w:val="00F32E55"/>
    <w:rsid w:val="00F36446"/>
    <w:rsid w:val="00F430E0"/>
    <w:rsid w:val="00F437FC"/>
    <w:rsid w:val="00F45014"/>
    <w:rsid w:val="00F46A6A"/>
    <w:rsid w:val="00F5624D"/>
    <w:rsid w:val="00F63043"/>
    <w:rsid w:val="00F64556"/>
    <w:rsid w:val="00F65407"/>
    <w:rsid w:val="00F671F9"/>
    <w:rsid w:val="00F67C4C"/>
    <w:rsid w:val="00F75E8B"/>
    <w:rsid w:val="00F80148"/>
    <w:rsid w:val="00F830B1"/>
    <w:rsid w:val="00F851D6"/>
    <w:rsid w:val="00F91277"/>
    <w:rsid w:val="00F91878"/>
    <w:rsid w:val="00F954CB"/>
    <w:rsid w:val="00F97372"/>
    <w:rsid w:val="00F97AAC"/>
    <w:rsid w:val="00FA3B38"/>
    <w:rsid w:val="00FB2444"/>
    <w:rsid w:val="00FB3F12"/>
    <w:rsid w:val="00FB4403"/>
    <w:rsid w:val="00FB50E7"/>
    <w:rsid w:val="00FB6058"/>
    <w:rsid w:val="00FB6F11"/>
    <w:rsid w:val="00FB774B"/>
    <w:rsid w:val="00FC1ED0"/>
    <w:rsid w:val="00FC6CA1"/>
    <w:rsid w:val="00FC6CBD"/>
    <w:rsid w:val="00FD11B9"/>
    <w:rsid w:val="00FD274C"/>
    <w:rsid w:val="00FD7085"/>
    <w:rsid w:val="00FD7F51"/>
    <w:rsid w:val="00FE0F89"/>
    <w:rsid w:val="00FE70C1"/>
    <w:rsid w:val="0105D181"/>
    <w:rsid w:val="0221B54F"/>
    <w:rsid w:val="042BFA03"/>
    <w:rsid w:val="04DF1B4A"/>
    <w:rsid w:val="061AD4FC"/>
    <w:rsid w:val="071BDA54"/>
    <w:rsid w:val="0868BEE9"/>
    <w:rsid w:val="08B5F240"/>
    <w:rsid w:val="093581AD"/>
    <w:rsid w:val="0CA044C6"/>
    <w:rsid w:val="114F0816"/>
    <w:rsid w:val="13B41124"/>
    <w:rsid w:val="1428F570"/>
    <w:rsid w:val="19CC37A2"/>
    <w:rsid w:val="1A22D602"/>
    <w:rsid w:val="1E25A95F"/>
    <w:rsid w:val="21012A1C"/>
    <w:rsid w:val="21CC1BB6"/>
    <w:rsid w:val="21F92B93"/>
    <w:rsid w:val="2592CB7E"/>
    <w:rsid w:val="2877C74A"/>
    <w:rsid w:val="297C662D"/>
    <w:rsid w:val="2A1664CA"/>
    <w:rsid w:val="2D0CC954"/>
    <w:rsid w:val="2D81F1BE"/>
    <w:rsid w:val="2F2D9DEC"/>
    <w:rsid w:val="30FD5A7F"/>
    <w:rsid w:val="31033616"/>
    <w:rsid w:val="328E4090"/>
    <w:rsid w:val="32F2389D"/>
    <w:rsid w:val="33E679A2"/>
    <w:rsid w:val="346227C7"/>
    <w:rsid w:val="34B700B2"/>
    <w:rsid w:val="35B51B9C"/>
    <w:rsid w:val="36C452E8"/>
    <w:rsid w:val="3BA27E4E"/>
    <w:rsid w:val="3D869F04"/>
    <w:rsid w:val="3F5E954A"/>
    <w:rsid w:val="40C4D623"/>
    <w:rsid w:val="41356609"/>
    <w:rsid w:val="444AC1E7"/>
    <w:rsid w:val="44D872A2"/>
    <w:rsid w:val="4AD43870"/>
    <w:rsid w:val="4E556917"/>
    <w:rsid w:val="5032EC7F"/>
    <w:rsid w:val="5069BFC4"/>
    <w:rsid w:val="5A9EC8D9"/>
    <w:rsid w:val="5B99A86B"/>
    <w:rsid w:val="5FB7F5D2"/>
    <w:rsid w:val="611562A9"/>
    <w:rsid w:val="6197B183"/>
    <w:rsid w:val="665CB89A"/>
    <w:rsid w:val="66F435C2"/>
    <w:rsid w:val="6714DD82"/>
    <w:rsid w:val="671A0786"/>
    <w:rsid w:val="691AB598"/>
    <w:rsid w:val="6A90F3E8"/>
    <w:rsid w:val="6EAB927E"/>
    <w:rsid w:val="6F5088F7"/>
    <w:rsid w:val="6F6FD01A"/>
    <w:rsid w:val="6FD40F1B"/>
    <w:rsid w:val="718B31B4"/>
    <w:rsid w:val="71E73768"/>
    <w:rsid w:val="72CF445A"/>
    <w:rsid w:val="7515646C"/>
    <w:rsid w:val="7A23419A"/>
    <w:rsid w:val="7A9BA97D"/>
    <w:rsid w:val="7DFD60FD"/>
    <w:rsid w:val="7E084284"/>
    <w:rsid w:val="7E349D38"/>
    <w:rsid w:val="7F2C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65EED"/>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43A4A"/>
    <w:pPr>
      <w:ind w:left="720"/>
      <w:contextualSpacing/>
    </w:pPr>
  </w:style>
  <w:style w:type="paragraph" w:customStyle="1" w:styleId="Default">
    <w:name w:val="Default"/>
    <w:basedOn w:val="Normal"/>
    <w:rsid w:val="008A7834"/>
    <w:pPr>
      <w:widowControl/>
      <w:adjustRightInd/>
    </w:pPr>
    <w:rPr>
      <w:rFonts w:ascii="Arial" w:eastAsiaTheme="minorHAnsi" w:hAnsi="Arial" w:cs="Arial"/>
      <w:color w:val="000000"/>
      <w:sz w:val="24"/>
    </w:rPr>
  </w:style>
  <w:style w:type="character" w:customStyle="1" w:styleId="BodyTextChar">
    <w:name w:val="Body Text Char"/>
    <w:link w:val="BodyText"/>
    <w:rsid w:val="009926F5"/>
    <w:rPr>
      <w:rFonts w:ascii="Arial" w:eastAsia="Arial Unicode MS" w:hAnsi="Arial"/>
      <w:i/>
      <w:iCs/>
      <w:sz w:val="22"/>
      <w:szCs w:val="24"/>
    </w:rPr>
  </w:style>
  <w:style w:type="character" w:customStyle="1" w:styleId="FooterChar">
    <w:name w:val="Footer Char"/>
    <w:basedOn w:val="DefaultParagraphFont"/>
    <w:link w:val="Footer"/>
    <w:uiPriority w:val="99"/>
    <w:rsid w:val="006C5869"/>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5285">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491723561">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87952164">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08518188">
      <w:bodyDiv w:val="1"/>
      <w:marLeft w:val="0"/>
      <w:marRight w:val="0"/>
      <w:marTop w:val="0"/>
      <w:marBottom w:val="0"/>
      <w:divBdr>
        <w:top w:val="none" w:sz="0" w:space="0" w:color="auto"/>
        <w:left w:val="none" w:sz="0" w:space="0" w:color="auto"/>
        <w:bottom w:val="none" w:sz="0" w:space="0" w:color="auto"/>
        <w:right w:val="none" w:sz="0" w:space="0" w:color="auto"/>
      </w:divBdr>
    </w:div>
    <w:div w:id="1115750755">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2.xml><?xml version="1.0" encoding="utf-8"?>
<ds:datastoreItem xmlns:ds="http://schemas.openxmlformats.org/officeDocument/2006/customXml" ds:itemID="{C4CD5456-0703-47DE-9140-F4C708A5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F2AB9BD2-9599-4BCE-99CF-F21BC856FCCB}">
  <ds:schemaRefs>
    <ds:schemaRef ds:uri="http://schemas.openxmlformats.org/officeDocument/2006/bibliography"/>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3527</Words>
  <Characters>20107</Characters>
  <Application>Microsoft Office Word</Application>
  <DocSecurity>8</DocSecurity>
  <Lines>167</Lines>
  <Paragraphs>47</Paragraphs>
  <ScaleCrop>false</ScaleCrop>
  <Company>City Of Santa Monica</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10</cp:revision>
  <cp:lastPrinted>2021-08-01T17:10:00Z</cp:lastPrinted>
  <dcterms:created xsi:type="dcterms:W3CDTF">2021-08-01T17:22:00Z</dcterms:created>
  <dcterms:modified xsi:type="dcterms:W3CDTF">2023-02-20T16:48:00Z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