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3E2E5" w14:textId="456CCCFB" w:rsidR="002B1289" w:rsidRPr="002B1289" w:rsidRDefault="002B1289" w:rsidP="002B1289">
      <w:pPr>
        <w:pStyle w:val="Caption"/>
        <w:tabs>
          <w:tab w:val="center" w:pos="0"/>
        </w:tabs>
        <w:jc w:val="center"/>
        <w:rPr>
          <w:rFonts w:ascii="Arial" w:hAnsi="Arial" w:cs="Arial"/>
          <w:sz w:val="28"/>
        </w:rPr>
      </w:pPr>
      <w:r>
        <w:rPr>
          <w:noProof/>
        </w:rPr>
        <mc:AlternateContent>
          <mc:Choice Requires="wps">
            <w:drawing>
              <wp:anchor distT="0" distB="0" distL="114300" distR="114300" simplePos="0" relativeHeight="251658752" behindDoc="0" locked="0" layoutInCell="1" allowOverlap="1" wp14:anchorId="318A4467" wp14:editId="46A75689">
                <wp:simplePos x="0" y="0"/>
                <wp:positionH relativeFrom="column">
                  <wp:posOffset>0</wp:posOffset>
                </wp:positionH>
                <wp:positionV relativeFrom="paragraph">
                  <wp:posOffset>152400</wp:posOffset>
                </wp:positionV>
                <wp:extent cx="63246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90271"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umygEAAHcDAAAOAAAAZHJzL2Uyb0RvYy54bWysU02P0zAQvSPxHyzfadrCdiFquocuy2WB&#10;Sl1+wNR2EgvHY43dpv33jL1td4EbIgfL8/U8781keXccnDgYihZ9I2eTqRTGK9TWd4388fTw7qMU&#10;MYHX4NCbRp5MlHert2+WY6jNHHt02pBgEB/rMTSyTynUVRVVbwaIEwzGc7BFGiCxSV2lCUZGH1w1&#10;n04X1YikA6EyMbL3/jkoVwW/bY1K39s2miRcI7m3VE4q5y6f1WoJdUcQeqvObcA/dDGA9fzoFeoe&#10;Eog92b+gBqsII7ZponCosG2tMoUDs5lN/2Cz7SGYwoXFieEqU/x/sOrbYUPC6kbeSuFh4BFtE4Ht&#10;+iTW6D0LiCRus05jiDWnr/2GMlN19NvwiOpnFB7XPfjOlH6fToFBZrmi+q0kGzHwa7vxK2rOgX3C&#10;ItqxpSFDshziWGZzus7GHJNQ7Fy8n39YTHmE6hKroL4UBorpi8FB5EsjnfVZNqjh8BhTbgTqS0p2&#10;e3ywzpXROy/GRn66md+UgojO6hzMaZG63dqROEBenvIVVhx5nUa497qA9Qb05/M9gXXPd37c+bMY&#10;mf+zkjvUpw1dROLpli7Pm5jX57Vdql/+l9UvAAAA//8DAFBLAwQUAAYACAAAACEAsaJ1k9sAAAAG&#10;AQAADwAAAGRycy9kb3ducmV2LnhtbEyPT0/DMAzF70h8h8hIXCaWUtDEuqYTAnrjwgba1WtMW9E4&#10;XZNthU+P0Q7s5D/Peu/nfDm6Th1oCK1nA7fTBBRx5W3LtYH3dXnzACpEZIudZzLwTQGWxeVFjpn1&#10;R36jwyrWSkw4ZGigibHPtA5VQw7D1PfEon36wWGUcai1HfAo5q7TaZLMtMOWJaHBnp4aqr5We2cg&#10;lB+0K38m1STZ3NWe0t3z6wsac301Pi5ARRrj/zH84Qs6FMK09Xu2QXUG5JFoIL2XKup8PpNme1ro&#10;Itfn+MUvAAAA//8DAFBLAQItABQABgAIAAAAIQC2gziS/gAAAOEBAAATAAAAAAAAAAAAAAAAAAAA&#10;AABbQ29udGVudF9UeXBlc10ueG1sUEsBAi0AFAAGAAgAAAAhADj9If/WAAAAlAEAAAsAAAAAAAAA&#10;AAAAAAAALwEAAF9yZWxzLy5yZWxzUEsBAi0AFAAGAAgAAAAhAJuy66bKAQAAdwMAAA4AAAAAAAAA&#10;AAAAAAAALgIAAGRycy9lMm9Eb2MueG1sUEsBAi0AFAAGAAgAAAAhALGidZPbAAAABgEAAA8AAAAA&#10;AAAAAAAAAAAAJAQAAGRycy9kb3ducmV2LnhtbFBLBQYAAAAABAAEAPMAAAAsBQAAAAA=&#10;"/>
            </w:pict>
          </mc:Fallback>
        </mc:AlternateContent>
      </w:r>
    </w:p>
    <w:p w14:paraId="584E5F2E" w14:textId="75A91768" w:rsidR="002B1289" w:rsidRDefault="002B1289" w:rsidP="002B1289">
      <w:pPr>
        <w:pStyle w:val="Caption"/>
        <w:tabs>
          <w:tab w:val="center" w:pos="0"/>
        </w:tabs>
        <w:jc w:val="center"/>
        <w:rPr>
          <w:rFonts w:ascii="Arial" w:hAnsi="Arial" w:cs="Arial"/>
          <w:sz w:val="28"/>
          <w:u w:val="single"/>
        </w:rPr>
      </w:pPr>
      <w:r>
        <w:rPr>
          <w:noProof/>
        </w:rPr>
        <w:drawing>
          <wp:anchor distT="0" distB="0" distL="114300" distR="114300" simplePos="0" relativeHeight="251656704" behindDoc="0" locked="0" layoutInCell="1" allowOverlap="1" wp14:anchorId="7B8AAAA8" wp14:editId="1CAFB0FF">
            <wp:simplePos x="0" y="0"/>
            <wp:positionH relativeFrom="column">
              <wp:posOffset>89535</wp:posOffset>
            </wp:positionH>
            <wp:positionV relativeFrom="paragraph">
              <wp:posOffset>67310</wp:posOffset>
            </wp:positionV>
            <wp:extent cx="609600" cy="596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8"/>
          <w:szCs w:val="28"/>
          <w:u w:val="single"/>
        </w:rPr>
        <w:t>HUMAN SERVICES GRANTS PROGRAM (HSGP)</w:t>
      </w:r>
      <w:r>
        <w:rPr>
          <w:rFonts w:ascii="Arial" w:hAnsi="Arial" w:cs="Arial"/>
          <w:sz w:val="28"/>
          <w:szCs w:val="28"/>
        </w:rPr>
        <w:t xml:space="preserve"> </w:t>
      </w:r>
      <w:r>
        <w:rPr>
          <w:rFonts w:ascii="Arial" w:hAnsi="Arial" w:cs="Arial"/>
          <w:sz w:val="28"/>
        </w:rPr>
        <w:br/>
      </w:r>
    </w:p>
    <w:p w14:paraId="51A65003" w14:textId="77777777" w:rsidR="002B1289" w:rsidRDefault="002B1289" w:rsidP="002B1289">
      <w:pPr>
        <w:pStyle w:val="Caption"/>
        <w:tabs>
          <w:tab w:val="center" w:pos="0"/>
        </w:tabs>
        <w:jc w:val="center"/>
        <w:rPr>
          <w:rFonts w:ascii="Arial" w:hAnsi="Arial" w:cs="Arial"/>
          <w:sz w:val="28"/>
        </w:rPr>
      </w:pPr>
      <w:r>
        <w:rPr>
          <w:rFonts w:ascii="Arial" w:hAnsi="Arial" w:cs="Arial"/>
          <w:sz w:val="28"/>
        </w:rPr>
        <w:t>FY 2021-22 PROGRAM STATUS REPORT</w:t>
      </w:r>
    </w:p>
    <w:p w14:paraId="745856EF" w14:textId="77777777" w:rsidR="002B1289" w:rsidRDefault="002B1289" w:rsidP="002B1289">
      <w:pPr>
        <w:spacing w:line="19" w:lineRule="exact"/>
        <w:jc w:val="center"/>
        <w:rPr>
          <w:rFonts w:ascii="Arial" w:hAnsi="Arial" w:cs="Arial"/>
          <w:sz w:val="22"/>
        </w:rPr>
      </w:pPr>
    </w:p>
    <w:p w14:paraId="7C0BF27A" w14:textId="77777777" w:rsidR="002B1289" w:rsidRDefault="002B1289" w:rsidP="002B1289">
      <w:pPr>
        <w:spacing w:line="19" w:lineRule="exact"/>
        <w:jc w:val="center"/>
        <w:rPr>
          <w:rFonts w:ascii="Arial" w:hAnsi="Arial" w:cs="Arial"/>
          <w:sz w:val="22"/>
        </w:rPr>
      </w:pPr>
    </w:p>
    <w:p w14:paraId="716222A3" w14:textId="77777777" w:rsidR="002B1289" w:rsidRDefault="002B1289" w:rsidP="002B1289">
      <w:pPr>
        <w:spacing w:line="19" w:lineRule="exact"/>
        <w:jc w:val="center"/>
        <w:rPr>
          <w:rFonts w:ascii="Arial" w:hAnsi="Arial" w:cs="Arial"/>
          <w:sz w:val="22"/>
        </w:rPr>
      </w:pPr>
    </w:p>
    <w:p w14:paraId="5CD7ABD8" w14:textId="77777777" w:rsidR="002B1289" w:rsidRDefault="002B1289" w:rsidP="002B1289">
      <w:pPr>
        <w:spacing w:line="19" w:lineRule="exact"/>
        <w:jc w:val="center"/>
        <w:rPr>
          <w:rFonts w:ascii="Arial" w:hAnsi="Arial" w:cs="Arial"/>
          <w:sz w:val="22"/>
        </w:rPr>
      </w:pPr>
    </w:p>
    <w:p w14:paraId="58E85535" w14:textId="77777777" w:rsidR="002B1289" w:rsidRDefault="002B1289" w:rsidP="002B1289">
      <w:pPr>
        <w:spacing w:line="19" w:lineRule="exact"/>
        <w:jc w:val="center"/>
        <w:rPr>
          <w:rFonts w:ascii="Arial" w:hAnsi="Arial" w:cs="Arial"/>
          <w:sz w:val="22"/>
        </w:rPr>
      </w:pPr>
    </w:p>
    <w:p w14:paraId="6419C6FE" w14:textId="77777777" w:rsidR="002B1289" w:rsidRDefault="002B1289" w:rsidP="002B1289">
      <w:pPr>
        <w:spacing w:line="19" w:lineRule="exact"/>
        <w:jc w:val="center"/>
        <w:rPr>
          <w:rFonts w:ascii="Arial" w:hAnsi="Arial" w:cs="Arial"/>
          <w:sz w:val="22"/>
        </w:rPr>
      </w:pPr>
    </w:p>
    <w:p w14:paraId="4BF3D7F6" w14:textId="4EEABD88" w:rsidR="002B1289" w:rsidRDefault="002B1289" w:rsidP="002B1289">
      <w:pPr>
        <w:spacing w:line="19" w:lineRule="exact"/>
        <w:jc w:val="center"/>
        <w:rPr>
          <w:rFonts w:ascii="Arial" w:hAnsi="Arial" w:cs="Arial"/>
          <w:sz w:val="22"/>
        </w:rPr>
      </w:pPr>
      <w:r>
        <w:rPr>
          <w:noProof/>
        </w:rPr>
        <mc:AlternateContent>
          <mc:Choice Requires="wps">
            <w:drawing>
              <wp:anchor distT="0" distB="0" distL="114300" distR="114300" simplePos="0" relativeHeight="251657728" behindDoc="1" locked="1" layoutInCell="0" allowOverlap="1" wp14:anchorId="11C1F12F" wp14:editId="1B25D758">
                <wp:simplePos x="0" y="0"/>
                <wp:positionH relativeFrom="page">
                  <wp:posOffset>685800</wp:posOffset>
                </wp:positionH>
                <wp:positionV relativeFrom="paragraph">
                  <wp:posOffset>19050</wp:posOffset>
                </wp:positionV>
                <wp:extent cx="64008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04371" id="Rectangle 1" o:spid="_x0000_s1026" style="position:absolute;margin-left:54pt;margin-top:1.5pt;width:7in;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aF/QEAAOgDAAAOAAAAZHJzL2Uyb0RvYy54bWysU1Fv0zAQfkfiP1h+p0mqroyo6TR1GkIa&#10;MG3wAxzHSSwcnzm7Tcuv5+y0pbC3iTxYPt/583fffVnd7AfDdgq9BlvxYpZzpqyERtuu4t+/3b+7&#10;5swHYRthwKqKH5TnN+u3b1ajK9UcejCNQkYg1pejq3gfgiuzzMteDcLPwClLyRZwEIFC7LIGxUjo&#10;g8nmeb7MRsDGIUjlPZ3eTUm+Tvhtq2T42rZeBWYqTtxCWjGtdVyz9UqUHQrXa3mkIV7BYhDa0qNn&#10;qDsRBNuifgE1aIngoQ0zCUMGbaulSj1QN0X+TzfPvXAq9ULieHeWyf8/WPll94hMNzQ7zqwYaERP&#10;JJqwnVGsiPKMzpdU9eweMTbo3QPIH55Z2PRUpW4RYeyVaIhUqs/+uhADT1dZPX6GhtDFNkBSat/i&#10;EAFJA7ZPAzmcB6L2gUk6XC7y/DqnuUnKFfN8eRUZZaI8XXbow0cFA4ubiiNRT+Bi9+DDVHoqSeTB&#10;6OZeG5MC7OqNQbYT0RvpO6L7yzJjY7GFeG1CnE5UctfxmVObk1w1NAdqGWGyG/0etOkBf3E2ktUq&#10;7n9uBSrOzCdLsn0oFovozRQsrt7PKcDLTH2ZEVYSVMUDZ9N2EyY/bx3qrqeXiiSBhVuSutVJhshv&#10;YkXyxYDslIQ8Wj/69TJOVX9+0PVvAAAA//8DAFBLAwQUAAYACAAAACEAARbQCdkAAAAIAQAADwAA&#10;AGRycy9kb3ducmV2LnhtbExPTU+EMBC9m/gfmjHx5rbIShApGzXxarLoxVuhIxDptNLuLv57Z096&#10;mnl5L++j3q1uFkdc4uRJQ7ZRIJB6bycaNLy/vdyUIGIyZM3sCTX8YIRdc3lRm8r6E+3x2KZBsAnF&#10;ymgYUwqVlLEf0Zm48QGJuU+/OJMYLoO0izmxuZvlrVKFdGYiThhNwOcR+6/24Dj3I29VKL+fBnKv&#10;231XhLwr7rS+vlofH0AkXNOfGM71uTo03KnzB7JRzIxVyVuShpzPmc+ygr9Ow/YeZFPL/wOaXwAA&#10;AP//AwBQSwECLQAUAAYACAAAACEAtoM4kv4AAADhAQAAEwAAAAAAAAAAAAAAAAAAAAAAW0NvbnRl&#10;bnRfVHlwZXNdLnhtbFBLAQItABQABgAIAAAAIQA4/SH/1gAAAJQBAAALAAAAAAAAAAAAAAAAAC8B&#10;AABfcmVscy8ucmVsc1BLAQItABQABgAIAAAAIQBKAhaF/QEAAOgDAAAOAAAAAAAAAAAAAAAAAC4C&#10;AABkcnMvZTJvRG9jLnhtbFBLAQItABQABgAIAAAAIQABFtAJ2QAAAAgBAAAPAAAAAAAAAAAAAAAA&#10;AFcEAABkcnMvZG93bnJldi54bWxQSwUGAAAAAAQABADzAAAAXQUAAAAA&#10;" o:allowincell="f" fillcolor="black" stroked="f" strokeweight="0">
                <w10:wrap anchorx="page"/>
                <w10:anchorlock/>
              </v:rect>
            </w:pict>
          </mc:Fallback>
        </mc:AlternateContent>
      </w:r>
    </w:p>
    <w:p w14:paraId="64B0E277" w14:textId="77777777" w:rsidR="002B1289" w:rsidRDefault="002B1289" w:rsidP="002B1289">
      <w:pPr>
        <w:rPr>
          <w:rFonts w:ascii="Arial" w:hAnsi="Arial" w:cs="Arial"/>
          <w:sz w:val="21"/>
        </w:rPr>
      </w:pPr>
    </w:p>
    <w:p w14:paraId="55F04049" w14:textId="77777777" w:rsidR="007D3B4E" w:rsidRDefault="007D3B4E" w:rsidP="00F97372">
      <w:pPr>
        <w:tabs>
          <w:tab w:val="left" w:pos="-1440"/>
        </w:tabs>
        <w:ind w:left="2160" w:hanging="2160"/>
        <w:jc w:val="center"/>
        <w:rPr>
          <w:rFonts w:ascii="Arial" w:hAnsi="Arial"/>
          <w:sz w:val="22"/>
          <w:szCs w:val="22"/>
        </w:rPr>
      </w:pPr>
    </w:p>
    <w:p w14:paraId="7CDF245B" w14:textId="3298B07C" w:rsidR="00F97372" w:rsidRDefault="00F97372" w:rsidP="00F97372">
      <w:pPr>
        <w:tabs>
          <w:tab w:val="left" w:pos="-1440"/>
        </w:tabs>
        <w:ind w:left="2160" w:hanging="2160"/>
        <w:jc w:val="center"/>
        <w:rPr>
          <w:rFonts w:ascii="Arial" w:hAnsi="Arial"/>
          <w:sz w:val="22"/>
          <w:szCs w:val="22"/>
        </w:rPr>
      </w:pPr>
      <w:r>
        <w:rPr>
          <w:rFonts w:ascii="Arial" w:hAnsi="Arial"/>
          <w:sz w:val="22"/>
          <w:szCs w:val="22"/>
        </w:rPr>
        <w:t>Agency:</w:t>
      </w:r>
      <w:r>
        <w:rPr>
          <w:rFonts w:ascii="Arial" w:hAnsi="Arial"/>
          <w:sz w:val="22"/>
          <w:szCs w:val="22"/>
        </w:rPr>
        <w:tab/>
        <w:t>_</w:t>
      </w:r>
      <w:r w:rsidR="00FA6A01">
        <w:rPr>
          <w:rFonts w:ascii="Arial" w:hAnsi="Arial"/>
          <w:sz w:val="22"/>
          <w:szCs w:val="22"/>
        </w:rPr>
        <w:t>Santa Monica College</w:t>
      </w:r>
      <w:r>
        <w:rPr>
          <w:rFonts w:ascii="Arial" w:hAnsi="Arial"/>
          <w:sz w:val="22"/>
          <w:szCs w:val="22"/>
        </w:rPr>
        <w:t>_________________________________</w:t>
      </w:r>
    </w:p>
    <w:p w14:paraId="1782B038" w14:textId="77777777" w:rsidR="007D3B4E" w:rsidRDefault="007D3B4E" w:rsidP="00F97372">
      <w:pPr>
        <w:tabs>
          <w:tab w:val="left" w:pos="-1440"/>
        </w:tabs>
        <w:ind w:left="2160" w:hanging="2160"/>
        <w:jc w:val="center"/>
        <w:rPr>
          <w:rFonts w:ascii="Arial" w:hAnsi="Arial"/>
          <w:sz w:val="22"/>
          <w:szCs w:val="22"/>
        </w:rPr>
      </w:pPr>
    </w:p>
    <w:p w14:paraId="0BAF233F" w14:textId="1252B50A" w:rsidR="00F97372" w:rsidRDefault="00F97372" w:rsidP="00F97372">
      <w:pPr>
        <w:tabs>
          <w:tab w:val="left" w:pos="-1440"/>
        </w:tabs>
        <w:ind w:left="2160" w:hanging="2160"/>
        <w:jc w:val="center"/>
        <w:rPr>
          <w:rFonts w:ascii="Arial" w:hAnsi="Arial"/>
          <w:sz w:val="22"/>
          <w:szCs w:val="22"/>
        </w:rPr>
      </w:pPr>
      <w:r>
        <w:rPr>
          <w:rFonts w:ascii="Arial" w:hAnsi="Arial"/>
          <w:sz w:val="22"/>
          <w:szCs w:val="22"/>
        </w:rPr>
        <w:t>Program:</w:t>
      </w:r>
      <w:r>
        <w:rPr>
          <w:rFonts w:ascii="Arial" w:hAnsi="Arial"/>
          <w:sz w:val="22"/>
          <w:szCs w:val="22"/>
        </w:rPr>
        <w:tab/>
        <w:t>_</w:t>
      </w:r>
      <w:r w:rsidR="00FA6A01">
        <w:rPr>
          <w:rFonts w:ascii="Arial" w:hAnsi="Arial"/>
          <w:sz w:val="22"/>
          <w:szCs w:val="22"/>
        </w:rPr>
        <w:t>Pico Partnership</w:t>
      </w:r>
      <w:r>
        <w:rPr>
          <w:rFonts w:ascii="Arial" w:hAnsi="Arial"/>
          <w:sz w:val="22"/>
          <w:szCs w:val="22"/>
        </w:rPr>
        <w:t>______________________________________</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0011786F">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6815502" w14:textId="77777777" w:rsidR="001375C7" w:rsidRPr="004D33AB" w:rsidRDefault="001375C7" w:rsidP="001375C7">
            <w:pPr>
              <w:widowControl/>
              <w:autoSpaceDE/>
              <w:autoSpaceDN/>
              <w:adjustRightInd/>
              <w:jc w:val="center"/>
              <w:rPr>
                <w:rFonts w:ascii="Calibri" w:eastAsia="Times New Roman" w:hAnsi="Calibri" w:cs="Calibri"/>
                <w:b/>
                <w:bCs/>
                <w:color w:val="FFFFFF"/>
                <w:sz w:val="22"/>
                <w:szCs w:val="22"/>
              </w:rPr>
            </w:pPr>
            <w:r w:rsidRPr="00C65D55">
              <w:rPr>
                <w:rFonts w:ascii="Calibri" w:eastAsia="Times New Roman" w:hAnsi="Calibri" w:cs="Calibri"/>
                <w:b/>
                <w:bCs/>
                <w:color w:val="FFFFFF" w:themeColor="background1"/>
                <w:sz w:val="24"/>
              </w:rPr>
              <w:t>SELECT</w:t>
            </w:r>
          </w:p>
        </w:tc>
      </w:tr>
      <w:tr w:rsidR="001375C7" w:rsidRPr="00C74BB2" w14:paraId="1614C99F" w14:textId="77777777" w:rsidTr="0011786F">
        <w:trPr>
          <w:trHeight w:val="44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1216F72A" w14:textId="10072CA1" w:rsidR="001375C7" w:rsidRPr="00C74BB2" w:rsidRDefault="001375C7" w:rsidP="00D9076C">
            <w:pPr>
              <w:widowControl/>
              <w:autoSpaceDE/>
              <w:autoSpaceDN/>
              <w:adjustRightInd/>
              <w:jc w:val="center"/>
              <w:rPr>
                <w:rFonts w:ascii="Calibri" w:eastAsia="Times New Roman" w:hAnsi="Calibri" w:cs="Calibri"/>
                <w:sz w:val="22"/>
                <w:szCs w:val="22"/>
              </w:rPr>
            </w:pPr>
          </w:p>
        </w:tc>
      </w:tr>
      <w:tr w:rsidR="001375C7" w:rsidRPr="00C74BB2" w14:paraId="0ACDDE4F" w14:textId="77777777" w:rsidTr="0011786F">
        <w:trPr>
          <w:trHeight w:val="53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3687978D" w14:textId="6CF9AD5C" w:rsidR="001375C7" w:rsidRPr="00C74BB2" w:rsidRDefault="007718BB" w:rsidP="00D9076C">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w:t>
            </w:r>
          </w:p>
        </w:tc>
      </w:tr>
    </w:tbl>
    <w:p w14:paraId="4FE51CEA" w14:textId="41F593F3"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1375C7">
        <w:rPr>
          <w:sz w:val="24"/>
          <w:u w:val="none"/>
        </w:rPr>
        <w:t>1</w:t>
      </w:r>
      <w:r w:rsidR="004812B8">
        <w:rPr>
          <w:sz w:val="24"/>
          <w:u w:val="none"/>
        </w:rPr>
        <w:t>-2</w:t>
      </w:r>
      <w:r w:rsidR="001375C7">
        <w:rPr>
          <w:sz w:val="24"/>
          <w:u w:val="none"/>
        </w:rPr>
        <w:t>2</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1375C7" w:rsidRPr="001375C7">
        <w:rPr>
          <w:noProof/>
          <w:u w:val="none"/>
        </w:rPr>
        <w:drawing>
          <wp:inline distT="0" distB="0" distL="0" distR="0" wp14:anchorId="62237534" wp14:editId="774A3F09">
            <wp:extent cx="5153025" cy="885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7737" cy="908927"/>
                    </a:xfrm>
                    <a:prstGeom prst="rect">
                      <a:avLst/>
                    </a:prstGeom>
                    <a:noFill/>
                    <a:ln>
                      <a:noFill/>
                    </a:ln>
                  </pic:spPr>
                </pic:pic>
              </a:graphicData>
            </a:graphic>
          </wp:inline>
        </w:drawing>
      </w:r>
      <w:r w:rsidR="007D3B4E" w:rsidRPr="001375C7">
        <w:rPr>
          <w:sz w:val="24"/>
          <w:u w:val="none"/>
        </w:rPr>
        <w:t xml:space="preserve"> </w:t>
      </w:r>
    </w:p>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1375C7" w:rsidRDefault="007D3B4E" w:rsidP="007D3B4E">
      <w:pPr>
        <w:pStyle w:val="ListBullet"/>
        <w:numPr>
          <w:ilvl w:val="0"/>
          <w:numId w:val="0"/>
        </w:numPr>
        <w:rPr>
          <w:rFonts w:eastAsia="Arial Unicode MS" w:cs="Arial"/>
          <w:b/>
          <w:color w:val="000000"/>
          <w:sz w:val="22"/>
          <w:szCs w:val="22"/>
        </w:rPr>
      </w:pPr>
    </w:p>
    <w:p w14:paraId="08FE2C38" w14:textId="77777777" w:rsidR="001F7B08" w:rsidRPr="00F23638"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Please note that staff will use the information provided in the mid-year and year-end reports to provide Council and the public with summary reports of agency performance highlighting key outcomes, successes, findings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4812B8"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7A0D054E" w14:textId="77777777" w:rsidR="00C201E7" w:rsidRDefault="00C201E7" w:rsidP="00C201E7">
      <w:pPr>
        <w:jc w:val="both"/>
        <w:rPr>
          <w:rFonts w:ascii="Arial" w:hAnsi="Arial"/>
          <w:sz w:val="21"/>
        </w:rPr>
      </w:pPr>
    </w:p>
    <w:p w14:paraId="60916BF5" w14:textId="77777777" w:rsidR="00C201E7" w:rsidRDefault="00C201E7" w:rsidP="00C201E7">
      <w:pPr>
        <w:jc w:val="both"/>
        <w:rPr>
          <w:rFonts w:ascii="Arial" w:hAnsi="Arial"/>
          <w:sz w:val="21"/>
        </w:rPr>
      </w:pPr>
    </w:p>
    <w:p w14:paraId="3C55B3D8" w14:textId="77777777" w:rsidR="00C6470A" w:rsidRDefault="00C6470A" w:rsidP="00925583">
      <w:pPr>
        <w:pStyle w:val="Heading6"/>
      </w:pPr>
    </w:p>
    <w:p w14:paraId="60E4FB47" w14:textId="77777777" w:rsidR="00C6470A" w:rsidRPr="00C6470A" w:rsidRDefault="00C6470A" w:rsidP="00C6470A"/>
    <w:p w14:paraId="7E9ADF4D" w14:textId="613E3709" w:rsidR="002B1289" w:rsidRPr="002B1289" w:rsidRDefault="002B1289" w:rsidP="002B1289">
      <w:pPr>
        <w:tabs>
          <w:tab w:val="left" w:pos="4350"/>
        </w:tabs>
        <w:rPr>
          <w:rFonts w:ascii="Arial" w:hAnsi="Arial"/>
          <w:b/>
          <w:sz w:val="21"/>
          <w:u w:val="single"/>
        </w:rPr>
      </w:pPr>
    </w:p>
    <w:p w14:paraId="45E78220" w14:textId="0EE4E7BC" w:rsidR="00925583" w:rsidRDefault="007D3B4E" w:rsidP="00925583">
      <w:pPr>
        <w:pStyle w:val="Heading6"/>
        <w:rPr>
          <w:i/>
        </w:rPr>
      </w:pPr>
      <w:r w:rsidRPr="002B1289">
        <w:br w:type="page"/>
      </w:r>
      <w:r w:rsidR="00925583">
        <w:rPr>
          <w:rFonts w:hint="eastAsia"/>
        </w:rPr>
        <w:lastRenderedPageBreak/>
        <w:t>SECTION I: PROGRAM ACCOMPLISHMENTS</w:t>
      </w:r>
      <w:r w:rsidR="00925583">
        <w:t>, CHALLENGES, AND CHANGES</w:t>
      </w:r>
    </w:p>
    <w:p w14:paraId="5D77E395" w14:textId="77777777" w:rsidR="00925583" w:rsidRDefault="00925583" w:rsidP="00925583">
      <w:pPr>
        <w:pStyle w:val="BodyText2"/>
        <w:rPr>
          <w:i w:val="0"/>
        </w:rPr>
      </w:pPr>
      <w:r>
        <w:rPr>
          <w:i w:val="0"/>
        </w:rPr>
        <w:t>Provide a brief summary of your program accomplishments, challenges</w:t>
      </w:r>
      <w:r w:rsidR="00D856BF">
        <w:rPr>
          <w:i w:val="0"/>
        </w:rPr>
        <w:t>,</w:t>
      </w:r>
      <w:r>
        <w:rPr>
          <w:i w:val="0"/>
        </w:rPr>
        <w:t xml:space="preserve"> and changes that occurre</w:t>
      </w:r>
      <w:r w:rsidR="005F4D91">
        <w:rPr>
          <w:i w:val="0"/>
        </w:rPr>
        <w:t xml:space="preserve">d during the reporting period. </w:t>
      </w:r>
      <w:r>
        <w:rPr>
          <w:i w:val="0"/>
        </w:rPr>
        <w:t xml:space="preserve">Please also provide information or observations related to population or service trends. </w:t>
      </w:r>
    </w:p>
    <w:p w14:paraId="5B62C2CA" w14:textId="77777777" w:rsidR="00925583" w:rsidRDefault="00925583" w:rsidP="00925583">
      <w:pPr>
        <w:jc w:val="both"/>
        <w:rPr>
          <w:rFonts w:ascii="Arial" w:hAnsi="Arial"/>
          <w:sz w:val="21"/>
        </w:rPr>
      </w:pPr>
    </w:p>
    <w:p w14:paraId="4893CC14" w14:textId="7023211E" w:rsidR="009A01AA" w:rsidRDefault="0034311C" w:rsidP="00925583">
      <w:pPr>
        <w:jc w:val="both"/>
        <w:rPr>
          <w:rFonts w:ascii="Arial" w:hAnsi="Arial"/>
          <w:sz w:val="21"/>
        </w:rPr>
      </w:pPr>
      <w:r>
        <w:rPr>
          <w:rFonts w:ascii="Arial" w:hAnsi="Arial"/>
          <w:sz w:val="21"/>
        </w:rPr>
        <w:t xml:space="preserve">Despite </w:t>
      </w:r>
      <w:r w:rsidR="00BB7B9E">
        <w:rPr>
          <w:rFonts w:ascii="Arial" w:hAnsi="Arial"/>
          <w:sz w:val="21"/>
        </w:rPr>
        <w:t xml:space="preserve">a downward trend </w:t>
      </w:r>
      <w:r w:rsidR="00B000FD">
        <w:rPr>
          <w:rFonts w:ascii="Arial" w:hAnsi="Arial"/>
          <w:sz w:val="21"/>
        </w:rPr>
        <w:t>in community college enrollment across the nation</w:t>
      </w:r>
      <w:r w:rsidR="00C325EF">
        <w:rPr>
          <w:rFonts w:ascii="Arial" w:hAnsi="Arial"/>
          <w:sz w:val="21"/>
        </w:rPr>
        <w:t>,</w:t>
      </w:r>
      <w:r w:rsidR="00BB7B9E">
        <w:rPr>
          <w:rFonts w:ascii="Arial" w:hAnsi="Arial"/>
          <w:sz w:val="21"/>
        </w:rPr>
        <w:t xml:space="preserve"> </w:t>
      </w:r>
      <w:r w:rsidR="00B000FD">
        <w:rPr>
          <w:rFonts w:ascii="Arial" w:hAnsi="Arial"/>
          <w:sz w:val="21"/>
        </w:rPr>
        <w:t xml:space="preserve">the program </w:t>
      </w:r>
      <w:r w:rsidR="00987492">
        <w:rPr>
          <w:rFonts w:ascii="Arial" w:hAnsi="Arial"/>
          <w:sz w:val="21"/>
        </w:rPr>
        <w:t xml:space="preserve">managed to recruit and onboard </w:t>
      </w:r>
      <w:r w:rsidR="00B258AA">
        <w:rPr>
          <w:rFonts w:ascii="Arial" w:hAnsi="Arial"/>
          <w:sz w:val="21"/>
        </w:rPr>
        <w:t>its</w:t>
      </w:r>
      <w:r w:rsidR="00987492">
        <w:rPr>
          <w:rFonts w:ascii="Arial" w:hAnsi="Arial"/>
          <w:sz w:val="21"/>
        </w:rPr>
        <w:t xml:space="preserve"> largest new student cohort in recent years.</w:t>
      </w:r>
      <w:r w:rsidR="002847AD">
        <w:rPr>
          <w:rFonts w:ascii="Arial" w:hAnsi="Arial"/>
          <w:sz w:val="21"/>
        </w:rPr>
        <w:t xml:space="preserve"> </w:t>
      </w:r>
      <w:r w:rsidR="00F04C47">
        <w:rPr>
          <w:rFonts w:ascii="Arial" w:hAnsi="Arial"/>
          <w:sz w:val="21"/>
        </w:rPr>
        <w:t xml:space="preserve">Our focus remained on recruitment in the Pico Neighborhood, </w:t>
      </w:r>
      <w:r w:rsidR="009B71C7">
        <w:rPr>
          <w:rFonts w:ascii="Arial" w:hAnsi="Arial"/>
          <w:sz w:val="21"/>
        </w:rPr>
        <w:t xml:space="preserve">utilizing a direct referral process with community agencies such as Youth Resource Team, Police Activities League, Community Corporation of Santa Monica, Boys and Girls Club of Santa Monica, </w:t>
      </w:r>
      <w:r w:rsidR="0075335F">
        <w:rPr>
          <w:rFonts w:ascii="Arial" w:hAnsi="Arial"/>
          <w:sz w:val="21"/>
        </w:rPr>
        <w:t xml:space="preserve">and Olympic and Santa Monica High Schools. </w:t>
      </w:r>
      <w:r w:rsidR="00773230">
        <w:rPr>
          <w:rFonts w:ascii="Arial" w:hAnsi="Arial"/>
          <w:sz w:val="21"/>
        </w:rPr>
        <w:t>Nearly 90% of</w:t>
      </w:r>
      <w:r w:rsidR="00F04C47">
        <w:rPr>
          <w:rFonts w:ascii="Arial" w:hAnsi="Arial"/>
          <w:sz w:val="21"/>
        </w:rPr>
        <w:t xml:space="preserve"> new </w:t>
      </w:r>
      <w:r w:rsidR="00EC1DAB">
        <w:rPr>
          <w:rFonts w:ascii="Arial" w:hAnsi="Arial"/>
          <w:sz w:val="21"/>
        </w:rPr>
        <w:t>participants</w:t>
      </w:r>
      <w:r w:rsidR="00F04C47">
        <w:rPr>
          <w:rFonts w:ascii="Arial" w:hAnsi="Arial"/>
          <w:sz w:val="21"/>
        </w:rPr>
        <w:t xml:space="preserve"> </w:t>
      </w:r>
      <w:r w:rsidR="0075335F">
        <w:rPr>
          <w:rFonts w:ascii="Arial" w:hAnsi="Arial"/>
          <w:sz w:val="21"/>
        </w:rPr>
        <w:t>onboarded are from</w:t>
      </w:r>
      <w:r w:rsidR="00F04C47">
        <w:rPr>
          <w:rFonts w:ascii="Arial" w:hAnsi="Arial"/>
          <w:sz w:val="21"/>
        </w:rPr>
        <w:t xml:space="preserve"> </w:t>
      </w:r>
      <w:r w:rsidR="005D5CD0">
        <w:rPr>
          <w:rFonts w:ascii="Arial" w:hAnsi="Arial"/>
          <w:sz w:val="21"/>
        </w:rPr>
        <w:t>the Pico neighborhood</w:t>
      </w:r>
      <w:r w:rsidR="009B71C7">
        <w:rPr>
          <w:rFonts w:ascii="Arial" w:hAnsi="Arial"/>
          <w:sz w:val="21"/>
        </w:rPr>
        <w:t>.</w:t>
      </w:r>
      <w:r w:rsidR="005D64E1">
        <w:rPr>
          <w:rFonts w:ascii="Arial" w:hAnsi="Arial"/>
          <w:sz w:val="21"/>
        </w:rPr>
        <w:t xml:space="preserve"> </w:t>
      </w:r>
      <w:r w:rsidR="00ED5ABD">
        <w:rPr>
          <w:rFonts w:ascii="Arial" w:hAnsi="Arial"/>
          <w:sz w:val="21"/>
        </w:rPr>
        <w:t xml:space="preserve">The program successfully transitioned all admission documents to an online platform and conducted </w:t>
      </w:r>
      <w:r w:rsidR="001469A1">
        <w:rPr>
          <w:rFonts w:ascii="Arial" w:hAnsi="Arial"/>
          <w:sz w:val="21"/>
        </w:rPr>
        <w:t xml:space="preserve">multiple </w:t>
      </w:r>
      <w:r w:rsidR="00ED5ABD">
        <w:rPr>
          <w:rFonts w:ascii="Arial" w:hAnsi="Arial"/>
          <w:sz w:val="21"/>
        </w:rPr>
        <w:t xml:space="preserve">virtual program orientations, </w:t>
      </w:r>
      <w:r w:rsidR="00831561">
        <w:rPr>
          <w:rFonts w:ascii="Arial" w:hAnsi="Arial"/>
          <w:sz w:val="21"/>
        </w:rPr>
        <w:t>streamlining</w:t>
      </w:r>
      <w:r w:rsidR="00ED5ABD">
        <w:rPr>
          <w:rFonts w:ascii="Arial" w:hAnsi="Arial"/>
          <w:sz w:val="21"/>
        </w:rPr>
        <w:t xml:space="preserve"> </w:t>
      </w:r>
      <w:r w:rsidR="001469A1">
        <w:rPr>
          <w:rFonts w:ascii="Arial" w:hAnsi="Arial"/>
          <w:sz w:val="21"/>
        </w:rPr>
        <w:t xml:space="preserve">and strengthening </w:t>
      </w:r>
      <w:r w:rsidR="00ED5ABD">
        <w:rPr>
          <w:rFonts w:ascii="Arial" w:hAnsi="Arial"/>
          <w:sz w:val="21"/>
        </w:rPr>
        <w:t>the onboarding process for new students.</w:t>
      </w:r>
    </w:p>
    <w:p w14:paraId="5E8F2D6A" w14:textId="35CE2AA1" w:rsidR="00926228" w:rsidRDefault="00926228" w:rsidP="00925583">
      <w:pPr>
        <w:jc w:val="both"/>
        <w:rPr>
          <w:rFonts w:ascii="Arial" w:hAnsi="Arial"/>
          <w:sz w:val="21"/>
        </w:rPr>
      </w:pPr>
    </w:p>
    <w:p w14:paraId="41462447" w14:textId="19B8EEE8" w:rsidR="00926228" w:rsidRDefault="00926228" w:rsidP="00925583">
      <w:pPr>
        <w:jc w:val="both"/>
        <w:rPr>
          <w:rFonts w:ascii="Arial" w:hAnsi="Arial"/>
          <w:sz w:val="21"/>
        </w:rPr>
      </w:pPr>
      <w:r>
        <w:rPr>
          <w:rFonts w:ascii="Arial" w:hAnsi="Arial"/>
          <w:sz w:val="21"/>
        </w:rPr>
        <w:t xml:space="preserve">The program strengthened its partnership with </w:t>
      </w:r>
      <w:r w:rsidR="00F9757D">
        <w:rPr>
          <w:rFonts w:ascii="Arial" w:hAnsi="Arial"/>
          <w:sz w:val="21"/>
        </w:rPr>
        <w:t>Virginia</w:t>
      </w:r>
      <w:r>
        <w:rPr>
          <w:rFonts w:ascii="Arial" w:hAnsi="Arial"/>
          <w:sz w:val="21"/>
        </w:rPr>
        <w:t xml:space="preserve"> Avenue Park, recruiting 3 participants to serve as </w:t>
      </w:r>
      <w:r w:rsidR="00F9757D">
        <w:rPr>
          <w:rFonts w:ascii="Arial" w:hAnsi="Arial"/>
          <w:sz w:val="21"/>
        </w:rPr>
        <w:t xml:space="preserve">academic tutors for the park’s Academic Assistance Program. </w:t>
      </w:r>
      <w:r w:rsidR="00A1504A">
        <w:rPr>
          <w:rFonts w:ascii="Arial" w:hAnsi="Arial"/>
          <w:sz w:val="21"/>
        </w:rPr>
        <w:t>The program held a Fall kick-off event at Virginia Avenue Park</w:t>
      </w:r>
      <w:r w:rsidR="00C16D86">
        <w:rPr>
          <w:rFonts w:ascii="Arial" w:hAnsi="Arial"/>
          <w:sz w:val="21"/>
        </w:rPr>
        <w:t>’s outdoor courtyard</w:t>
      </w:r>
      <w:r w:rsidR="00A1504A">
        <w:rPr>
          <w:rFonts w:ascii="Arial" w:hAnsi="Arial"/>
          <w:sz w:val="21"/>
        </w:rPr>
        <w:t xml:space="preserve"> to </w:t>
      </w:r>
      <w:r w:rsidR="00A26A5A">
        <w:rPr>
          <w:rFonts w:ascii="Arial" w:hAnsi="Arial"/>
          <w:sz w:val="21"/>
        </w:rPr>
        <w:t xml:space="preserve">welcome new students to the program and continuing students to a new semester, giving out </w:t>
      </w:r>
      <w:r w:rsidR="000A5B69">
        <w:rPr>
          <w:rFonts w:ascii="Arial" w:hAnsi="Arial"/>
          <w:sz w:val="21"/>
        </w:rPr>
        <w:t>grocery gift cards, school supplies, and program t-shirts</w:t>
      </w:r>
      <w:r w:rsidR="00EF6051">
        <w:rPr>
          <w:rFonts w:ascii="Arial" w:hAnsi="Arial"/>
          <w:sz w:val="21"/>
        </w:rPr>
        <w:t>, courtesy of the college’s Associated Students and EOPS program</w:t>
      </w:r>
      <w:r w:rsidR="000A5B69">
        <w:rPr>
          <w:rFonts w:ascii="Arial" w:hAnsi="Arial"/>
          <w:sz w:val="21"/>
        </w:rPr>
        <w:t xml:space="preserve">. </w:t>
      </w:r>
      <w:r w:rsidR="00B647D8">
        <w:rPr>
          <w:rFonts w:ascii="Arial" w:hAnsi="Arial"/>
          <w:sz w:val="21"/>
        </w:rPr>
        <w:t xml:space="preserve">The program also continued its efforts to engage students virtually, offering a Time Management workshop and </w:t>
      </w:r>
      <w:r w:rsidR="00487C21">
        <w:rPr>
          <w:rFonts w:ascii="Arial" w:hAnsi="Arial"/>
          <w:sz w:val="21"/>
        </w:rPr>
        <w:t xml:space="preserve">the program’s annual Halloween party. Additionally, the program partnered with Family Service of Santa Monica (FSSM) to offer a Holiday Self-Care seminar to students in preparation for </w:t>
      </w:r>
      <w:r w:rsidR="00734D13">
        <w:rPr>
          <w:rFonts w:ascii="Arial" w:hAnsi="Arial"/>
          <w:sz w:val="21"/>
        </w:rPr>
        <w:t>the stress of holidays and finals.</w:t>
      </w:r>
      <w:r w:rsidR="00366901">
        <w:rPr>
          <w:rFonts w:ascii="Arial" w:hAnsi="Arial"/>
          <w:sz w:val="21"/>
        </w:rPr>
        <w:t xml:space="preserve"> </w:t>
      </w:r>
      <w:r w:rsidR="00620419">
        <w:rPr>
          <w:rFonts w:ascii="Arial" w:hAnsi="Arial"/>
          <w:sz w:val="21"/>
        </w:rPr>
        <w:t>The</w:t>
      </w:r>
      <w:r w:rsidR="00366901">
        <w:rPr>
          <w:rFonts w:ascii="Arial" w:hAnsi="Arial"/>
          <w:sz w:val="21"/>
        </w:rPr>
        <w:t xml:space="preserve"> program participated in</w:t>
      </w:r>
      <w:r w:rsidR="007B309A">
        <w:rPr>
          <w:rFonts w:ascii="Arial" w:hAnsi="Arial"/>
          <w:sz w:val="21"/>
        </w:rPr>
        <w:t xml:space="preserve"> leading</w:t>
      </w:r>
      <w:r w:rsidR="00366901">
        <w:rPr>
          <w:rFonts w:ascii="Arial" w:hAnsi="Arial"/>
          <w:sz w:val="21"/>
        </w:rPr>
        <w:t xml:space="preserve"> Pico Neighborhood Partnership’s Wellbeing </w:t>
      </w:r>
      <w:proofErr w:type="gramStart"/>
      <w:r w:rsidR="00366901">
        <w:rPr>
          <w:rFonts w:ascii="Arial" w:hAnsi="Arial"/>
          <w:sz w:val="21"/>
        </w:rPr>
        <w:t>For</w:t>
      </w:r>
      <w:proofErr w:type="gramEnd"/>
      <w:r w:rsidR="00366901">
        <w:rPr>
          <w:rFonts w:ascii="Arial" w:hAnsi="Arial"/>
          <w:sz w:val="21"/>
        </w:rPr>
        <w:t xml:space="preserve"> Everyone event at Virginia Avenue Park, funded by the city of Santa Monica’s wellbeing grant.</w:t>
      </w:r>
    </w:p>
    <w:p w14:paraId="64FFDADA" w14:textId="467BC81E" w:rsidR="00EF24E7" w:rsidRDefault="00EF24E7" w:rsidP="00925583">
      <w:pPr>
        <w:jc w:val="both"/>
        <w:rPr>
          <w:rFonts w:ascii="Arial" w:hAnsi="Arial"/>
          <w:sz w:val="21"/>
        </w:rPr>
      </w:pPr>
    </w:p>
    <w:p w14:paraId="15B90875" w14:textId="6EA8B7D9" w:rsidR="00EF24E7" w:rsidRDefault="00CF507B" w:rsidP="00925583">
      <w:pPr>
        <w:jc w:val="both"/>
        <w:rPr>
          <w:rFonts w:ascii="Arial" w:hAnsi="Arial"/>
          <w:sz w:val="21"/>
        </w:rPr>
      </w:pPr>
      <w:r>
        <w:rPr>
          <w:rFonts w:ascii="Arial" w:hAnsi="Arial"/>
          <w:sz w:val="21"/>
        </w:rPr>
        <w:t>The biggest challenge during this reporting period continue</w:t>
      </w:r>
      <w:r w:rsidR="001469A1">
        <w:rPr>
          <w:rFonts w:ascii="Arial" w:hAnsi="Arial"/>
          <w:sz w:val="21"/>
        </w:rPr>
        <w:t>d</w:t>
      </w:r>
      <w:r>
        <w:rPr>
          <w:rFonts w:ascii="Arial" w:hAnsi="Arial"/>
          <w:sz w:val="21"/>
        </w:rPr>
        <w:t xml:space="preserve"> to be </w:t>
      </w:r>
      <w:r w:rsidR="001E1C70">
        <w:rPr>
          <w:rFonts w:ascii="Arial" w:hAnsi="Arial"/>
          <w:sz w:val="21"/>
        </w:rPr>
        <w:t xml:space="preserve">mitigating the COVID-19 pandemic’s </w:t>
      </w:r>
      <w:r w:rsidR="00B60913">
        <w:rPr>
          <w:rFonts w:ascii="Arial" w:hAnsi="Arial"/>
          <w:sz w:val="21"/>
        </w:rPr>
        <w:t xml:space="preserve">effects on participants’ academic success. </w:t>
      </w:r>
      <w:r w:rsidR="00BF6BF8">
        <w:rPr>
          <w:rFonts w:ascii="Arial" w:hAnsi="Arial"/>
          <w:sz w:val="21"/>
        </w:rPr>
        <w:t xml:space="preserve">Program participants </w:t>
      </w:r>
      <w:r w:rsidR="0052689C">
        <w:rPr>
          <w:rFonts w:ascii="Arial" w:hAnsi="Arial"/>
          <w:sz w:val="21"/>
        </w:rPr>
        <w:t>continue</w:t>
      </w:r>
      <w:r w:rsidR="00E22D5F">
        <w:rPr>
          <w:rFonts w:ascii="Arial" w:hAnsi="Arial"/>
          <w:sz w:val="21"/>
        </w:rPr>
        <w:t>d</w:t>
      </w:r>
      <w:r w:rsidR="0052689C">
        <w:rPr>
          <w:rFonts w:ascii="Arial" w:hAnsi="Arial"/>
          <w:sz w:val="21"/>
        </w:rPr>
        <w:t xml:space="preserve"> to struggle learning and engaging in an online</w:t>
      </w:r>
      <w:r w:rsidR="00E22D5F">
        <w:rPr>
          <w:rFonts w:ascii="Arial" w:hAnsi="Arial"/>
          <w:sz w:val="21"/>
        </w:rPr>
        <w:t xml:space="preserve"> college</w:t>
      </w:r>
      <w:r w:rsidR="0052689C">
        <w:rPr>
          <w:rFonts w:ascii="Arial" w:hAnsi="Arial"/>
          <w:sz w:val="21"/>
        </w:rPr>
        <w:t xml:space="preserve"> environment, requiring varied </w:t>
      </w:r>
      <w:r w:rsidR="003975A9">
        <w:rPr>
          <w:rFonts w:ascii="Arial" w:hAnsi="Arial"/>
          <w:sz w:val="21"/>
        </w:rPr>
        <w:t>resources</w:t>
      </w:r>
      <w:r w:rsidR="0052689C">
        <w:rPr>
          <w:rFonts w:ascii="Arial" w:hAnsi="Arial"/>
          <w:sz w:val="21"/>
        </w:rPr>
        <w:t xml:space="preserve"> to address the financial, psychological, academic, and </w:t>
      </w:r>
      <w:r w:rsidR="003975A9">
        <w:rPr>
          <w:rFonts w:ascii="Arial" w:hAnsi="Arial"/>
          <w:sz w:val="21"/>
        </w:rPr>
        <w:t xml:space="preserve">basic needs necessary to succeed in college. </w:t>
      </w:r>
      <w:r w:rsidR="00565545">
        <w:rPr>
          <w:rFonts w:ascii="Arial" w:hAnsi="Arial"/>
          <w:sz w:val="21"/>
        </w:rPr>
        <w:t xml:space="preserve">The program </w:t>
      </w:r>
      <w:r w:rsidR="00C059FE">
        <w:rPr>
          <w:rFonts w:ascii="Arial" w:hAnsi="Arial"/>
          <w:sz w:val="21"/>
        </w:rPr>
        <w:t xml:space="preserve">designated an academic counselor to work with a caseload of students experiencing academic difficulties, </w:t>
      </w:r>
      <w:r w:rsidR="0065120D">
        <w:rPr>
          <w:rFonts w:ascii="Arial" w:hAnsi="Arial"/>
          <w:sz w:val="21"/>
        </w:rPr>
        <w:t>who made proactive phone calls to check in on students, connect them to resources, and provide ongoing and intrusive academic counseling.</w:t>
      </w:r>
    </w:p>
    <w:p w14:paraId="6908E538" w14:textId="77777777" w:rsidR="009A01AA" w:rsidRDefault="009A01AA" w:rsidP="00925583">
      <w:pPr>
        <w:jc w:val="both"/>
        <w:rPr>
          <w:rFonts w:ascii="Arial" w:hAnsi="Arial"/>
          <w:sz w:val="21"/>
        </w:rPr>
      </w:pPr>
    </w:p>
    <w:p w14:paraId="154E79E7" w14:textId="77777777" w:rsidR="00E26D0F" w:rsidRDefault="00E26D0F" w:rsidP="00925583">
      <w:pPr>
        <w:jc w:val="both"/>
        <w:rPr>
          <w:rFonts w:ascii="Arial" w:hAnsi="Arial"/>
          <w:sz w:val="21"/>
        </w:rPr>
      </w:pPr>
    </w:p>
    <w:p w14:paraId="7EA73D40" w14:textId="77777777" w:rsidR="00D04539" w:rsidRPr="00407667"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t>SECTION I</w:t>
      </w:r>
      <w:r>
        <w:t>I</w:t>
      </w:r>
      <w:r w:rsidRPr="00407667">
        <w:rPr>
          <w:rFonts w:hint="eastAsia"/>
        </w:rPr>
        <w:t>:  ASSESSMENT, EVALUATION AND PARTICIPANT INVOLVEMENT</w:t>
      </w:r>
    </w:p>
    <w:p w14:paraId="70E5B223" w14:textId="77777777" w:rsidR="00D04539" w:rsidRDefault="00D04539" w:rsidP="00D04539">
      <w:pPr>
        <w:pStyle w:val="BodyText"/>
        <w:rPr>
          <w:i w:val="0"/>
          <w:sz w:val="21"/>
        </w:rPr>
      </w:pPr>
      <w:r w:rsidRPr="00BF7E36">
        <w:rPr>
          <w:rFonts w:hint="eastAsia"/>
          <w:i w:val="0"/>
          <w:sz w:val="21"/>
        </w:rPr>
        <w:t>Briefly describe or list any program assessment or evaluation</w:t>
      </w:r>
      <w:r>
        <w:rPr>
          <w:i w:val="0"/>
          <w:sz w:val="21"/>
        </w:rPr>
        <w:t xml:space="preserve"> efforts during the reporting period and s</w:t>
      </w:r>
      <w:r w:rsidR="005F4D91">
        <w:rPr>
          <w:i w:val="0"/>
          <w:sz w:val="21"/>
        </w:rPr>
        <w:t xml:space="preserve">ummarize the results achieved. </w:t>
      </w:r>
      <w:r>
        <w:rPr>
          <w:i w:val="0"/>
          <w:sz w:val="21"/>
        </w:rPr>
        <w:t>Specifically highlight any</w:t>
      </w:r>
      <w:r w:rsidRPr="00BF7E36">
        <w:rPr>
          <w:rFonts w:hint="eastAsia"/>
          <w:i w:val="0"/>
          <w:sz w:val="21"/>
        </w:rPr>
        <w:t xml:space="preserve"> program participant involvement</w:t>
      </w:r>
      <w:r>
        <w:rPr>
          <w:i w:val="0"/>
          <w:sz w:val="21"/>
        </w:rPr>
        <w:t xml:space="preserve"> </w:t>
      </w:r>
      <w:r w:rsidRPr="00BF7E36">
        <w:rPr>
          <w:i w:val="0"/>
          <w:sz w:val="21"/>
        </w:rPr>
        <w:t xml:space="preserve">in </w:t>
      </w:r>
      <w:r>
        <w:rPr>
          <w:i w:val="0"/>
          <w:sz w:val="21"/>
        </w:rPr>
        <w:t>these efforts</w:t>
      </w:r>
      <w:r w:rsidRPr="00BF7E36">
        <w:rPr>
          <w:rFonts w:hint="eastAsia"/>
          <w:i w:val="0"/>
          <w:sz w:val="21"/>
        </w:rPr>
        <w:t>.</w:t>
      </w:r>
      <w:r>
        <w:rPr>
          <w:i w:val="0"/>
          <w:sz w:val="21"/>
        </w:rPr>
        <w:t xml:space="preserve">  </w:t>
      </w:r>
    </w:p>
    <w:p w14:paraId="36EFEC84" w14:textId="77777777" w:rsidR="00D04539" w:rsidRDefault="00D04539" w:rsidP="00D04539">
      <w:pPr>
        <w:pStyle w:val="BodyText"/>
        <w:rPr>
          <w:i w:val="0"/>
          <w:sz w:val="21"/>
        </w:rPr>
      </w:pPr>
    </w:p>
    <w:p w14:paraId="2D514AE9" w14:textId="77777777" w:rsidR="00D04539" w:rsidRPr="00BF7E36" w:rsidRDefault="00D04539" w:rsidP="00D04539">
      <w:pPr>
        <w:pStyle w:val="BodyText"/>
        <w:rPr>
          <w:i w:val="0"/>
          <w:sz w:val="21"/>
        </w:rPr>
      </w:pPr>
      <w:r>
        <w:rPr>
          <w:i w:val="0"/>
          <w:sz w:val="21"/>
        </w:rPr>
        <w:t>Please highlight any new efforts to collaborate with other service provide</w:t>
      </w:r>
      <w:r w:rsidR="005F4D91">
        <w:rPr>
          <w:i w:val="0"/>
          <w:sz w:val="21"/>
        </w:rPr>
        <w:t xml:space="preserve">rs and/or leverage services. </w:t>
      </w:r>
      <w:r>
        <w:rPr>
          <w:i w:val="0"/>
          <w:sz w:val="21"/>
        </w:rPr>
        <w:t>Please include the agency name(s) and service(s) provided.</w:t>
      </w:r>
    </w:p>
    <w:p w14:paraId="22B3A703" w14:textId="77777777" w:rsidR="00D04539" w:rsidRDefault="00D04539"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5E46737" w14:textId="77777777" w:rsidR="00B9462D" w:rsidRPr="00362DA5" w:rsidRDefault="00B9462D" w:rsidP="00B9462D">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u w:val="single"/>
        </w:rPr>
      </w:pPr>
      <w:r w:rsidRPr="00362DA5">
        <w:rPr>
          <w:rFonts w:ascii="Arial" w:hAnsi="Arial"/>
          <w:sz w:val="21"/>
          <w:u w:val="single"/>
        </w:rPr>
        <w:t>Assessment and Evaluation:</w:t>
      </w:r>
    </w:p>
    <w:p w14:paraId="76586D16" w14:textId="058ABD88" w:rsidR="00B9462D" w:rsidRDefault="00B9462D" w:rsidP="00B9462D">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The program continues to gather data for the purpose of assessment and evaluation. Demographic data for this reporting period was gathered through the college’s Office of Institutional Research, Human Resources department,</w:t>
      </w:r>
      <w:r w:rsidR="004733FE">
        <w:rPr>
          <w:rFonts w:ascii="Arial" w:hAnsi="Arial"/>
          <w:sz w:val="21"/>
        </w:rPr>
        <w:t xml:space="preserve"> </w:t>
      </w:r>
      <w:r>
        <w:rPr>
          <w:rFonts w:ascii="Arial" w:hAnsi="Arial"/>
          <w:sz w:val="21"/>
        </w:rPr>
        <w:t>student information system</w:t>
      </w:r>
      <w:r w:rsidR="000960A4">
        <w:rPr>
          <w:rFonts w:ascii="Arial" w:hAnsi="Arial"/>
          <w:sz w:val="21"/>
        </w:rPr>
        <w:t xml:space="preserve">, and </w:t>
      </w:r>
      <w:r w:rsidR="004733FE">
        <w:rPr>
          <w:rFonts w:ascii="Arial" w:hAnsi="Arial"/>
          <w:sz w:val="21"/>
        </w:rPr>
        <w:t>student data logs</w:t>
      </w:r>
      <w:r>
        <w:rPr>
          <w:rFonts w:ascii="Arial" w:hAnsi="Arial"/>
          <w:sz w:val="21"/>
        </w:rPr>
        <w:t xml:space="preserve">. </w:t>
      </w:r>
      <w:r w:rsidR="00E23FF9">
        <w:rPr>
          <w:rFonts w:ascii="Arial" w:hAnsi="Arial"/>
          <w:sz w:val="21"/>
        </w:rPr>
        <w:t>New student needs were assessed</w:t>
      </w:r>
      <w:r w:rsidR="00C5612C">
        <w:rPr>
          <w:rFonts w:ascii="Arial" w:hAnsi="Arial"/>
          <w:sz w:val="21"/>
        </w:rPr>
        <w:t xml:space="preserve"> by updating questions on the program application. Answers to these questions</w:t>
      </w:r>
      <w:r>
        <w:rPr>
          <w:rFonts w:ascii="Arial" w:hAnsi="Arial"/>
          <w:sz w:val="21"/>
        </w:rPr>
        <w:t xml:space="preserve"> informed support and referrals provided </w:t>
      </w:r>
      <w:r w:rsidR="00801604">
        <w:rPr>
          <w:rFonts w:ascii="Arial" w:hAnsi="Arial"/>
          <w:sz w:val="21"/>
        </w:rPr>
        <w:t>by academic counselors</w:t>
      </w:r>
      <w:r>
        <w:rPr>
          <w:rFonts w:ascii="Arial" w:hAnsi="Arial"/>
          <w:sz w:val="21"/>
        </w:rPr>
        <w:t>. A comprehensive student survey will be implemented at the end of Spring semester to collect feedback on program services.</w:t>
      </w:r>
    </w:p>
    <w:p w14:paraId="611AD3D0" w14:textId="77777777" w:rsidR="00E26D0F" w:rsidRDefault="00E26D0F"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98FEC7E" w14:textId="77777777" w:rsidR="00010B26" w:rsidRDefault="00010B26" w:rsidP="00010B26">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u w:val="single"/>
        </w:rPr>
      </w:pPr>
      <w:r w:rsidRPr="00362DA5">
        <w:rPr>
          <w:rFonts w:ascii="Arial" w:hAnsi="Arial"/>
          <w:sz w:val="21"/>
          <w:u w:val="single"/>
        </w:rPr>
        <w:t>Collaboration</w:t>
      </w:r>
      <w:r>
        <w:rPr>
          <w:rFonts w:ascii="Arial" w:hAnsi="Arial"/>
          <w:sz w:val="21"/>
          <w:u w:val="single"/>
        </w:rPr>
        <w:t>:</w:t>
      </w:r>
    </w:p>
    <w:p w14:paraId="317087CC" w14:textId="3CABF24B" w:rsidR="00010B26" w:rsidRPr="00362DA5" w:rsidRDefault="00010B26" w:rsidP="1FE39D74">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1FE39D74">
        <w:rPr>
          <w:rFonts w:ascii="Arial" w:hAnsi="Arial"/>
          <w:sz w:val="21"/>
          <w:szCs w:val="21"/>
        </w:rPr>
        <w:t>Pico staff regularly collaborate with community agencies through ongoing meetings and events. The Pico Partnership outreach counselor attend</w:t>
      </w:r>
      <w:r w:rsidR="00C30CF3" w:rsidRPr="1FE39D74">
        <w:rPr>
          <w:rFonts w:ascii="Arial" w:hAnsi="Arial"/>
          <w:sz w:val="21"/>
          <w:szCs w:val="21"/>
        </w:rPr>
        <w:t>s</w:t>
      </w:r>
      <w:r w:rsidR="00096EDB" w:rsidRPr="1FE39D74">
        <w:rPr>
          <w:rFonts w:ascii="Arial" w:hAnsi="Arial"/>
          <w:sz w:val="21"/>
          <w:szCs w:val="21"/>
        </w:rPr>
        <w:t xml:space="preserve"> regularly scheduled</w:t>
      </w:r>
      <w:r w:rsidRPr="1FE39D74">
        <w:rPr>
          <w:rFonts w:ascii="Arial" w:hAnsi="Arial"/>
          <w:sz w:val="21"/>
          <w:szCs w:val="21"/>
        </w:rPr>
        <w:t xml:space="preserve"> virtual case conference meetings for the Youth Resource Team (YRT). Pico staff also remain in contact with YRT Case Managers to monitor the progress of YRT youth who are part of Pico Partnership or are prospective participants. The program manager regularly participate</w:t>
      </w:r>
      <w:r w:rsidR="00D50EB7" w:rsidRPr="1FE39D74">
        <w:rPr>
          <w:rFonts w:ascii="Arial" w:hAnsi="Arial"/>
          <w:sz w:val="21"/>
          <w:szCs w:val="21"/>
        </w:rPr>
        <w:t>s</w:t>
      </w:r>
      <w:r w:rsidRPr="1FE39D74">
        <w:rPr>
          <w:rFonts w:ascii="Arial" w:hAnsi="Arial"/>
          <w:sz w:val="21"/>
          <w:szCs w:val="21"/>
        </w:rPr>
        <w:t xml:space="preserve"> in Santa Monica Cradle to Career meetings to share updates and resources amongst community stakeholders. The program continues to collaborate with Family Services of Santa Monica (FSSM) through a </w:t>
      </w:r>
      <w:r w:rsidRPr="1FE39D74">
        <w:rPr>
          <w:rFonts w:ascii="Arial" w:hAnsi="Arial"/>
          <w:sz w:val="21"/>
          <w:szCs w:val="21"/>
        </w:rPr>
        <w:lastRenderedPageBreak/>
        <w:t xml:space="preserve">Memorandum of Understanding (MOU). Program counselors continue to evaluate participant needs and make referrals to FSSM where participants can work with </w:t>
      </w:r>
      <w:r w:rsidR="00ED6F2C" w:rsidRPr="1FE39D74">
        <w:rPr>
          <w:rFonts w:ascii="Arial" w:hAnsi="Arial"/>
          <w:sz w:val="21"/>
          <w:szCs w:val="21"/>
        </w:rPr>
        <w:t>a</w:t>
      </w:r>
      <w:r w:rsidRPr="1FE39D74">
        <w:rPr>
          <w:rFonts w:ascii="Arial" w:hAnsi="Arial"/>
          <w:sz w:val="21"/>
          <w:szCs w:val="21"/>
        </w:rPr>
        <w:t xml:space="preserve"> clinician. Additionally, collaboration with FSSM this reporting period resulted in offering a wellness workshop run by an FSSM graduate intern. A Letter of Agreement was </w:t>
      </w:r>
      <w:r w:rsidR="00721E9D" w:rsidRPr="1FE39D74">
        <w:rPr>
          <w:rFonts w:ascii="Arial" w:hAnsi="Arial"/>
          <w:sz w:val="21"/>
          <w:szCs w:val="21"/>
        </w:rPr>
        <w:t>renewed with Virginia Avenue Park’s academic assistance program and Pico Partnership provided 3 participants to serve as academic tutors during this reporting period.</w:t>
      </w:r>
    </w:p>
    <w:p w14:paraId="18E10185" w14:textId="47239631" w:rsidR="00E26D0F" w:rsidRDefault="00E26D0F" w:rsidP="6CFD04C2">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sz w:val="21"/>
          <w:szCs w:val="21"/>
        </w:rPr>
      </w:pPr>
    </w:p>
    <w:p w14:paraId="0B03FA4D" w14:textId="77777777"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920D9B">
        <w:rPr>
          <w:rFonts w:hint="eastAsia"/>
        </w:rPr>
        <w:t xml:space="preserve">SECTION </w:t>
      </w:r>
      <w:r w:rsidRPr="00920D9B">
        <w:t>III</w:t>
      </w:r>
      <w:r w:rsidRPr="00920D9B">
        <w:rPr>
          <w:rFonts w:hint="eastAsia"/>
        </w:rPr>
        <w:t>: BOARD INVOLVEMENT</w:t>
      </w:r>
    </w:p>
    <w:p w14:paraId="32A60B2E"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Please indicate</w:t>
      </w:r>
      <w:r>
        <w:rPr>
          <w:i w:val="0"/>
          <w:sz w:val="21"/>
        </w:rPr>
        <w:t>:</w:t>
      </w:r>
    </w:p>
    <w:p w14:paraId="2707A7D3" w14:textId="4C45D1DA"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 xml:space="preserve">Number of </w:t>
      </w:r>
      <w:r>
        <w:rPr>
          <w:rFonts w:hint="eastAsia"/>
          <w:i w:val="0"/>
          <w:sz w:val="21"/>
        </w:rPr>
        <w:t>Board meetings conducted</w:t>
      </w:r>
      <w:r>
        <w:rPr>
          <w:i w:val="0"/>
          <w:sz w:val="21"/>
        </w:rPr>
        <w:t xml:space="preserve"> during the reporting period</w:t>
      </w:r>
    </w:p>
    <w:p w14:paraId="2D90830B" w14:textId="7B9DFEEF" w:rsidR="00727FE6" w:rsidRPr="004903C4" w:rsidRDefault="00727FE6" w:rsidP="004903C4">
      <w:pPr>
        <w:pStyle w:val="BodyText"/>
        <w:numPr>
          <w:ilvl w:val="1"/>
          <w:numId w:val="4"/>
        </w:numPr>
        <w:tabs>
          <w:tab w:val="clear" w:pos="-1080"/>
          <w:tab w:val="clear" w:pos="1980"/>
          <w:tab w:val="clear" w:pos="2520"/>
          <w:tab w:val="left" w:pos="-1440"/>
          <w:tab w:val="left" w:pos="1710"/>
          <w:tab w:val="left" w:pos="2880"/>
        </w:tabs>
        <w:rPr>
          <w:i w:val="0"/>
          <w:sz w:val="21"/>
        </w:rPr>
      </w:pPr>
      <w:r>
        <w:rPr>
          <w:i w:val="0"/>
          <w:sz w:val="21"/>
        </w:rPr>
        <w:t xml:space="preserve">A total of 7 board meetings were conducted during this reporting period. This includes 6 regular meetings and 1 special meeting (closed session) at the end of the reporting period. </w:t>
      </w:r>
    </w:p>
    <w:p w14:paraId="6BBE0166" w14:textId="463219DB"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A</w:t>
      </w:r>
      <w:r>
        <w:rPr>
          <w:rFonts w:hint="eastAsia"/>
          <w:i w:val="0"/>
          <w:sz w:val="21"/>
        </w:rPr>
        <w:t>verage Board member attendance</w:t>
      </w:r>
    </w:p>
    <w:p w14:paraId="0B16AFEB" w14:textId="15A893B5" w:rsidR="00EF669E" w:rsidRPr="00EF669E" w:rsidRDefault="00EF669E" w:rsidP="00EF669E">
      <w:pPr>
        <w:pStyle w:val="BodyText"/>
        <w:numPr>
          <w:ilvl w:val="1"/>
          <w:numId w:val="4"/>
        </w:numPr>
        <w:tabs>
          <w:tab w:val="clear" w:pos="-1080"/>
          <w:tab w:val="clear" w:pos="1980"/>
          <w:tab w:val="clear" w:pos="2520"/>
          <w:tab w:val="left" w:pos="-1440"/>
          <w:tab w:val="left" w:pos="1710"/>
          <w:tab w:val="left" w:pos="2880"/>
        </w:tabs>
        <w:rPr>
          <w:i w:val="0"/>
          <w:sz w:val="21"/>
        </w:rPr>
      </w:pPr>
      <w:r>
        <w:rPr>
          <w:i w:val="0"/>
          <w:sz w:val="21"/>
        </w:rPr>
        <w:t>There was an average of 7 board members present and 1 student trustee.</w:t>
      </w:r>
    </w:p>
    <w:p w14:paraId="73488549" w14:textId="7F374A09"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Board development activities conducted during the reporting period</w:t>
      </w:r>
    </w:p>
    <w:p w14:paraId="07203FD2" w14:textId="2E7F42AB" w:rsidR="00EF669E" w:rsidRPr="00B85157" w:rsidRDefault="00B85157" w:rsidP="00B85157">
      <w:pPr>
        <w:pStyle w:val="BodyText"/>
        <w:numPr>
          <w:ilvl w:val="1"/>
          <w:numId w:val="4"/>
        </w:numPr>
        <w:tabs>
          <w:tab w:val="clear" w:pos="-1080"/>
          <w:tab w:val="clear" w:pos="1980"/>
          <w:tab w:val="clear" w:pos="2520"/>
          <w:tab w:val="left" w:pos="-1440"/>
          <w:tab w:val="left" w:pos="1710"/>
          <w:tab w:val="left" w:pos="2880"/>
        </w:tabs>
        <w:rPr>
          <w:i w:val="0"/>
          <w:sz w:val="21"/>
        </w:rPr>
      </w:pPr>
      <w:r w:rsidRPr="000439DA">
        <w:rPr>
          <w:i w:val="0"/>
          <w:sz w:val="21"/>
        </w:rPr>
        <w:t>The board held a closed session meeting during the summer for the purpose of evaluation of the Superintendent/President.</w:t>
      </w:r>
    </w:p>
    <w:p w14:paraId="402E3CA1" w14:textId="632D70A9"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S</w:t>
      </w:r>
      <w:r>
        <w:rPr>
          <w:rFonts w:hint="eastAsia"/>
          <w:i w:val="0"/>
          <w:sz w:val="21"/>
        </w:rPr>
        <w:t>ignificant policy directions or actions taken by the Board during the reporting period</w:t>
      </w:r>
    </w:p>
    <w:p w14:paraId="6147FBBA" w14:textId="54246AE8" w:rsidR="00B85157" w:rsidRDefault="00DC1B06" w:rsidP="00B85157">
      <w:pPr>
        <w:pStyle w:val="BodyText"/>
        <w:numPr>
          <w:ilvl w:val="1"/>
          <w:numId w:val="4"/>
        </w:numPr>
        <w:tabs>
          <w:tab w:val="clear" w:pos="-1080"/>
          <w:tab w:val="clear" w:pos="1980"/>
          <w:tab w:val="clear" w:pos="2520"/>
          <w:tab w:val="left" w:pos="-1440"/>
          <w:tab w:val="left" w:pos="1710"/>
          <w:tab w:val="left" w:pos="2880"/>
        </w:tabs>
        <w:rPr>
          <w:i w:val="0"/>
          <w:sz w:val="21"/>
        </w:rPr>
      </w:pPr>
      <w:r>
        <w:rPr>
          <w:i w:val="0"/>
          <w:sz w:val="21"/>
        </w:rPr>
        <w:t xml:space="preserve">During this period, the board </w:t>
      </w:r>
      <w:r w:rsidR="00AB15AC">
        <w:rPr>
          <w:i w:val="0"/>
          <w:sz w:val="21"/>
        </w:rPr>
        <w:t>acted</w:t>
      </w:r>
      <w:r w:rsidR="00B67C8B">
        <w:rPr>
          <w:i w:val="0"/>
          <w:sz w:val="21"/>
        </w:rPr>
        <w:t xml:space="preserve"> on </w:t>
      </w:r>
      <w:r w:rsidR="00B0368B">
        <w:rPr>
          <w:i w:val="0"/>
          <w:sz w:val="21"/>
        </w:rPr>
        <w:t>policy related to the ongoing pandemic, including directing the</w:t>
      </w:r>
      <w:r>
        <w:rPr>
          <w:i w:val="0"/>
          <w:sz w:val="21"/>
        </w:rPr>
        <w:t xml:space="preserve"> college’s vaccination requirement for students and </w:t>
      </w:r>
      <w:r w:rsidR="00B0368B">
        <w:rPr>
          <w:i w:val="0"/>
          <w:sz w:val="21"/>
        </w:rPr>
        <w:t>employees.</w:t>
      </w:r>
      <w:r>
        <w:rPr>
          <w:i w:val="0"/>
          <w:sz w:val="21"/>
        </w:rPr>
        <w:t xml:space="preserve"> </w:t>
      </w:r>
      <w:r w:rsidR="00527062" w:rsidRPr="00593BDA">
        <w:rPr>
          <w:i w:val="0"/>
          <w:sz w:val="21"/>
        </w:rPr>
        <w:t>During one of the study sessions the board reviewed action planning and board goals and priorities for 202</w:t>
      </w:r>
      <w:r w:rsidR="002F4A25">
        <w:rPr>
          <w:i w:val="0"/>
          <w:sz w:val="21"/>
        </w:rPr>
        <w:t>1</w:t>
      </w:r>
      <w:r w:rsidR="00527062" w:rsidRPr="00593BDA">
        <w:rPr>
          <w:i w:val="0"/>
          <w:sz w:val="21"/>
        </w:rPr>
        <w:t>-2</w:t>
      </w:r>
      <w:r w:rsidR="002F4A25">
        <w:rPr>
          <w:i w:val="0"/>
          <w:sz w:val="21"/>
        </w:rPr>
        <w:t xml:space="preserve">2 and adopted the fiscal year budget. </w:t>
      </w:r>
      <w:r w:rsidR="009C2B1C">
        <w:rPr>
          <w:i w:val="0"/>
          <w:sz w:val="21"/>
        </w:rPr>
        <w:t xml:space="preserve">The board also </w:t>
      </w:r>
      <w:r w:rsidR="00D41FA1">
        <w:rPr>
          <w:i w:val="0"/>
          <w:sz w:val="21"/>
        </w:rPr>
        <w:t xml:space="preserve">directed the college’s five-year construction plan, established an MOU between SMCCD and CSEA Chapter 36, and </w:t>
      </w:r>
      <w:r w:rsidR="00E21440">
        <w:rPr>
          <w:i w:val="0"/>
          <w:sz w:val="21"/>
        </w:rPr>
        <w:t>made salary adjustments to all Academic Administrators and Classified Employees.</w:t>
      </w:r>
    </w:p>
    <w:p w14:paraId="48D8B0BF" w14:textId="2B281A38"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Number of board members who reside and/or work in Santa Monica</w:t>
      </w:r>
    </w:p>
    <w:p w14:paraId="3C82A877" w14:textId="05AF759D" w:rsidR="00F34BE4" w:rsidRPr="00F34BE4" w:rsidRDefault="00F34BE4" w:rsidP="00F34BE4">
      <w:pPr>
        <w:pStyle w:val="BodyText"/>
        <w:numPr>
          <w:ilvl w:val="1"/>
          <w:numId w:val="4"/>
        </w:numPr>
        <w:tabs>
          <w:tab w:val="clear" w:pos="-1080"/>
          <w:tab w:val="clear" w:pos="1980"/>
          <w:tab w:val="clear" w:pos="2520"/>
          <w:tab w:val="left" w:pos="-1440"/>
          <w:tab w:val="left" w:pos="1710"/>
          <w:tab w:val="left" w:pos="2880"/>
        </w:tabs>
        <w:rPr>
          <w:i w:val="0"/>
          <w:sz w:val="21"/>
        </w:rPr>
      </w:pPr>
      <w:r>
        <w:rPr>
          <w:i w:val="0"/>
          <w:sz w:val="21"/>
        </w:rPr>
        <w:t>All 7 board members reside and/or work in Santa Monica.</w:t>
      </w:r>
    </w:p>
    <w:p w14:paraId="3C017B6F" w14:textId="285AB2EE"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rFonts w:hint="eastAsia"/>
          <w:i w:val="0"/>
          <w:sz w:val="21"/>
        </w:rPr>
        <w:t>Board vacancies and plans to fill those vacancies</w:t>
      </w:r>
      <w:r>
        <w:rPr>
          <w:i w:val="0"/>
          <w:sz w:val="21"/>
        </w:rPr>
        <w:t>, if applicable</w:t>
      </w:r>
    </w:p>
    <w:p w14:paraId="20214678" w14:textId="77777777" w:rsidR="00920D9B" w:rsidRPr="00BF12F8" w:rsidRDefault="00920D9B" w:rsidP="00920D9B">
      <w:pPr>
        <w:pStyle w:val="BodyText"/>
        <w:numPr>
          <w:ilvl w:val="1"/>
          <w:numId w:val="4"/>
        </w:numPr>
        <w:tabs>
          <w:tab w:val="clear" w:pos="-1080"/>
          <w:tab w:val="clear" w:pos="1980"/>
          <w:tab w:val="clear" w:pos="2520"/>
          <w:tab w:val="left" w:pos="-1440"/>
          <w:tab w:val="left" w:pos="1710"/>
          <w:tab w:val="left" w:pos="2880"/>
        </w:tabs>
        <w:rPr>
          <w:i w:val="0"/>
          <w:sz w:val="21"/>
        </w:rPr>
      </w:pPr>
      <w:r>
        <w:rPr>
          <w:i w:val="0"/>
          <w:sz w:val="21"/>
        </w:rPr>
        <w:t>There are no board vacancies during this reporting period.</w:t>
      </w:r>
    </w:p>
    <w:p w14:paraId="6C6E79F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549D471" w14:textId="77777777" w:rsidR="00D0453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IV</w:t>
      </w:r>
      <w:r>
        <w:rPr>
          <w:rFonts w:hint="eastAsia"/>
        </w:rPr>
        <w:t>: STAFFING PATTERN</w:t>
      </w:r>
    </w:p>
    <w:p w14:paraId="5C67D97A"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Have there been any staffing changes during the reporting period (i.e.</w:t>
      </w:r>
      <w:r w:rsidR="007D3B4E">
        <w:rPr>
          <w:i w:val="0"/>
          <w:sz w:val="21"/>
        </w:rPr>
        <w:t>,</w:t>
      </w:r>
      <w:r>
        <w:rPr>
          <w:rFonts w:hint="eastAsia"/>
          <w:i w:val="0"/>
          <w:sz w:val="21"/>
        </w:rPr>
        <w:t xml:space="preserve"> staff vacancies, </w:t>
      </w:r>
      <w:r w:rsidR="007D3B4E">
        <w:rPr>
          <w:rFonts w:hint="eastAsia"/>
          <w:i w:val="0"/>
          <w:sz w:val="21"/>
        </w:rPr>
        <w:t>staff recruitment, changes in FTE</w:t>
      </w:r>
      <w:r w:rsidR="009A01AA">
        <w:rPr>
          <w:rFonts w:hint="eastAsia"/>
          <w:i w:val="0"/>
          <w:sz w:val="21"/>
        </w:rPr>
        <w:t xml:space="preserve">)? Please describe. </w:t>
      </w:r>
      <w:r>
        <w:rPr>
          <w:rFonts w:hint="eastAsia"/>
          <w:i w:val="0"/>
          <w:sz w:val="21"/>
        </w:rPr>
        <w:t xml:space="preserve">If staff vacancies exist, please provide an </w:t>
      </w:r>
      <w:r w:rsidR="006A4CFF">
        <w:rPr>
          <w:i w:val="0"/>
          <w:sz w:val="21"/>
        </w:rPr>
        <w:t>anticipated</w:t>
      </w:r>
      <w:r>
        <w:rPr>
          <w:rFonts w:hint="eastAsia"/>
          <w:i w:val="0"/>
          <w:sz w:val="21"/>
        </w:rPr>
        <w:t xml:space="preserve"> hiring date</w:t>
      </w:r>
      <w:r>
        <w:rPr>
          <w:i w:val="0"/>
          <w:sz w:val="21"/>
        </w:rPr>
        <w:t xml:space="preserve"> and </w:t>
      </w:r>
      <w:r w:rsidR="009A01AA">
        <w:rPr>
          <w:i w:val="0"/>
          <w:sz w:val="21"/>
        </w:rPr>
        <w:t>explain how caseloads and work have</w:t>
      </w:r>
      <w:r>
        <w:rPr>
          <w:i w:val="0"/>
          <w:sz w:val="21"/>
        </w:rPr>
        <w:t xml:space="preserve"> been distributed to ensure service levels are maintained</w:t>
      </w:r>
      <w:r>
        <w:rPr>
          <w:rFonts w:hint="eastAsia"/>
          <w:i w:val="0"/>
          <w:sz w:val="21"/>
        </w:rPr>
        <w:t xml:space="preserve">.   </w:t>
      </w:r>
    </w:p>
    <w:p w14:paraId="170F02C7"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5EA3D86"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 xml:space="preserve">Please indicate how volunteers or </w:t>
      </w:r>
      <w:r>
        <w:rPr>
          <w:i w:val="0"/>
          <w:sz w:val="21"/>
        </w:rPr>
        <w:t xml:space="preserve">paid or unpaid </w:t>
      </w:r>
      <w:r>
        <w:rPr>
          <w:rFonts w:hint="eastAsia"/>
          <w:i w:val="0"/>
          <w:sz w:val="21"/>
        </w:rPr>
        <w:t>interns were used during the reporting period.  Provide the total number of volunteers or interns and hours provi</w:t>
      </w:r>
      <w:r w:rsidR="009A01AA">
        <w:rPr>
          <w:rFonts w:hint="eastAsia"/>
          <w:i w:val="0"/>
          <w:sz w:val="21"/>
        </w:rPr>
        <w:t>ded.</w:t>
      </w:r>
      <w:r>
        <w:rPr>
          <w:rFonts w:hint="eastAsia"/>
          <w:i w:val="0"/>
          <w:sz w:val="21"/>
        </w:rPr>
        <w:t xml:space="preserve"> If interns were used, please indicate </w:t>
      </w:r>
      <w:r>
        <w:rPr>
          <w:i w:val="0"/>
          <w:sz w:val="21"/>
        </w:rPr>
        <w:t>their</w:t>
      </w:r>
      <w:r>
        <w:rPr>
          <w:rFonts w:hint="eastAsia"/>
          <w:i w:val="0"/>
          <w:sz w:val="21"/>
        </w:rPr>
        <w:t xml:space="preserve"> </w:t>
      </w:r>
      <w:r>
        <w:rPr>
          <w:i w:val="0"/>
          <w:sz w:val="21"/>
        </w:rPr>
        <w:t>program level (</w:t>
      </w:r>
      <w:proofErr w:type="gramStart"/>
      <w:r>
        <w:rPr>
          <w:i w:val="0"/>
          <w:sz w:val="21"/>
        </w:rPr>
        <w:t>e.g.</w:t>
      </w:r>
      <w:proofErr w:type="gramEnd"/>
      <w:r>
        <w:rPr>
          <w:i w:val="0"/>
          <w:sz w:val="21"/>
        </w:rPr>
        <w:t xml:space="preserve"> undergraduate, masters).</w:t>
      </w:r>
    </w:p>
    <w:p w14:paraId="7646FE1D"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0844454" w14:textId="5B24B5D0" w:rsidR="009A01AA" w:rsidRPr="005C4B35" w:rsidRDefault="003E15D5" w:rsidP="6CFD04C2">
      <w:pPr>
        <w:pStyle w:val="BodyText"/>
        <w:tabs>
          <w:tab w:val="clear" w:pos="1980"/>
          <w:tab w:val="clear" w:pos="2520"/>
          <w:tab w:val="left" w:pos="1710"/>
          <w:tab w:val="left" w:pos="2880"/>
        </w:tabs>
        <w:rPr>
          <w:i w:val="0"/>
          <w:iCs w:val="0"/>
          <w:sz w:val="21"/>
          <w:szCs w:val="21"/>
        </w:rPr>
      </w:pPr>
      <w:r w:rsidRPr="6CFD04C2">
        <w:rPr>
          <w:i w:val="0"/>
          <w:iCs w:val="0"/>
          <w:sz w:val="21"/>
          <w:szCs w:val="21"/>
        </w:rPr>
        <w:t>A new counselor joined the staff replacing a former counselor. This did not impact the services provided to students. No volunteers were used during this reporting period.  Paid interns are utilized as a resource for wellness services for program participants through SMC’s Center for Wellness &amp; Wellbeing (CWW) and Family Service of Santa Monica (FSSM). CWW interns are post-Doctoral level and are under the supervision of full-time psychologists at the Center. FSSM interns are current graduate students under supervision of a full time licensed clinical social worker.</w:t>
      </w:r>
    </w:p>
    <w:p w14:paraId="1D3E3D15"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7BA1E20"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3F4E38">
        <w:rPr>
          <w:rFonts w:ascii="Arial" w:hAnsi="Arial" w:hint="eastAsia"/>
          <w:b/>
          <w:sz w:val="21"/>
          <w:u w:val="single"/>
        </w:rPr>
        <w:t>SECTION V</w:t>
      </w:r>
      <w:r w:rsidRPr="003F4E38">
        <w:rPr>
          <w:rFonts w:ascii="Arial" w:hAnsi="Arial"/>
          <w:b/>
          <w:sz w:val="21"/>
          <w:u w:val="single"/>
        </w:rPr>
        <w:t>:</w:t>
      </w:r>
      <w:r w:rsidRPr="003F4E38">
        <w:rPr>
          <w:rFonts w:ascii="Arial" w:hAnsi="Arial" w:hint="eastAsia"/>
          <w:b/>
          <w:sz w:val="21"/>
          <w:u w:val="single"/>
        </w:rPr>
        <w:t xml:space="preserve"> SPECIAL FUNDING CONDITIONS</w:t>
      </w:r>
    </w:p>
    <w:p w14:paraId="3A22A71D"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hint="eastAsia"/>
          <w:sz w:val="21"/>
        </w:rPr>
        <w:t xml:space="preserve">Provide a status report on how the agency is meeting its funding conditions listed in Exhibit </w:t>
      </w:r>
      <w:r w:rsidR="00601825">
        <w:rPr>
          <w:rFonts w:ascii="Arial" w:hAnsi="Arial"/>
          <w:sz w:val="21"/>
        </w:rPr>
        <w:t>A</w:t>
      </w:r>
      <w:r>
        <w:rPr>
          <w:rFonts w:ascii="Arial" w:hAnsi="Arial" w:hint="eastAsia"/>
          <w:sz w:val="21"/>
        </w:rPr>
        <w:t xml:space="preserve"> of your </w:t>
      </w:r>
      <w:r w:rsidR="00601825">
        <w:rPr>
          <w:rFonts w:ascii="Arial" w:hAnsi="Arial"/>
          <w:sz w:val="21"/>
        </w:rPr>
        <w:t>Grant Agreement</w:t>
      </w:r>
      <w:r>
        <w:rPr>
          <w:rFonts w:ascii="Arial" w:hAnsi="Arial"/>
          <w:sz w:val="21"/>
        </w:rPr>
        <w:t>, clearly addressing each individual funding condition in bullet point format</w:t>
      </w:r>
      <w:r>
        <w:rPr>
          <w:rFonts w:ascii="Arial" w:hAnsi="Arial" w:hint="eastAsia"/>
          <w:sz w:val="21"/>
        </w:rPr>
        <w:t>.</w:t>
      </w:r>
    </w:p>
    <w:p w14:paraId="503289F6" w14:textId="1E180056"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9D1A64E" w14:textId="2B1906FA" w:rsidR="005C4393" w:rsidRPr="005C4393" w:rsidRDefault="005C4393"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u w:val="single"/>
        </w:rPr>
      </w:pPr>
      <w:r w:rsidRPr="005C4393">
        <w:rPr>
          <w:rFonts w:ascii="Arial" w:hAnsi="Arial"/>
          <w:b/>
          <w:bCs/>
          <w:sz w:val="21"/>
          <w:u w:val="single"/>
        </w:rPr>
        <w:t>Standard Funding Conditions:</w:t>
      </w:r>
    </w:p>
    <w:p w14:paraId="7EDA9053" w14:textId="3E2C1898" w:rsidR="003D4D90" w:rsidRDefault="003D4D90" w:rsidP="003D4D90">
      <w:pPr>
        <w:widowControl/>
        <w:rPr>
          <w:rFonts w:ascii="Arial" w:eastAsia="Times New Roman" w:hAnsi="Arial" w:cs="Arial"/>
          <w:color w:val="000000" w:themeColor="text1"/>
          <w:sz w:val="21"/>
          <w:szCs w:val="21"/>
        </w:rPr>
      </w:pPr>
      <w:r w:rsidRPr="0038201A">
        <w:rPr>
          <w:rFonts w:ascii="Arial" w:eastAsia="Times New Roman" w:hAnsi="Arial" w:cs="Arial"/>
          <w:color w:val="000000" w:themeColor="text1"/>
          <w:sz w:val="21"/>
          <w:szCs w:val="21"/>
        </w:rPr>
        <w:t xml:space="preserve">1) </w:t>
      </w:r>
      <w:r w:rsidR="00420B41" w:rsidRPr="00AC3141">
        <w:rPr>
          <w:rStyle w:val="normaltextrun"/>
          <w:rFonts w:ascii="Arial" w:hAnsi="Arial" w:cs="Arial"/>
          <w:color w:val="000000"/>
          <w:sz w:val="21"/>
          <w:szCs w:val="21"/>
          <w:shd w:val="clear" w:color="auto" w:fill="FFFFFF"/>
        </w:rPr>
        <w:t>Participate in the City’s efforts to develop an outcomes measurement system to better track human services program demographics and outcomes. Participation may include but is not limited </w:t>
      </w:r>
      <w:proofErr w:type="gramStart"/>
      <w:r w:rsidR="00420B41" w:rsidRPr="00AC3141">
        <w:rPr>
          <w:rStyle w:val="contextualspellingandgrammarerror"/>
          <w:rFonts w:ascii="Arial" w:hAnsi="Arial" w:cs="Arial"/>
          <w:color w:val="000000"/>
          <w:sz w:val="21"/>
          <w:szCs w:val="21"/>
          <w:shd w:val="clear" w:color="auto" w:fill="FFFFFF"/>
        </w:rPr>
        <w:t>to:</w:t>
      </w:r>
      <w:proofErr w:type="gramEnd"/>
      <w:r w:rsidR="00420B41" w:rsidRPr="00AC3141">
        <w:rPr>
          <w:rStyle w:val="normaltextrun"/>
          <w:rFonts w:ascii="Arial" w:hAnsi="Arial" w:cs="Arial"/>
          <w:color w:val="000000"/>
          <w:sz w:val="21"/>
          <w:szCs w:val="21"/>
          <w:shd w:val="clear" w:color="auto" w:fill="FFFFFF"/>
        </w:rPr>
        <w:t> meeting with City staff, consultants, </w:t>
      </w:r>
      <w:r w:rsidR="00420B41" w:rsidRPr="00AC3141">
        <w:rPr>
          <w:rStyle w:val="contextualspellingandgrammarerror"/>
          <w:rFonts w:ascii="Arial" w:hAnsi="Arial" w:cs="Arial"/>
          <w:color w:val="000000"/>
          <w:sz w:val="21"/>
          <w:szCs w:val="21"/>
          <w:shd w:val="clear" w:color="auto" w:fill="FFFFFF"/>
        </w:rPr>
        <w:t>and;</w:t>
      </w:r>
      <w:r w:rsidR="00420B41" w:rsidRPr="00AC3141">
        <w:rPr>
          <w:rStyle w:val="normaltextrun"/>
          <w:rFonts w:ascii="Arial" w:hAnsi="Arial" w:cs="Arial"/>
          <w:color w:val="000000"/>
          <w:sz w:val="21"/>
          <w:szCs w:val="21"/>
          <w:shd w:val="clear" w:color="auto" w:fill="FFFFFF"/>
        </w:rPr>
        <w:t xml:space="preserve"> providing information regarding current data systems, technology infrastructure, policies and procedures, needs, opportunities, and concerns; incorporating the City into existing consent for </w:t>
      </w:r>
      <w:r w:rsidR="00420B41" w:rsidRPr="00AC3141">
        <w:rPr>
          <w:rStyle w:val="normaltextrun"/>
          <w:rFonts w:ascii="Arial" w:hAnsi="Arial" w:cs="Arial"/>
          <w:color w:val="000000"/>
          <w:sz w:val="21"/>
          <w:szCs w:val="21"/>
          <w:shd w:val="clear" w:color="auto" w:fill="FFFFFF"/>
        </w:rPr>
        <w:lastRenderedPageBreak/>
        <w:t>release of information forms; signing and adhering to the City’s data management Agency Agreement; and contributing data to a centralized data management system. Aggregated or de-identified information may be requested for the purposes of analyzing data being collected.</w:t>
      </w:r>
      <w:r w:rsidR="00420B41">
        <w:rPr>
          <w:rStyle w:val="eop"/>
          <w:rFonts w:ascii="Arial" w:hAnsi="Arial" w:cs="Arial"/>
          <w:color w:val="000000"/>
          <w:shd w:val="clear" w:color="auto" w:fill="FFFFFF"/>
        </w:rPr>
        <w:t> </w:t>
      </w:r>
    </w:p>
    <w:p w14:paraId="21DFCA53" w14:textId="77777777" w:rsidR="003D4D90" w:rsidRPr="00BD1190" w:rsidRDefault="003D4D90" w:rsidP="00BD1190">
      <w:pPr>
        <w:pStyle w:val="ListParagraph"/>
        <w:widowControl/>
        <w:numPr>
          <w:ilvl w:val="0"/>
          <w:numId w:val="15"/>
        </w:numPr>
        <w:rPr>
          <w:rFonts w:ascii="Arial" w:eastAsia="Times New Roman" w:hAnsi="Arial" w:cs="Arial"/>
          <w:color w:val="000000" w:themeColor="text1"/>
          <w:sz w:val="21"/>
          <w:szCs w:val="21"/>
        </w:rPr>
      </w:pPr>
      <w:r w:rsidRPr="00BD1190">
        <w:rPr>
          <w:rFonts w:ascii="Arial" w:eastAsia="Times New Roman" w:hAnsi="Arial" w:cs="Arial"/>
          <w:color w:val="000000" w:themeColor="text1"/>
          <w:sz w:val="21"/>
          <w:szCs w:val="21"/>
        </w:rPr>
        <w:t>Since transitioning to a remote environment, the program has not been invited to any opportunities to participate in these efforts by the city. The program is prepared to fully engage with the city on the development of an outcomes measurement system.</w:t>
      </w:r>
    </w:p>
    <w:p w14:paraId="21618388" w14:textId="77777777" w:rsidR="003D4D90" w:rsidRPr="009C4876" w:rsidRDefault="003D4D90" w:rsidP="003D4D90">
      <w:pPr>
        <w:widowControl/>
        <w:rPr>
          <w:rFonts w:ascii="Arial" w:eastAsia="Times New Roman" w:hAnsi="Arial" w:cs="Arial"/>
          <w:color w:val="000000" w:themeColor="text1"/>
          <w:sz w:val="21"/>
          <w:szCs w:val="21"/>
        </w:rPr>
      </w:pPr>
    </w:p>
    <w:p w14:paraId="34FFC6C8" w14:textId="14B9E0D8" w:rsidR="003D4D90" w:rsidRPr="00F54E43" w:rsidRDefault="003D4D90" w:rsidP="003D4D90">
      <w:pPr>
        <w:widowControl/>
        <w:rPr>
          <w:rFonts w:ascii="Arial" w:eastAsia="Times New Roman" w:hAnsi="Arial" w:cs="Arial"/>
          <w:color w:val="000000" w:themeColor="text1"/>
          <w:sz w:val="21"/>
          <w:szCs w:val="21"/>
        </w:rPr>
      </w:pPr>
      <w:r w:rsidRPr="00F54E43">
        <w:rPr>
          <w:rFonts w:ascii="Arial" w:eastAsia="Times New Roman" w:hAnsi="Arial" w:cs="Arial"/>
          <w:color w:val="000000" w:themeColor="text1"/>
          <w:sz w:val="21"/>
          <w:szCs w:val="21"/>
        </w:rPr>
        <w:t xml:space="preserve">2) </w:t>
      </w:r>
      <w:r w:rsidR="00AC3141" w:rsidRPr="00F54E43">
        <w:rPr>
          <w:rStyle w:val="normaltextrun"/>
          <w:rFonts w:ascii="Arial" w:hAnsi="Arial" w:cs="Arial"/>
          <w:color w:val="000000"/>
          <w:sz w:val="21"/>
          <w:szCs w:val="21"/>
          <w:shd w:val="clear" w:color="auto" w:fill="FFFFFF"/>
        </w:rPr>
        <w:t>Detail steps taken to safely reopen facilities and provide services in response to needs emerging from the COVID-19 pandemic, including modifications to service delivery and program facilities to ensure compliance with current public health guidance. </w:t>
      </w:r>
      <w:r w:rsidR="00AC3141" w:rsidRPr="00F54E43">
        <w:rPr>
          <w:rStyle w:val="eop"/>
          <w:rFonts w:ascii="Arial" w:hAnsi="Arial" w:cs="Arial"/>
          <w:color w:val="000000"/>
          <w:sz w:val="21"/>
          <w:szCs w:val="21"/>
          <w:shd w:val="clear" w:color="auto" w:fill="FFFFFF"/>
        </w:rPr>
        <w:t> </w:t>
      </w:r>
    </w:p>
    <w:p w14:paraId="5379C058" w14:textId="77777777" w:rsidR="003D4D90" w:rsidRPr="00F54E43" w:rsidRDefault="003D4D90" w:rsidP="003D4D90">
      <w:pPr>
        <w:widowControl/>
        <w:rPr>
          <w:rFonts w:ascii="Arial" w:eastAsia="Times New Roman" w:hAnsi="Arial" w:cs="Arial"/>
          <w:color w:val="000000" w:themeColor="text1"/>
          <w:sz w:val="21"/>
          <w:szCs w:val="21"/>
        </w:rPr>
      </w:pPr>
    </w:p>
    <w:p w14:paraId="00D4DA12" w14:textId="43A907EA" w:rsidR="003D4D90" w:rsidRPr="00BD1190" w:rsidRDefault="003D4D90" w:rsidP="00BD1190">
      <w:pPr>
        <w:pStyle w:val="ListParagraph"/>
        <w:numPr>
          <w:ilvl w:val="0"/>
          <w:numId w:val="14"/>
        </w:numPr>
        <w:jc w:val="both"/>
        <w:rPr>
          <w:rFonts w:ascii="Arial" w:hAnsi="Arial" w:cs="Arial"/>
          <w:sz w:val="21"/>
          <w:szCs w:val="21"/>
        </w:rPr>
      </w:pPr>
      <w:r w:rsidRPr="00BD1190">
        <w:rPr>
          <w:rFonts w:ascii="Arial" w:eastAsia="Times New Roman" w:hAnsi="Arial" w:cs="Arial"/>
          <w:color w:val="000000" w:themeColor="text1"/>
          <w:sz w:val="21"/>
          <w:szCs w:val="21"/>
        </w:rPr>
        <w:t xml:space="preserve">The program has adhered to all safety guidelines set by the college, including serving students in a fully remote capacity for this reporting period. All services, including academic, career, and wellness counseling, were conducted virtually by phone or video. </w:t>
      </w:r>
      <w:r w:rsidR="00D749C3" w:rsidRPr="00BD1190">
        <w:rPr>
          <w:rFonts w:ascii="Arial" w:hAnsi="Arial" w:cs="Arial"/>
          <w:sz w:val="21"/>
          <w:szCs w:val="21"/>
        </w:rPr>
        <w:t>The program</w:t>
      </w:r>
      <w:r w:rsidRPr="00BD1190">
        <w:rPr>
          <w:rFonts w:ascii="Arial" w:hAnsi="Arial" w:cs="Arial"/>
          <w:sz w:val="21"/>
          <w:szCs w:val="21"/>
        </w:rPr>
        <w:t xml:space="preserve"> conducted all outreach and onboarding activities remotely. Administrative staff worked occasionally from the campus while the college </w:t>
      </w:r>
      <w:r w:rsidR="006D639C" w:rsidRPr="00BD1190">
        <w:rPr>
          <w:rFonts w:ascii="Arial" w:hAnsi="Arial" w:cs="Arial"/>
          <w:sz w:val="21"/>
          <w:szCs w:val="21"/>
        </w:rPr>
        <w:t>continues to establish</w:t>
      </w:r>
      <w:r w:rsidRPr="00BD1190">
        <w:rPr>
          <w:rFonts w:ascii="Arial" w:hAnsi="Arial" w:cs="Arial"/>
          <w:sz w:val="21"/>
          <w:szCs w:val="21"/>
        </w:rPr>
        <w:t xml:space="preserve"> </w:t>
      </w:r>
      <w:r w:rsidR="00AF225F" w:rsidRPr="00BD1190">
        <w:rPr>
          <w:rFonts w:ascii="Arial" w:hAnsi="Arial" w:cs="Arial"/>
          <w:sz w:val="21"/>
          <w:szCs w:val="21"/>
        </w:rPr>
        <w:t>its</w:t>
      </w:r>
      <w:r w:rsidRPr="00BD1190">
        <w:rPr>
          <w:rFonts w:ascii="Arial" w:hAnsi="Arial" w:cs="Arial"/>
          <w:sz w:val="21"/>
          <w:szCs w:val="21"/>
        </w:rPr>
        <w:t xml:space="preserve"> reopening plan and adhered to all safety precautions set by the college, including completion of a campus visit COVID-19 survey the morning of the campus visit, wearing a mask at all times while in the office, and staggering schedules to limit the number of staff in one department on the same day. </w:t>
      </w:r>
    </w:p>
    <w:p w14:paraId="00BE9FD0" w14:textId="77777777" w:rsidR="003D4D90" w:rsidRPr="00F54E43" w:rsidRDefault="003D4D90" w:rsidP="003D4D90">
      <w:pPr>
        <w:widowControl/>
        <w:rPr>
          <w:rFonts w:ascii="Arial" w:eastAsia="Times New Roman" w:hAnsi="Arial" w:cs="Arial"/>
          <w:color w:val="000000" w:themeColor="text1"/>
          <w:sz w:val="21"/>
          <w:szCs w:val="21"/>
        </w:rPr>
      </w:pPr>
    </w:p>
    <w:p w14:paraId="2C0595AE" w14:textId="64FF4F44" w:rsidR="003D4D90" w:rsidRPr="00F54E43" w:rsidRDefault="003D4D90" w:rsidP="003D4D90">
      <w:pPr>
        <w:widowControl/>
        <w:rPr>
          <w:rFonts w:ascii="Arial" w:eastAsia="Times New Roman" w:hAnsi="Arial" w:cs="Arial"/>
          <w:color w:val="000000" w:themeColor="text1"/>
          <w:sz w:val="21"/>
          <w:szCs w:val="21"/>
        </w:rPr>
      </w:pPr>
      <w:r w:rsidRPr="00F54E43">
        <w:rPr>
          <w:rFonts w:ascii="Arial" w:eastAsia="Times New Roman" w:hAnsi="Arial" w:cs="Arial"/>
          <w:color w:val="000000" w:themeColor="text1"/>
          <w:sz w:val="21"/>
          <w:szCs w:val="21"/>
        </w:rPr>
        <w:t xml:space="preserve">3) </w:t>
      </w:r>
      <w:r w:rsidR="006D1D4A" w:rsidRPr="00F54E43">
        <w:rPr>
          <w:rStyle w:val="normaltextrun"/>
          <w:rFonts w:ascii="Arial" w:hAnsi="Arial" w:cs="Arial"/>
          <w:color w:val="000000"/>
          <w:sz w:val="21"/>
          <w:szCs w:val="21"/>
          <w:shd w:val="clear" w:color="auto" w:fill="FFFFFF"/>
        </w:rPr>
        <w:t>Agency will assist eligible participants in submitting applications to applicable relief and housing sustainability programs, including local, state, and federal rental assistance programs, including but not limited to: Housing Choice Voucher (HCV) and Below Market Housing (BMH) Waitlists, Preserving Our Diversity (POD), Continuum of Care (CoC), and HOME voucher programs. </w:t>
      </w:r>
      <w:r w:rsidR="006D1D4A" w:rsidRPr="00F54E43">
        <w:rPr>
          <w:rStyle w:val="eop"/>
          <w:rFonts w:ascii="Arial" w:hAnsi="Arial" w:cs="Arial"/>
          <w:color w:val="000000"/>
          <w:sz w:val="21"/>
          <w:szCs w:val="21"/>
          <w:shd w:val="clear" w:color="auto" w:fill="FFFFFF"/>
        </w:rPr>
        <w:t> </w:t>
      </w:r>
    </w:p>
    <w:p w14:paraId="6D4BEC24" w14:textId="77777777" w:rsidR="003D4D90" w:rsidRPr="00F54E43" w:rsidRDefault="003D4D90" w:rsidP="003D4D90">
      <w:pPr>
        <w:widowControl/>
        <w:rPr>
          <w:rFonts w:ascii="Arial" w:eastAsia="Times New Roman" w:hAnsi="Arial" w:cs="Arial"/>
          <w:color w:val="000000" w:themeColor="text1"/>
          <w:sz w:val="21"/>
          <w:szCs w:val="21"/>
        </w:rPr>
      </w:pPr>
    </w:p>
    <w:p w14:paraId="16B9CBB3" w14:textId="1659D40D" w:rsidR="00FA7B55" w:rsidRPr="00BD1190" w:rsidRDefault="00FA7B55" w:rsidP="00BD1190">
      <w:pPr>
        <w:pStyle w:val="ListParagraph"/>
        <w:widowControl/>
        <w:numPr>
          <w:ilvl w:val="0"/>
          <w:numId w:val="13"/>
        </w:numPr>
        <w:rPr>
          <w:rFonts w:ascii="Arial" w:eastAsia="Times New Roman" w:hAnsi="Arial" w:cs="Arial"/>
          <w:color w:val="000000" w:themeColor="text1"/>
          <w:sz w:val="21"/>
          <w:szCs w:val="21"/>
        </w:rPr>
      </w:pPr>
      <w:r w:rsidRPr="00BD1190">
        <w:rPr>
          <w:rFonts w:ascii="Arial" w:eastAsia="Times New Roman" w:hAnsi="Arial" w:cs="Arial"/>
          <w:color w:val="000000" w:themeColor="text1"/>
          <w:sz w:val="21"/>
          <w:szCs w:val="21"/>
        </w:rPr>
        <w:t>The college partners with Safe Place for Youth (SPY) to provide students with a designated Housing Specialist. Program counselors make referrals to the Housing Specialist for housing support, including assistance with housing applications to Santa Monica Housing programs</w:t>
      </w:r>
      <w:r w:rsidR="00CD1403">
        <w:rPr>
          <w:rFonts w:ascii="Arial" w:eastAsia="Times New Roman" w:hAnsi="Arial" w:cs="Arial"/>
          <w:color w:val="000000" w:themeColor="text1"/>
          <w:sz w:val="21"/>
          <w:szCs w:val="21"/>
        </w:rPr>
        <w:t>.</w:t>
      </w:r>
      <w:r w:rsidR="005C0300">
        <w:rPr>
          <w:rFonts w:ascii="Arial" w:eastAsia="Times New Roman" w:hAnsi="Arial" w:cs="Arial"/>
          <w:color w:val="000000" w:themeColor="text1"/>
          <w:sz w:val="21"/>
          <w:szCs w:val="21"/>
        </w:rPr>
        <w:t xml:space="preserve"> The program also </w:t>
      </w:r>
      <w:r w:rsidR="00F84A4A">
        <w:rPr>
          <w:rFonts w:ascii="Arial" w:eastAsia="Times New Roman" w:hAnsi="Arial" w:cs="Arial"/>
          <w:color w:val="000000" w:themeColor="text1"/>
          <w:sz w:val="21"/>
          <w:szCs w:val="21"/>
        </w:rPr>
        <w:t>makes referrals to</w:t>
      </w:r>
      <w:r w:rsidR="005C0300">
        <w:rPr>
          <w:rFonts w:ascii="Arial" w:eastAsia="Times New Roman" w:hAnsi="Arial" w:cs="Arial"/>
          <w:color w:val="000000" w:themeColor="text1"/>
          <w:sz w:val="21"/>
          <w:szCs w:val="21"/>
        </w:rPr>
        <w:t xml:space="preserve"> Community Corporation of Santa Monica</w:t>
      </w:r>
      <w:r w:rsidR="0083444A">
        <w:rPr>
          <w:rFonts w:ascii="Arial" w:eastAsia="Times New Roman" w:hAnsi="Arial" w:cs="Arial"/>
          <w:color w:val="000000" w:themeColor="text1"/>
          <w:sz w:val="21"/>
          <w:szCs w:val="21"/>
        </w:rPr>
        <w:t>.</w:t>
      </w:r>
    </w:p>
    <w:p w14:paraId="4187F5FF" w14:textId="77777777" w:rsidR="005C4393" w:rsidRDefault="005C4393">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b/>
          <w:sz w:val="21"/>
          <w:szCs w:val="21"/>
          <w:u w:val="single"/>
        </w:rPr>
      </w:pPr>
    </w:p>
    <w:p w14:paraId="3E0273C2" w14:textId="3D09F1A4" w:rsidR="00C201E7" w:rsidRPr="00F54E43" w:rsidRDefault="005C4393">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b/>
          <w:sz w:val="21"/>
          <w:szCs w:val="21"/>
          <w:u w:val="single"/>
        </w:rPr>
      </w:pPr>
      <w:r>
        <w:rPr>
          <w:rFonts w:ascii="Arial" w:hAnsi="Arial" w:cs="Arial"/>
          <w:b/>
          <w:sz w:val="21"/>
          <w:szCs w:val="21"/>
          <w:u w:val="single"/>
        </w:rPr>
        <w:t>Youth &amp; Families Agencies:</w:t>
      </w:r>
    </w:p>
    <w:p w14:paraId="7DF85E8D" w14:textId="0FA81450" w:rsidR="004F4E60" w:rsidRPr="00BD1190" w:rsidRDefault="004F4E60" w:rsidP="0059587B">
      <w:pPr>
        <w:pStyle w:val="ListParagraph"/>
        <w:widowControl/>
        <w:numPr>
          <w:ilvl w:val="0"/>
          <w:numId w:val="11"/>
        </w:numPr>
        <w:ind w:left="360"/>
        <w:rPr>
          <w:rFonts w:ascii="Arial" w:eastAsia="Times New Roman" w:hAnsi="Arial" w:cs="Arial"/>
          <w:color w:val="000000" w:themeColor="text1"/>
          <w:sz w:val="21"/>
          <w:szCs w:val="21"/>
        </w:rPr>
      </w:pPr>
      <w:r w:rsidRPr="00BD1190">
        <w:rPr>
          <w:rFonts w:ascii="Arial" w:eastAsia="Times New Roman" w:hAnsi="Arial" w:cs="Arial"/>
          <w:color w:val="000000" w:themeColor="text1"/>
          <w:sz w:val="21"/>
          <w:szCs w:val="21"/>
        </w:rPr>
        <w:t xml:space="preserve"> </w:t>
      </w:r>
      <w:r w:rsidR="00772325" w:rsidRPr="00BD1190">
        <w:rPr>
          <w:rStyle w:val="normaltextrun"/>
          <w:rFonts w:ascii="Arial" w:hAnsi="Arial" w:cs="Arial"/>
          <w:color w:val="000000"/>
          <w:sz w:val="21"/>
          <w:szCs w:val="21"/>
          <w:shd w:val="clear" w:color="auto" w:fill="FFFFFF"/>
        </w:rPr>
        <w:t>Actively participate in appropriate Santa Monica Cradle to Career (smC2C) collective impact meetings and initiatives, which may include but are not limited to: smC2C work groups, Child and Youth Resource Teams (CYRT), Early Childhood Task Force, and Education Collaborative.</w:t>
      </w:r>
      <w:r w:rsidR="00772325" w:rsidRPr="00BD1190">
        <w:rPr>
          <w:rStyle w:val="eop"/>
          <w:rFonts w:ascii="Arial" w:hAnsi="Arial" w:cs="Arial"/>
          <w:color w:val="000000"/>
          <w:sz w:val="21"/>
          <w:szCs w:val="21"/>
          <w:shd w:val="clear" w:color="auto" w:fill="FFFFFF"/>
        </w:rPr>
        <w:t> </w:t>
      </w:r>
    </w:p>
    <w:p w14:paraId="3C5048A0" w14:textId="77777777" w:rsidR="004F4E60" w:rsidRPr="00F54E43" w:rsidRDefault="004F4E60" w:rsidP="0059587B">
      <w:pPr>
        <w:widowControl/>
        <w:ind w:left="360"/>
        <w:rPr>
          <w:rFonts w:ascii="Arial" w:eastAsia="Times New Roman" w:hAnsi="Arial" w:cs="Arial"/>
          <w:color w:val="000000" w:themeColor="text1"/>
          <w:sz w:val="21"/>
          <w:szCs w:val="21"/>
        </w:rPr>
      </w:pPr>
    </w:p>
    <w:p w14:paraId="5D239789" w14:textId="497E83D7" w:rsidR="00772325" w:rsidRPr="00BD1190" w:rsidRDefault="00596A46" w:rsidP="00AF225F">
      <w:pPr>
        <w:pStyle w:val="ListParagraph"/>
        <w:widowControl/>
        <w:numPr>
          <w:ilvl w:val="0"/>
          <w:numId w:val="12"/>
        </w:numPr>
        <w:rPr>
          <w:rFonts w:ascii="Arial" w:eastAsia="Times New Roman" w:hAnsi="Arial" w:cs="Arial"/>
          <w:color w:val="000000" w:themeColor="text1"/>
          <w:sz w:val="21"/>
          <w:szCs w:val="21"/>
        </w:rPr>
      </w:pPr>
      <w:r w:rsidRPr="00BD1190">
        <w:rPr>
          <w:rFonts w:ascii="Arial" w:eastAsia="Times New Roman" w:hAnsi="Arial" w:cs="Arial"/>
          <w:color w:val="000000" w:themeColor="text1"/>
          <w:sz w:val="21"/>
          <w:szCs w:val="21"/>
        </w:rPr>
        <w:t>Program staff actively participated in Youth Resource Teams (CYRT) and Cradle to Career (smC2C)</w:t>
      </w:r>
      <w:r w:rsidR="00FF6372" w:rsidRPr="00BD1190">
        <w:rPr>
          <w:rFonts w:ascii="Arial" w:eastAsia="Times New Roman" w:hAnsi="Arial" w:cs="Arial"/>
          <w:color w:val="000000" w:themeColor="text1"/>
          <w:sz w:val="21"/>
          <w:szCs w:val="21"/>
        </w:rPr>
        <w:t xml:space="preserve"> meetings during this reporting period. </w:t>
      </w:r>
    </w:p>
    <w:p w14:paraId="7C1F7271" w14:textId="77777777" w:rsidR="00772325" w:rsidRPr="00F54E43" w:rsidRDefault="00772325" w:rsidP="0059587B">
      <w:pPr>
        <w:widowControl/>
        <w:ind w:left="360"/>
        <w:rPr>
          <w:rFonts w:ascii="Arial" w:eastAsia="Times New Roman" w:hAnsi="Arial" w:cs="Arial"/>
          <w:color w:val="000000" w:themeColor="text1"/>
          <w:sz w:val="21"/>
          <w:szCs w:val="21"/>
        </w:rPr>
      </w:pPr>
    </w:p>
    <w:p w14:paraId="356D6D7A" w14:textId="5E15DC4B" w:rsidR="00F54E43" w:rsidRPr="00F54E43" w:rsidRDefault="00772325" w:rsidP="3D64A343">
      <w:pPr>
        <w:pStyle w:val="paragraph"/>
        <w:numPr>
          <w:ilvl w:val="0"/>
          <w:numId w:val="11"/>
        </w:numPr>
        <w:spacing w:before="0" w:beforeAutospacing="0" w:after="0" w:afterAutospacing="0"/>
        <w:ind w:left="360"/>
        <w:jc w:val="both"/>
        <w:textAlignment w:val="baseline"/>
        <w:rPr>
          <w:rFonts w:ascii="Arial" w:hAnsi="Arial" w:cs="Arial"/>
          <w:sz w:val="21"/>
          <w:szCs w:val="21"/>
        </w:rPr>
      </w:pPr>
      <w:r w:rsidRPr="3D64A343">
        <w:rPr>
          <w:rFonts w:ascii="Arial" w:hAnsi="Arial" w:cs="Arial"/>
          <w:color w:val="000000" w:themeColor="text1"/>
          <w:sz w:val="21"/>
          <w:szCs w:val="21"/>
        </w:rPr>
        <w:t xml:space="preserve"> </w:t>
      </w:r>
      <w:r w:rsidR="00F54E43" w:rsidRPr="3D64A343">
        <w:rPr>
          <w:rStyle w:val="normaltextrun"/>
          <w:rFonts w:ascii="Arial" w:hAnsi="Arial" w:cs="Arial"/>
          <w:color w:val="000000" w:themeColor="text1"/>
          <w:sz w:val="21"/>
          <w:szCs w:val="21"/>
        </w:rPr>
        <w:t>Work with the City and the youth and </w:t>
      </w:r>
      <w:r w:rsidR="00F54E43" w:rsidRPr="3D64A343">
        <w:rPr>
          <w:rStyle w:val="contextualspellingandgrammarerror"/>
          <w:rFonts w:ascii="Arial" w:hAnsi="Arial" w:cs="Arial"/>
          <w:color w:val="000000" w:themeColor="text1"/>
          <w:sz w:val="21"/>
          <w:szCs w:val="21"/>
        </w:rPr>
        <w:t>families'</w:t>
      </w:r>
      <w:r w:rsidR="00F54E43" w:rsidRPr="3D64A343">
        <w:rPr>
          <w:rStyle w:val="normaltextrun"/>
          <w:rFonts w:ascii="Arial" w:hAnsi="Arial" w:cs="Arial"/>
          <w:color w:val="000000" w:themeColor="text1"/>
          <w:sz w:val="21"/>
          <w:szCs w:val="21"/>
        </w:rPr>
        <w:t> network of care to provide coordinated support to individuals and families that might require agency expertise in the aftermath of a serious community crisis. A community crisis may include a traumatic event or emergency condition that creates distress, hardship, fear or grief and has a special significance to the community.</w:t>
      </w:r>
      <w:r w:rsidR="00F54E43" w:rsidRPr="3D64A343">
        <w:rPr>
          <w:rStyle w:val="eop"/>
          <w:rFonts w:ascii="Arial" w:hAnsi="Arial" w:cs="Arial"/>
          <w:color w:val="000000" w:themeColor="text1"/>
          <w:sz w:val="21"/>
          <w:szCs w:val="21"/>
        </w:rPr>
        <w:t> </w:t>
      </w:r>
    </w:p>
    <w:p w14:paraId="147C645B" w14:textId="77777777" w:rsidR="00812B6A" w:rsidRDefault="00812B6A" w:rsidP="0059587B">
      <w:pPr>
        <w:pStyle w:val="paragraph"/>
        <w:spacing w:before="0" w:beforeAutospacing="0" w:after="0" w:afterAutospacing="0"/>
        <w:ind w:left="360" w:right="360"/>
        <w:jc w:val="both"/>
        <w:textAlignment w:val="baseline"/>
        <w:rPr>
          <w:rStyle w:val="eop"/>
          <w:rFonts w:ascii="Arial" w:hAnsi="Arial" w:cs="Arial"/>
          <w:color w:val="000000"/>
          <w:sz w:val="21"/>
          <w:szCs w:val="21"/>
        </w:rPr>
      </w:pPr>
    </w:p>
    <w:p w14:paraId="420DB1B8" w14:textId="3E05885E" w:rsidR="00F54E43" w:rsidRDefault="00812B6A" w:rsidP="00AF225F">
      <w:pPr>
        <w:pStyle w:val="paragraph"/>
        <w:numPr>
          <w:ilvl w:val="0"/>
          <w:numId w:val="12"/>
        </w:numPr>
        <w:spacing w:before="0" w:beforeAutospacing="0" w:after="0" w:afterAutospacing="0"/>
        <w:ind w:right="360"/>
        <w:jc w:val="both"/>
        <w:textAlignment w:val="baseline"/>
        <w:rPr>
          <w:rFonts w:ascii="Arial" w:hAnsi="Arial" w:cs="Arial"/>
        </w:rPr>
      </w:pPr>
      <w:r>
        <w:rPr>
          <w:rStyle w:val="eop"/>
          <w:rFonts w:ascii="Arial" w:hAnsi="Arial" w:cs="Arial"/>
          <w:color w:val="000000"/>
          <w:sz w:val="21"/>
          <w:szCs w:val="21"/>
        </w:rPr>
        <w:t xml:space="preserve">The program has been committed to </w:t>
      </w:r>
      <w:r w:rsidR="00F82E5B">
        <w:rPr>
          <w:rStyle w:val="eop"/>
          <w:rFonts w:ascii="Arial" w:hAnsi="Arial" w:cs="Arial"/>
          <w:color w:val="000000"/>
          <w:sz w:val="21"/>
          <w:szCs w:val="21"/>
        </w:rPr>
        <w:t xml:space="preserve">providing care and support, including referrals to </w:t>
      </w:r>
      <w:r w:rsidR="009327DA">
        <w:rPr>
          <w:rStyle w:val="eop"/>
          <w:rFonts w:ascii="Arial" w:hAnsi="Arial" w:cs="Arial"/>
          <w:color w:val="000000"/>
          <w:sz w:val="21"/>
          <w:szCs w:val="21"/>
        </w:rPr>
        <w:t xml:space="preserve">community agencies, </w:t>
      </w:r>
      <w:r w:rsidR="00AC588D">
        <w:rPr>
          <w:rStyle w:val="eop"/>
          <w:rFonts w:ascii="Arial" w:hAnsi="Arial" w:cs="Arial"/>
          <w:color w:val="000000"/>
          <w:sz w:val="21"/>
          <w:szCs w:val="21"/>
        </w:rPr>
        <w:t>to provide coordinated support to participants experiencing</w:t>
      </w:r>
      <w:r w:rsidR="00F82E5B">
        <w:rPr>
          <w:rStyle w:val="eop"/>
          <w:rFonts w:ascii="Arial" w:hAnsi="Arial" w:cs="Arial"/>
          <w:color w:val="000000"/>
          <w:sz w:val="21"/>
          <w:szCs w:val="21"/>
        </w:rPr>
        <w:t xml:space="preserve"> distress, hardship and/or grief related to the COVID-19 pandemic.</w:t>
      </w:r>
      <w:r w:rsidR="00F54E43">
        <w:rPr>
          <w:rStyle w:val="eop"/>
          <w:rFonts w:ascii="Arial" w:hAnsi="Arial" w:cs="Arial"/>
          <w:color w:val="000000"/>
        </w:rPr>
        <w:t> </w:t>
      </w:r>
    </w:p>
    <w:p w14:paraId="5D765D4C" w14:textId="2267B5DD" w:rsidR="00772325" w:rsidRDefault="00772325" w:rsidP="00772325">
      <w:pPr>
        <w:widowControl/>
        <w:rPr>
          <w:rFonts w:ascii="Arial" w:eastAsia="Times New Roman" w:hAnsi="Arial" w:cs="Arial"/>
          <w:color w:val="000000" w:themeColor="text1"/>
          <w:sz w:val="21"/>
          <w:szCs w:val="21"/>
        </w:rPr>
      </w:pPr>
    </w:p>
    <w:p w14:paraId="6EFEF046" w14:textId="39794381" w:rsidR="00772325" w:rsidRPr="00AC58EE" w:rsidRDefault="00772325" w:rsidP="004F4E60">
      <w:pPr>
        <w:widowControl/>
        <w:rPr>
          <w:rFonts w:ascii="Arial" w:eastAsia="Times New Roman" w:hAnsi="Arial" w:cs="Arial"/>
          <w:color w:val="000000" w:themeColor="text1"/>
          <w:sz w:val="21"/>
          <w:szCs w:val="21"/>
        </w:rPr>
        <w:sectPr w:rsidR="00772325" w:rsidRPr="00AC58EE" w:rsidSect="005F78D2">
          <w:footerReference w:type="default" r:id="rId14"/>
          <w:endnotePr>
            <w:numFmt w:val="decimal"/>
          </w:endnotePr>
          <w:pgSz w:w="12240" w:h="15840"/>
          <w:pgMar w:top="1260" w:right="1080" w:bottom="1080" w:left="1080" w:header="1080" w:footer="691" w:gutter="0"/>
          <w:cols w:space="720"/>
          <w:noEndnote/>
        </w:sectPr>
      </w:pPr>
    </w:p>
    <w:p w14:paraId="43E797F1" w14:textId="3B32BCD9" w:rsidR="0062632F" w:rsidRPr="00FD11B9" w:rsidRDefault="0062632F" w:rsidP="0062632F">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 xml:space="preserve">I:  </w:t>
      </w:r>
      <w:r w:rsidR="00274947">
        <w:rPr>
          <w:rFonts w:ascii="Arial" w:hAnsi="Arial"/>
          <w:b/>
          <w:sz w:val="22"/>
          <w:szCs w:val="22"/>
          <w:u w:val="single"/>
        </w:rPr>
        <w:t>SERVICE NEEDS AND REFERRALS</w:t>
      </w:r>
    </w:p>
    <w:p w14:paraId="26BCDD68" w14:textId="77777777" w:rsidR="0062632F" w:rsidRP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6CFD04C2">
        <w:trPr>
          <w:trHeight w:val="460"/>
          <w:jc w:val="center"/>
        </w:trPr>
        <w:tc>
          <w:tcPr>
            <w:tcW w:w="5949" w:type="dxa"/>
            <w:shd w:val="clear" w:color="auto" w:fill="D9D9D9" w:themeFill="background1" w:themeFillShade="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themeFill="background1" w:themeFillShade="D9"/>
            <w:vAlign w:val="center"/>
          </w:tcPr>
          <w:p w14:paraId="5B5C96D4" w14:textId="70064BD7" w:rsidR="0062632F" w:rsidRPr="00C201E7" w:rsidRDefault="0062632F" w:rsidP="00F10DDB">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sidR="00F430E0">
              <w:rPr>
                <w:rFonts w:ascii="Arial" w:hAnsi="Arial"/>
                <w:b/>
                <w:sz w:val="21"/>
                <w:szCs w:val="21"/>
              </w:rPr>
              <w:t>2</w:t>
            </w:r>
            <w:r w:rsidR="00F23638">
              <w:rPr>
                <w:rFonts w:ascii="Arial" w:hAnsi="Arial"/>
                <w:b/>
                <w:sz w:val="21"/>
                <w:szCs w:val="21"/>
              </w:rPr>
              <w:t>1</w:t>
            </w:r>
            <w:r>
              <w:rPr>
                <w:rFonts w:ascii="Arial" w:hAnsi="Arial"/>
                <w:b/>
                <w:sz w:val="21"/>
                <w:szCs w:val="21"/>
              </w:rPr>
              <w:t>-</w:t>
            </w:r>
            <w:r w:rsidR="00F430E0">
              <w:rPr>
                <w:rFonts w:ascii="Arial" w:hAnsi="Arial"/>
                <w:b/>
                <w:sz w:val="21"/>
                <w:szCs w:val="21"/>
              </w:rPr>
              <w:t>2</w:t>
            </w:r>
            <w:r w:rsidR="00F23638">
              <w:rPr>
                <w:rFonts w:ascii="Arial" w:hAnsi="Arial"/>
                <w:b/>
                <w:sz w:val="21"/>
                <w:szCs w:val="21"/>
              </w:rPr>
              <w:t>2</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7FBE4A4C" w14:textId="3D9C40AD"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6CFD04C2">
        <w:trPr>
          <w:trHeight w:val="460"/>
          <w:jc w:val="center"/>
        </w:trPr>
        <w:tc>
          <w:tcPr>
            <w:tcW w:w="5949" w:type="dxa"/>
            <w:vAlign w:val="center"/>
          </w:tcPr>
          <w:p w14:paraId="22E8A635" w14:textId="77777777" w:rsidR="0062632F" w:rsidRDefault="0062632F" w:rsidP="00F10DDB">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44CA3305" w:rsidR="0062632F" w:rsidRDefault="00A87040" w:rsidP="00A87040">
            <w:pPr>
              <w:jc w:val="center"/>
              <w:rPr>
                <w:rFonts w:ascii="Arial" w:hAnsi="Arial"/>
                <w:sz w:val="21"/>
              </w:rPr>
            </w:pPr>
            <w:r>
              <w:rPr>
                <w:rFonts w:ascii="Arial" w:hAnsi="Arial"/>
                <w:sz w:val="21"/>
              </w:rPr>
              <w:t>N/A</w:t>
            </w:r>
          </w:p>
        </w:tc>
        <w:tc>
          <w:tcPr>
            <w:tcW w:w="1911" w:type="dxa"/>
            <w:vAlign w:val="center"/>
          </w:tcPr>
          <w:p w14:paraId="0CADC2C2" w14:textId="14D869E6" w:rsidR="0062632F" w:rsidRDefault="152B2924" w:rsidP="6CFD04C2">
            <w:pPr>
              <w:jc w:val="center"/>
              <w:rPr>
                <w:rFonts w:ascii="Arial" w:hAnsi="Arial"/>
                <w:sz w:val="21"/>
                <w:szCs w:val="21"/>
              </w:rPr>
            </w:pPr>
            <w:r w:rsidRPr="6CFD04C2">
              <w:rPr>
                <w:rFonts w:ascii="Arial" w:hAnsi="Arial"/>
                <w:sz w:val="21"/>
                <w:szCs w:val="21"/>
              </w:rPr>
              <w:t>N/A</w:t>
            </w:r>
          </w:p>
        </w:tc>
      </w:tr>
      <w:tr w:rsidR="0062632F" w14:paraId="0343B3BA" w14:textId="77777777" w:rsidTr="6CFD04C2">
        <w:trPr>
          <w:trHeight w:val="460"/>
          <w:jc w:val="center"/>
        </w:trPr>
        <w:tc>
          <w:tcPr>
            <w:tcW w:w="5949" w:type="dxa"/>
            <w:vAlign w:val="center"/>
          </w:tcPr>
          <w:p w14:paraId="260153CD" w14:textId="77777777" w:rsidR="0062632F" w:rsidRDefault="0062632F" w:rsidP="00F10DDB">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1C4CE58E" w:rsidR="0062632F" w:rsidRDefault="00A87040" w:rsidP="00A87040">
            <w:pPr>
              <w:jc w:val="center"/>
              <w:rPr>
                <w:rFonts w:ascii="Arial" w:hAnsi="Arial"/>
                <w:sz w:val="21"/>
              </w:rPr>
            </w:pPr>
            <w:r>
              <w:rPr>
                <w:rFonts w:ascii="Arial" w:hAnsi="Arial"/>
                <w:sz w:val="21"/>
              </w:rPr>
              <w:t>N/A</w:t>
            </w:r>
          </w:p>
        </w:tc>
        <w:tc>
          <w:tcPr>
            <w:tcW w:w="1911" w:type="dxa"/>
            <w:vAlign w:val="center"/>
          </w:tcPr>
          <w:p w14:paraId="2A471029" w14:textId="7268480E" w:rsidR="0062632F" w:rsidRDefault="152B2924" w:rsidP="6CFD04C2">
            <w:pPr>
              <w:jc w:val="center"/>
              <w:rPr>
                <w:rFonts w:ascii="Arial" w:hAnsi="Arial"/>
                <w:sz w:val="21"/>
                <w:szCs w:val="21"/>
              </w:rPr>
            </w:pPr>
            <w:r w:rsidRPr="6CFD04C2">
              <w:rPr>
                <w:rFonts w:ascii="Arial" w:hAnsi="Arial"/>
                <w:sz w:val="21"/>
                <w:szCs w:val="21"/>
              </w:rPr>
              <w:t>N/A</w:t>
            </w:r>
          </w:p>
        </w:tc>
      </w:tr>
      <w:tr w:rsidR="0062632F" w14:paraId="164F7A06" w14:textId="77777777" w:rsidTr="6CFD04C2">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4D0F2A56" w:rsidR="0062632F" w:rsidRDefault="00A87040" w:rsidP="00A87040">
            <w:pPr>
              <w:jc w:val="center"/>
              <w:rPr>
                <w:rFonts w:ascii="Arial" w:hAnsi="Arial"/>
                <w:sz w:val="21"/>
              </w:rPr>
            </w:pPr>
            <w:r>
              <w:rPr>
                <w:rFonts w:ascii="Arial" w:hAnsi="Arial"/>
                <w:sz w:val="21"/>
              </w:rPr>
              <w:t>N/A</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2EBE4753" w:rsidR="0062632F" w:rsidRDefault="152B2924" w:rsidP="6CFD04C2">
            <w:pPr>
              <w:jc w:val="center"/>
              <w:rPr>
                <w:rFonts w:ascii="Arial" w:hAnsi="Arial"/>
                <w:sz w:val="21"/>
                <w:szCs w:val="21"/>
              </w:rPr>
            </w:pPr>
            <w:r w:rsidRPr="6CFD04C2">
              <w:rPr>
                <w:rFonts w:ascii="Arial" w:hAnsi="Arial"/>
                <w:sz w:val="21"/>
                <w:szCs w:val="21"/>
              </w:rPr>
              <w:t>N/A</w:t>
            </w:r>
          </w:p>
        </w:tc>
      </w:tr>
    </w:tbl>
    <w:p w14:paraId="3575BD2E" w14:textId="39F408B1" w:rsidR="6CFD04C2" w:rsidRDefault="6CFD04C2"/>
    <w:p w14:paraId="0208F8C6" w14:textId="77777777" w:rsidR="0062632F" w:rsidRDefault="0062632F" w:rsidP="0062632F">
      <w:pPr>
        <w:jc w:val="both"/>
        <w:rPr>
          <w:rFonts w:ascii="Arial" w:hAnsi="Arial"/>
          <w:sz w:val="21"/>
        </w:rPr>
      </w:pP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6CFD04C2">
        <w:trPr>
          <w:trHeight w:val="460"/>
          <w:jc w:val="center"/>
        </w:trPr>
        <w:tc>
          <w:tcPr>
            <w:tcW w:w="5949" w:type="dxa"/>
            <w:shd w:val="clear" w:color="auto" w:fill="D9D9D9" w:themeFill="background1" w:themeFillShade="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themeFill="background1" w:themeFillShade="D9"/>
            <w:vAlign w:val="center"/>
          </w:tcPr>
          <w:p w14:paraId="0A1C4FE2" w14:textId="3161E436"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3EA3384B" w14:textId="312C33A8"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6CFD04C2">
        <w:trPr>
          <w:trHeight w:val="460"/>
          <w:jc w:val="center"/>
        </w:trPr>
        <w:tc>
          <w:tcPr>
            <w:tcW w:w="5949" w:type="dxa"/>
            <w:vAlign w:val="center"/>
          </w:tcPr>
          <w:p w14:paraId="545A1E40"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204753F2" w14:textId="77777777" w:rsidR="0062632F" w:rsidRDefault="0062632F" w:rsidP="00F10DDB">
            <w:pPr>
              <w:rPr>
                <w:rFonts w:ascii="Arial" w:hAnsi="Arial"/>
                <w:sz w:val="21"/>
              </w:rPr>
            </w:pPr>
          </w:p>
        </w:tc>
        <w:tc>
          <w:tcPr>
            <w:tcW w:w="1911" w:type="dxa"/>
            <w:vAlign w:val="center"/>
          </w:tcPr>
          <w:p w14:paraId="6B6C2475" w14:textId="77777777" w:rsidR="0062632F" w:rsidRDefault="0062632F" w:rsidP="00F10DDB">
            <w:pPr>
              <w:rPr>
                <w:rFonts w:ascii="Arial" w:hAnsi="Arial"/>
                <w:sz w:val="21"/>
              </w:rPr>
            </w:pPr>
          </w:p>
        </w:tc>
      </w:tr>
      <w:tr w:rsidR="0062632F" w14:paraId="2E650335" w14:textId="77777777" w:rsidTr="6CFD04C2">
        <w:trPr>
          <w:trHeight w:val="460"/>
          <w:jc w:val="center"/>
        </w:trPr>
        <w:tc>
          <w:tcPr>
            <w:tcW w:w="5949" w:type="dxa"/>
            <w:vAlign w:val="center"/>
          </w:tcPr>
          <w:p w14:paraId="050BBE9D" w14:textId="77777777" w:rsidR="0062632F" w:rsidRPr="00312F85" w:rsidRDefault="0062632F" w:rsidP="00F10DDB">
            <w:pPr>
              <w:rPr>
                <w:rFonts w:ascii="Arial" w:hAnsi="Arial"/>
                <w:b/>
                <w:sz w:val="21"/>
                <w:highlight w:val="yellow"/>
              </w:rPr>
            </w:pPr>
            <w:r w:rsidRPr="00005206">
              <w:rPr>
                <w:rFonts w:ascii="Arial" w:hAnsi="Arial"/>
                <w:b/>
                <w:sz w:val="21"/>
              </w:rPr>
              <w:t xml:space="preserve">  Please list the top 3 referring agencies</w:t>
            </w:r>
          </w:p>
        </w:tc>
        <w:tc>
          <w:tcPr>
            <w:tcW w:w="1890" w:type="dxa"/>
            <w:shd w:val="clear" w:color="auto" w:fill="BFBFBF" w:themeFill="background1" w:themeFillShade="BF"/>
            <w:vAlign w:val="center"/>
          </w:tcPr>
          <w:p w14:paraId="2E9C33D9" w14:textId="77777777" w:rsidR="0062632F" w:rsidRDefault="0062632F" w:rsidP="00F10DDB">
            <w:pPr>
              <w:rPr>
                <w:rFonts w:ascii="Arial" w:hAnsi="Arial"/>
                <w:sz w:val="21"/>
              </w:rPr>
            </w:pPr>
          </w:p>
        </w:tc>
        <w:tc>
          <w:tcPr>
            <w:tcW w:w="1911" w:type="dxa"/>
            <w:shd w:val="clear" w:color="auto" w:fill="BFBFBF" w:themeFill="background1" w:themeFillShade="BF"/>
            <w:vAlign w:val="center"/>
          </w:tcPr>
          <w:p w14:paraId="397DE91E" w14:textId="77777777" w:rsidR="0062632F" w:rsidRDefault="0062632F" w:rsidP="00F10DDB">
            <w:pPr>
              <w:rPr>
                <w:rFonts w:ascii="Arial" w:hAnsi="Arial"/>
                <w:sz w:val="21"/>
              </w:rPr>
            </w:pPr>
          </w:p>
        </w:tc>
      </w:tr>
      <w:tr w:rsidR="0062632F" w14:paraId="54E1AAAD" w14:textId="77777777" w:rsidTr="6CFD04C2">
        <w:trPr>
          <w:trHeight w:val="460"/>
          <w:jc w:val="center"/>
        </w:trPr>
        <w:tc>
          <w:tcPr>
            <w:tcW w:w="5949" w:type="dxa"/>
            <w:vAlign w:val="center"/>
          </w:tcPr>
          <w:p w14:paraId="7438E3E3" w14:textId="05C36174" w:rsidR="0062632F" w:rsidRPr="00331622" w:rsidRDefault="00AB085F" w:rsidP="00F10DDB">
            <w:pPr>
              <w:numPr>
                <w:ilvl w:val="1"/>
                <w:numId w:val="7"/>
              </w:numPr>
              <w:rPr>
                <w:rFonts w:ascii="Arial" w:hAnsi="Arial"/>
                <w:b/>
                <w:sz w:val="21"/>
              </w:rPr>
            </w:pPr>
            <w:r>
              <w:rPr>
                <w:rFonts w:ascii="Arial" w:hAnsi="Arial"/>
                <w:b/>
                <w:sz w:val="21"/>
              </w:rPr>
              <w:t>Boys &amp; Girls Club of Santa Monica</w:t>
            </w:r>
          </w:p>
        </w:tc>
        <w:tc>
          <w:tcPr>
            <w:tcW w:w="1890" w:type="dxa"/>
            <w:vAlign w:val="center"/>
          </w:tcPr>
          <w:p w14:paraId="458B8149" w14:textId="12C0CBB7" w:rsidR="0062632F" w:rsidRDefault="00AB085F" w:rsidP="00005206">
            <w:pPr>
              <w:jc w:val="center"/>
              <w:rPr>
                <w:rFonts w:ascii="Arial" w:hAnsi="Arial"/>
                <w:sz w:val="21"/>
              </w:rPr>
            </w:pPr>
            <w:r>
              <w:rPr>
                <w:rFonts w:ascii="Arial" w:hAnsi="Arial"/>
                <w:sz w:val="21"/>
              </w:rPr>
              <w:t>13</w:t>
            </w:r>
          </w:p>
        </w:tc>
        <w:tc>
          <w:tcPr>
            <w:tcW w:w="1911" w:type="dxa"/>
            <w:vAlign w:val="center"/>
          </w:tcPr>
          <w:p w14:paraId="13EBB73F" w14:textId="0BC71B79" w:rsidR="0062632F" w:rsidRDefault="3912208A" w:rsidP="3D64A343">
            <w:pPr>
              <w:jc w:val="center"/>
              <w:rPr>
                <w:rFonts w:ascii="Arial" w:hAnsi="Arial"/>
                <w:sz w:val="21"/>
                <w:szCs w:val="21"/>
              </w:rPr>
            </w:pPr>
            <w:r w:rsidRPr="3912208A">
              <w:rPr>
                <w:rFonts w:ascii="Arial" w:hAnsi="Arial"/>
                <w:sz w:val="21"/>
                <w:szCs w:val="21"/>
              </w:rPr>
              <w:t>13</w:t>
            </w:r>
          </w:p>
        </w:tc>
      </w:tr>
      <w:tr w:rsidR="0062632F" w14:paraId="6EA4DD57" w14:textId="77777777" w:rsidTr="6CFD04C2">
        <w:trPr>
          <w:trHeight w:val="460"/>
          <w:jc w:val="center"/>
        </w:trPr>
        <w:tc>
          <w:tcPr>
            <w:tcW w:w="5949" w:type="dxa"/>
            <w:vAlign w:val="center"/>
          </w:tcPr>
          <w:p w14:paraId="705D90ED" w14:textId="382FBE4B" w:rsidR="0062632F" w:rsidRPr="00331622" w:rsidRDefault="00A7349C" w:rsidP="00F10DDB">
            <w:pPr>
              <w:numPr>
                <w:ilvl w:val="1"/>
                <w:numId w:val="7"/>
              </w:numPr>
              <w:rPr>
                <w:rFonts w:ascii="Arial" w:hAnsi="Arial"/>
                <w:b/>
                <w:sz w:val="21"/>
              </w:rPr>
            </w:pPr>
            <w:r>
              <w:rPr>
                <w:rFonts w:ascii="Arial" w:hAnsi="Arial"/>
                <w:b/>
                <w:sz w:val="21"/>
              </w:rPr>
              <w:t>Virginia Avenue Park</w:t>
            </w:r>
          </w:p>
        </w:tc>
        <w:tc>
          <w:tcPr>
            <w:tcW w:w="1890" w:type="dxa"/>
            <w:vAlign w:val="center"/>
          </w:tcPr>
          <w:p w14:paraId="508DCB62" w14:textId="1AA404BC" w:rsidR="0062632F" w:rsidRDefault="00A7349C" w:rsidP="00005206">
            <w:pPr>
              <w:jc w:val="center"/>
              <w:rPr>
                <w:rFonts w:ascii="Arial" w:hAnsi="Arial"/>
                <w:sz w:val="21"/>
              </w:rPr>
            </w:pPr>
            <w:r>
              <w:rPr>
                <w:rFonts w:ascii="Arial" w:hAnsi="Arial"/>
                <w:sz w:val="21"/>
              </w:rPr>
              <w:t>7</w:t>
            </w:r>
          </w:p>
        </w:tc>
        <w:tc>
          <w:tcPr>
            <w:tcW w:w="1911" w:type="dxa"/>
            <w:vAlign w:val="center"/>
          </w:tcPr>
          <w:p w14:paraId="6AC04F08" w14:textId="5254D302" w:rsidR="0062632F" w:rsidRDefault="3912208A" w:rsidP="6CFD04C2">
            <w:pPr>
              <w:jc w:val="center"/>
              <w:rPr>
                <w:rFonts w:ascii="Arial" w:hAnsi="Arial"/>
                <w:sz w:val="21"/>
                <w:szCs w:val="21"/>
              </w:rPr>
            </w:pPr>
            <w:r w:rsidRPr="6CFD04C2">
              <w:rPr>
                <w:rFonts w:ascii="Arial" w:hAnsi="Arial"/>
                <w:sz w:val="21"/>
                <w:szCs w:val="21"/>
              </w:rPr>
              <w:t>8</w:t>
            </w:r>
          </w:p>
        </w:tc>
      </w:tr>
      <w:tr w:rsidR="0062632F" w14:paraId="25CD6B47" w14:textId="77777777" w:rsidTr="6CFD04C2">
        <w:trPr>
          <w:trHeight w:val="460"/>
          <w:jc w:val="center"/>
        </w:trPr>
        <w:tc>
          <w:tcPr>
            <w:tcW w:w="5949" w:type="dxa"/>
            <w:vAlign w:val="center"/>
          </w:tcPr>
          <w:p w14:paraId="45CC40FA" w14:textId="02B7D4DA" w:rsidR="0062632F" w:rsidRPr="00331622" w:rsidRDefault="00A7349C" w:rsidP="00F10DDB">
            <w:pPr>
              <w:numPr>
                <w:ilvl w:val="1"/>
                <w:numId w:val="7"/>
              </w:numPr>
              <w:rPr>
                <w:rFonts w:ascii="Arial" w:hAnsi="Arial"/>
                <w:b/>
                <w:sz w:val="21"/>
              </w:rPr>
            </w:pPr>
            <w:r>
              <w:rPr>
                <w:rFonts w:ascii="Arial" w:hAnsi="Arial"/>
                <w:b/>
                <w:sz w:val="21"/>
              </w:rPr>
              <w:t>Youth Resource Team</w:t>
            </w:r>
          </w:p>
        </w:tc>
        <w:tc>
          <w:tcPr>
            <w:tcW w:w="1890" w:type="dxa"/>
            <w:vAlign w:val="center"/>
          </w:tcPr>
          <w:p w14:paraId="47E57FBA" w14:textId="66D65532" w:rsidR="0062632F" w:rsidRDefault="00005206" w:rsidP="00005206">
            <w:pPr>
              <w:jc w:val="center"/>
              <w:rPr>
                <w:rFonts w:ascii="Arial" w:hAnsi="Arial"/>
                <w:sz w:val="21"/>
              </w:rPr>
            </w:pPr>
            <w:r>
              <w:rPr>
                <w:rFonts w:ascii="Arial" w:hAnsi="Arial"/>
                <w:sz w:val="21"/>
              </w:rPr>
              <w:t>5</w:t>
            </w:r>
          </w:p>
        </w:tc>
        <w:tc>
          <w:tcPr>
            <w:tcW w:w="1911" w:type="dxa"/>
            <w:vAlign w:val="center"/>
          </w:tcPr>
          <w:p w14:paraId="4A61D24B" w14:textId="3FFB2D6F" w:rsidR="0062632F" w:rsidRDefault="3912208A" w:rsidP="3912208A">
            <w:pPr>
              <w:jc w:val="center"/>
              <w:rPr>
                <w:rFonts w:ascii="Arial" w:hAnsi="Arial"/>
                <w:sz w:val="21"/>
                <w:szCs w:val="21"/>
              </w:rPr>
            </w:pPr>
            <w:r w:rsidRPr="3912208A">
              <w:rPr>
                <w:rFonts w:ascii="Arial" w:hAnsi="Arial"/>
                <w:sz w:val="21"/>
                <w:szCs w:val="21"/>
              </w:rPr>
              <w:t>5</w:t>
            </w:r>
          </w:p>
        </w:tc>
      </w:tr>
    </w:tbl>
    <w:p w14:paraId="04989D1C" w14:textId="3C7293F3" w:rsidR="6CFD04C2" w:rsidRDefault="6CFD04C2"/>
    <w:p w14:paraId="54994913"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7954648"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B5EC9B" w14:textId="77777777" w:rsidR="004B2A13"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b/>
          <w:sz w:val="21"/>
          <w:u w:val="single"/>
        </w:rPr>
        <w:br w:type="page"/>
      </w:r>
      <w:r w:rsidR="00D04539">
        <w:rPr>
          <w:rFonts w:ascii="Arial" w:hAnsi="Arial" w:hint="eastAsia"/>
          <w:b/>
          <w:sz w:val="21"/>
          <w:u w:val="single"/>
        </w:rPr>
        <w:lastRenderedPageBreak/>
        <w:t xml:space="preserve">SECTION </w:t>
      </w:r>
      <w:r w:rsidR="00D04539">
        <w:rPr>
          <w:rFonts w:ascii="Arial" w:hAnsi="Arial"/>
          <w:b/>
          <w:sz w:val="21"/>
          <w:u w:val="single"/>
        </w:rPr>
        <w:t>V</w:t>
      </w:r>
      <w:r>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6242D5D7" w14:textId="7DCB901D" w:rsidR="006237ED"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072FEE">
        <w:rPr>
          <w:rFonts w:ascii="Arial" w:hAnsi="Arial"/>
          <w:sz w:val="21"/>
        </w:rPr>
        <w:t>VII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tbl>
      <w:tblPr>
        <w:tblW w:w="137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92"/>
        <w:gridCol w:w="1045"/>
        <w:gridCol w:w="894"/>
        <w:gridCol w:w="4001"/>
        <w:gridCol w:w="1170"/>
        <w:gridCol w:w="1530"/>
        <w:gridCol w:w="2250"/>
        <w:gridCol w:w="1962"/>
      </w:tblGrid>
      <w:tr w:rsidR="005871CE" w:rsidRPr="002012D7" w14:paraId="0FA48D6D" w14:textId="58637FF6" w:rsidTr="002B1289">
        <w:trPr>
          <w:trHeight w:val="660"/>
        </w:trPr>
        <w:tc>
          <w:tcPr>
            <w:tcW w:w="892" w:type="dxa"/>
            <w:tcBorders>
              <w:top w:val="single" w:sz="6" w:space="0" w:color="auto"/>
              <w:left w:val="single" w:sz="6" w:space="0" w:color="auto"/>
              <w:bottom w:val="single" w:sz="6" w:space="0" w:color="auto"/>
              <w:right w:val="single" w:sz="4" w:space="0" w:color="auto"/>
            </w:tcBorders>
            <w:shd w:val="clear" w:color="auto" w:fill="C0C0C0"/>
            <w:vAlign w:val="center"/>
            <w:hideMark/>
          </w:tcPr>
          <w:p w14:paraId="46CF99AD"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b/>
                <w:bCs/>
                <w:color w:val="000000"/>
                <w:sz w:val="22"/>
                <w:szCs w:val="22"/>
              </w:rPr>
              <w:t> </w:t>
            </w:r>
            <w:r w:rsidRPr="002012D7">
              <w:rPr>
                <w:rFonts w:ascii="Calibri" w:eastAsia="Times New Roman" w:hAnsi="Calibri" w:cs="Calibri"/>
                <w:color w:val="000000"/>
                <w:sz w:val="22"/>
                <w:szCs w:val="22"/>
              </w:rPr>
              <w:t> </w:t>
            </w:r>
          </w:p>
        </w:tc>
        <w:tc>
          <w:tcPr>
            <w:tcW w:w="104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54763EE"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b/>
                <w:bCs/>
                <w:color w:val="000000"/>
                <w:sz w:val="22"/>
                <w:szCs w:val="22"/>
              </w:rPr>
              <w:t>Service Category/ Program Goal</w:t>
            </w:r>
            <w:r w:rsidRPr="002012D7">
              <w:rPr>
                <w:rFonts w:ascii="Calibri" w:eastAsia="Times New Roman" w:hAnsi="Calibri" w:cs="Calibri"/>
                <w:color w:val="000000"/>
                <w:sz w:val="22"/>
                <w:szCs w:val="22"/>
              </w:rPr>
              <w:t> </w:t>
            </w:r>
          </w:p>
        </w:tc>
        <w:tc>
          <w:tcPr>
            <w:tcW w:w="89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ED17262"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b/>
                <w:bCs/>
                <w:color w:val="000000"/>
                <w:sz w:val="22"/>
                <w:szCs w:val="22"/>
              </w:rPr>
              <w:t>Activity Type</w:t>
            </w:r>
            <w:r w:rsidRPr="002012D7">
              <w:rPr>
                <w:rFonts w:ascii="Calibri" w:eastAsia="Times New Roman" w:hAnsi="Calibri" w:cs="Calibri"/>
                <w:color w:val="000000"/>
                <w:sz w:val="22"/>
                <w:szCs w:val="22"/>
              </w:rPr>
              <w:t> </w:t>
            </w:r>
          </w:p>
        </w:tc>
        <w:tc>
          <w:tcPr>
            <w:tcW w:w="40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41DFA0A"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b/>
                <w:bCs/>
                <w:sz w:val="22"/>
                <w:szCs w:val="22"/>
              </w:rPr>
              <w:t>Activity Description</w:t>
            </w:r>
            <w:r w:rsidRPr="002012D7">
              <w:rPr>
                <w:rFonts w:ascii="Calibri" w:eastAsia="Times New Roman" w:hAnsi="Calibri" w:cs="Calibri"/>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D0DFC58"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b/>
                <w:bCs/>
                <w:sz w:val="22"/>
                <w:szCs w:val="22"/>
              </w:rPr>
              <w:t>Annual Target* </w:t>
            </w:r>
            <w:r w:rsidRPr="002012D7">
              <w:rPr>
                <w:rFonts w:ascii="Calibri" w:eastAsia="Times New Roman" w:hAnsi="Calibri" w:cs="Calibri"/>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C9683F9"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b/>
                <w:bCs/>
                <w:sz w:val="22"/>
                <w:szCs w:val="22"/>
              </w:rPr>
              <w:t>Documentation</w:t>
            </w:r>
            <w:r w:rsidRPr="002012D7">
              <w:rPr>
                <w:rFonts w:ascii="Calibri" w:eastAsia="Times New Roman" w:hAnsi="Calibri" w:cs="Calibri"/>
                <w:sz w:val="22"/>
                <w:szCs w:val="22"/>
              </w:rPr>
              <w:t> </w:t>
            </w:r>
          </w:p>
          <w:p w14:paraId="6551D6A6"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b/>
                <w:bCs/>
                <w:color w:val="000000"/>
                <w:sz w:val="22"/>
                <w:szCs w:val="22"/>
              </w:rPr>
              <w:t>Method</w:t>
            </w:r>
            <w:r w:rsidRPr="002012D7">
              <w:rPr>
                <w:rFonts w:ascii="Calibri" w:eastAsia="Times New Roman" w:hAnsi="Calibri" w:cs="Calibri"/>
                <w:color w:val="000000"/>
                <w:sz w:val="22"/>
                <w:szCs w:val="22"/>
              </w:rPr>
              <w:t> </w:t>
            </w:r>
          </w:p>
        </w:tc>
        <w:tc>
          <w:tcPr>
            <w:tcW w:w="2250" w:type="dxa"/>
            <w:tcBorders>
              <w:top w:val="single" w:sz="4" w:space="0" w:color="auto"/>
              <w:left w:val="single" w:sz="4" w:space="0" w:color="auto"/>
              <w:bottom w:val="single" w:sz="4" w:space="0" w:color="auto"/>
              <w:right w:val="single" w:sz="4" w:space="0" w:color="auto"/>
            </w:tcBorders>
            <w:shd w:val="clear" w:color="auto" w:fill="C0C0C0"/>
          </w:tcPr>
          <w:p w14:paraId="7FD07FD6" w14:textId="73841513" w:rsidR="00F70444" w:rsidRPr="002012D7" w:rsidRDefault="00F70444" w:rsidP="00F67D99">
            <w:pPr>
              <w:widowControl/>
              <w:autoSpaceDE/>
              <w:autoSpaceDN/>
              <w:adjustRightInd/>
              <w:textAlignment w:val="baseline"/>
              <w:rPr>
                <w:rFonts w:ascii="Calibri" w:eastAsia="Times New Roman" w:hAnsi="Calibri" w:cs="Calibri"/>
                <w:b/>
                <w:bCs/>
                <w:sz w:val="22"/>
                <w:szCs w:val="22"/>
              </w:rPr>
            </w:pPr>
            <w:r>
              <w:rPr>
                <w:rFonts w:ascii="Calibri" w:eastAsia="Times New Roman" w:hAnsi="Calibri" w:cs="Calibri"/>
                <w:b/>
                <w:bCs/>
                <w:sz w:val="22"/>
                <w:szCs w:val="22"/>
              </w:rPr>
              <w:t>Mid-Year Status Report</w:t>
            </w:r>
          </w:p>
        </w:tc>
        <w:tc>
          <w:tcPr>
            <w:tcW w:w="1962" w:type="dxa"/>
            <w:tcBorders>
              <w:top w:val="single" w:sz="4" w:space="0" w:color="auto"/>
              <w:left w:val="single" w:sz="4" w:space="0" w:color="auto"/>
              <w:bottom w:val="single" w:sz="4" w:space="0" w:color="auto"/>
              <w:right w:val="single" w:sz="4" w:space="0" w:color="auto"/>
            </w:tcBorders>
            <w:shd w:val="clear" w:color="auto" w:fill="C0C0C0"/>
          </w:tcPr>
          <w:p w14:paraId="7C30DACD" w14:textId="0508AC67" w:rsidR="00F70444" w:rsidRDefault="00F70444" w:rsidP="00F67D99">
            <w:pPr>
              <w:widowControl/>
              <w:autoSpaceDE/>
              <w:autoSpaceDN/>
              <w:adjustRightInd/>
              <w:textAlignment w:val="baseline"/>
              <w:rPr>
                <w:rFonts w:ascii="Calibri" w:eastAsia="Times New Roman" w:hAnsi="Calibri" w:cs="Calibri"/>
                <w:b/>
                <w:bCs/>
                <w:sz w:val="22"/>
                <w:szCs w:val="22"/>
              </w:rPr>
            </w:pPr>
            <w:r>
              <w:rPr>
                <w:rFonts w:ascii="Calibri" w:eastAsia="Times New Roman" w:hAnsi="Calibri" w:cs="Calibri"/>
                <w:b/>
                <w:bCs/>
                <w:sz w:val="22"/>
                <w:szCs w:val="22"/>
              </w:rPr>
              <w:t>Year-End Status Report</w:t>
            </w:r>
          </w:p>
        </w:tc>
      </w:tr>
      <w:tr w:rsidR="005871CE" w:rsidRPr="002012D7" w14:paraId="286B0959" w14:textId="5DB22812" w:rsidTr="002B1289">
        <w:trPr>
          <w:trHeight w:val="570"/>
        </w:trPr>
        <w:tc>
          <w:tcPr>
            <w:tcW w:w="892" w:type="dxa"/>
            <w:vMerge w:val="restart"/>
            <w:tcBorders>
              <w:top w:val="nil"/>
              <w:left w:val="single" w:sz="6" w:space="0" w:color="auto"/>
              <w:bottom w:val="single" w:sz="6" w:space="0" w:color="000000" w:themeColor="text1"/>
              <w:right w:val="single" w:sz="4" w:space="0" w:color="auto"/>
            </w:tcBorders>
            <w:shd w:val="clear" w:color="auto" w:fill="auto"/>
            <w:vAlign w:val="center"/>
            <w:hideMark/>
          </w:tcPr>
          <w:p w14:paraId="36D25063"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1 </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62ABE0"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Improve Academic Performance </w:t>
            </w: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6875E9"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Output </w:t>
            </w:r>
          </w:p>
        </w:tc>
        <w:tc>
          <w:tcPr>
            <w:tcW w:w="4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8034B2"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Participant receives academic and career counseling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7294B1"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50 SMPP </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BEFFE0"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Case File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1648128" w14:textId="77777777" w:rsidR="00F70444" w:rsidRPr="002012D7" w:rsidRDefault="00F70444" w:rsidP="00F67D99">
            <w:pPr>
              <w:widowControl/>
              <w:autoSpaceDE/>
              <w:autoSpaceDN/>
              <w:adjustRightInd/>
              <w:textAlignment w:val="baseline"/>
              <w:rPr>
                <w:rFonts w:ascii="Calibri" w:eastAsia="Times New Roman" w:hAnsi="Calibri" w:cs="Calibri"/>
                <w:color w:val="000000"/>
                <w:sz w:val="22"/>
                <w:szCs w:val="22"/>
              </w:rPr>
            </w:pP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16B83593" w14:textId="77777777" w:rsidR="00F70444" w:rsidRPr="002012D7" w:rsidRDefault="00F70444" w:rsidP="00F67D99">
            <w:pPr>
              <w:widowControl/>
              <w:autoSpaceDE/>
              <w:autoSpaceDN/>
              <w:adjustRightInd/>
              <w:textAlignment w:val="baseline"/>
              <w:rPr>
                <w:rFonts w:ascii="Calibri" w:eastAsia="Times New Roman" w:hAnsi="Calibri" w:cs="Calibri"/>
                <w:color w:val="000000"/>
                <w:sz w:val="22"/>
                <w:szCs w:val="22"/>
              </w:rPr>
            </w:pPr>
          </w:p>
        </w:tc>
      </w:tr>
      <w:tr w:rsidR="005871CE" w:rsidRPr="002012D7" w14:paraId="1F07408D" w14:textId="24B33352" w:rsidTr="002B1289">
        <w:trPr>
          <w:trHeight w:val="555"/>
        </w:trPr>
        <w:tc>
          <w:tcPr>
            <w:tcW w:w="892" w:type="dxa"/>
            <w:vMerge/>
            <w:tcBorders>
              <w:right w:val="single" w:sz="4" w:space="0" w:color="auto"/>
            </w:tcBorders>
            <w:vAlign w:val="center"/>
            <w:hideMark/>
          </w:tcPr>
          <w:p w14:paraId="2D525986"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4B413A61"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6966C5"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Outcome </w:t>
            </w:r>
          </w:p>
        </w:tc>
        <w:tc>
          <w:tcPr>
            <w:tcW w:w="4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984AA4"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sz w:val="22"/>
                <w:szCs w:val="22"/>
              </w:rPr>
              <w:t>100% will develop an educational plan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743C76"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50 SMPP </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404E43"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Case File/Report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EF5452" w14:textId="4D799C3A" w:rsidR="00F70444" w:rsidRPr="002012D7" w:rsidRDefault="005F275C" w:rsidP="00F67D99">
            <w:pPr>
              <w:widowControl/>
              <w:autoSpaceDE/>
              <w:autoSpaceDN/>
              <w:adjustRightInd/>
              <w:textAlignment w:val="baseline"/>
              <w:rPr>
                <w:rFonts w:ascii="Calibri" w:eastAsia="Times New Roman" w:hAnsi="Calibri" w:cs="Calibri"/>
                <w:color w:val="000000"/>
                <w:sz w:val="22"/>
                <w:szCs w:val="22"/>
              </w:rPr>
            </w:pPr>
            <w:r w:rsidRPr="6CFD04C2">
              <w:rPr>
                <w:rFonts w:ascii="Calibri" w:eastAsia="Times New Roman" w:hAnsi="Calibri" w:cs="Calibri"/>
                <w:color w:val="000000" w:themeColor="text1"/>
                <w:sz w:val="22"/>
                <w:szCs w:val="22"/>
              </w:rPr>
              <w:t xml:space="preserve">57 of 57 participants </w:t>
            </w:r>
            <w:r w:rsidR="00955715" w:rsidRPr="6CFD04C2">
              <w:rPr>
                <w:rFonts w:ascii="Calibri" w:eastAsia="Times New Roman" w:hAnsi="Calibri" w:cs="Calibri"/>
                <w:color w:val="000000" w:themeColor="text1"/>
                <w:sz w:val="22"/>
                <w:szCs w:val="22"/>
              </w:rPr>
              <w:t>developed an educational plan</w:t>
            </w:r>
          </w:p>
        </w:tc>
        <w:tc>
          <w:tcPr>
            <w:tcW w:w="1962" w:type="dxa"/>
            <w:tcBorders>
              <w:top w:val="single" w:sz="4" w:space="0" w:color="auto"/>
              <w:left w:val="single" w:sz="4" w:space="0" w:color="auto"/>
              <w:bottom w:val="single" w:sz="4" w:space="0" w:color="auto"/>
              <w:right w:val="single" w:sz="4" w:space="0" w:color="auto"/>
            </w:tcBorders>
          </w:tcPr>
          <w:p w14:paraId="09C4A95C" w14:textId="1398C046" w:rsidR="00F70444" w:rsidRPr="002012D7" w:rsidRDefault="3912208A" w:rsidP="6CFD04C2">
            <w:pPr>
              <w:widowControl/>
              <w:spacing w:line="259" w:lineRule="auto"/>
              <w:rPr>
                <w:color w:val="000000" w:themeColor="text1"/>
                <w:sz w:val="22"/>
                <w:szCs w:val="22"/>
              </w:rPr>
            </w:pPr>
            <w:r w:rsidRPr="6CFD04C2">
              <w:rPr>
                <w:rFonts w:ascii="Calibri" w:eastAsia="Times New Roman" w:hAnsi="Calibri" w:cs="Calibri"/>
                <w:color w:val="000000" w:themeColor="text1"/>
                <w:sz w:val="22"/>
                <w:szCs w:val="22"/>
              </w:rPr>
              <w:t>62 of 62 (100%) participants developed an educational plan</w:t>
            </w:r>
          </w:p>
        </w:tc>
      </w:tr>
      <w:tr w:rsidR="005871CE" w:rsidRPr="002012D7" w14:paraId="123E8E96" w14:textId="422C837A" w:rsidTr="002B1289">
        <w:trPr>
          <w:trHeight w:val="555"/>
        </w:trPr>
        <w:tc>
          <w:tcPr>
            <w:tcW w:w="892" w:type="dxa"/>
            <w:vMerge/>
            <w:tcBorders>
              <w:right w:val="single" w:sz="4" w:space="0" w:color="auto"/>
            </w:tcBorders>
            <w:vAlign w:val="center"/>
            <w:hideMark/>
          </w:tcPr>
          <w:p w14:paraId="74441D63"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742859B2"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05EFE2"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Output </w:t>
            </w:r>
          </w:p>
        </w:tc>
        <w:tc>
          <w:tcPr>
            <w:tcW w:w="4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D0926F"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Counselors provide case management and referrals to on and off campus services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8E844B"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Varies  </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5EE2A"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Case File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46BE990B" w14:textId="77777777" w:rsidR="00F70444" w:rsidRPr="002012D7" w:rsidRDefault="00F70444" w:rsidP="00F67D99">
            <w:pPr>
              <w:widowControl/>
              <w:autoSpaceDE/>
              <w:autoSpaceDN/>
              <w:adjustRightInd/>
              <w:textAlignment w:val="baseline"/>
              <w:rPr>
                <w:rFonts w:ascii="Calibri" w:eastAsia="Times New Roman" w:hAnsi="Calibri" w:cs="Calibri"/>
                <w:color w:val="000000"/>
                <w:sz w:val="22"/>
                <w:szCs w:val="22"/>
              </w:rPr>
            </w:pP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40BCBD0E" w14:textId="77777777" w:rsidR="00F70444" w:rsidRPr="002012D7" w:rsidRDefault="00F70444" w:rsidP="00F67D99">
            <w:pPr>
              <w:widowControl/>
              <w:autoSpaceDE/>
              <w:autoSpaceDN/>
              <w:adjustRightInd/>
              <w:textAlignment w:val="baseline"/>
              <w:rPr>
                <w:rFonts w:ascii="Calibri" w:eastAsia="Times New Roman" w:hAnsi="Calibri" w:cs="Calibri"/>
                <w:color w:val="000000"/>
                <w:sz w:val="22"/>
                <w:szCs w:val="22"/>
              </w:rPr>
            </w:pPr>
          </w:p>
        </w:tc>
      </w:tr>
      <w:tr w:rsidR="005871CE" w:rsidRPr="002012D7" w14:paraId="4135CF4C" w14:textId="3ED02BF2" w:rsidTr="002B1289">
        <w:trPr>
          <w:trHeight w:val="615"/>
        </w:trPr>
        <w:tc>
          <w:tcPr>
            <w:tcW w:w="892" w:type="dxa"/>
            <w:vMerge/>
            <w:tcBorders>
              <w:right w:val="single" w:sz="4" w:space="0" w:color="auto"/>
            </w:tcBorders>
            <w:vAlign w:val="center"/>
            <w:hideMark/>
          </w:tcPr>
          <w:p w14:paraId="04F0D55B"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2635B4C4"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47939" w14:textId="77777777" w:rsidR="00F70444" w:rsidRPr="00564ED4" w:rsidRDefault="00F70444" w:rsidP="00F67D99">
            <w:pPr>
              <w:widowControl/>
              <w:autoSpaceDE/>
              <w:autoSpaceDN/>
              <w:adjustRightInd/>
              <w:textAlignment w:val="baseline"/>
              <w:rPr>
                <w:rFonts w:ascii="Segoe UI" w:eastAsia="Times New Roman" w:hAnsi="Segoe UI" w:cs="Segoe UI"/>
                <w:sz w:val="18"/>
                <w:szCs w:val="18"/>
              </w:rPr>
            </w:pPr>
            <w:r w:rsidRPr="00564ED4">
              <w:rPr>
                <w:rFonts w:ascii="Calibri" w:eastAsia="Times New Roman" w:hAnsi="Calibri" w:cs="Calibri"/>
                <w:color w:val="000000"/>
                <w:sz w:val="22"/>
                <w:szCs w:val="22"/>
              </w:rPr>
              <w:t>Outcome </w:t>
            </w:r>
          </w:p>
        </w:tc>
        <w:tc>
          <w:tcPr>
            <w:tcW w:w="4001" w:type="dxa"/>
            <w:tcBorders>
              <w:top w:val="single" w:sz="4" w:space="0" w:color="auto"/>
              <w:left w:val="single" w:sz="4" w:space="0" w:color="auto"/>
              <w:bottom w:val="single" w:sz="4" w:space="0" w:color="auto"/>
              <w:right w:val="single" w:sz="4" w:space="0" w:color="auto"/>
            </w:tcBorders>
            <w:shd w:val="clear" w:color="auto" w:fill="auto"/>
            <w:hideMark/>
          </w:tcPr>
          <w:p w14:paraId="2A8B7E7D" w14:textId="77777777" w:rsidR="00F70444" w:rsidRPr="00564ED4" w:rsidRDefault="00F70444" w:rsidP="00F67D99">
            <w:pPr>
              <w:widowControl/>
              <w:autoSpaceDE/>
              <w:autoSpaceDN/>
              <w:adjustRightInd/>
              <w:textAlignment w:val="baseline"/>
              <w:rPr>
                <w:rFonts w:ascii="Segoe UI" w:eastAsia="Times New Roman" w:hAnsi="Segoe UI" w:cs="Segoe UI"/>
                <w:sz w:val="18"/>
                <w:szCs w:val="18"/>
              </w:rPr>
            </w:pPr>
            <w:r w:rsidRPr="00564ED4">
              <w:rPr>
                <w:rFonts w:ascii="Calibri" w:eastAsia="Times New Roman" w:hAnsi="Calibri" w:cs="Calibri"/>
                <w:sz w:val="22"/>
                <w:szCs w:val="22"/>
              </w:rPr>
              <w:t>80% will follow-up on referrals to on and off campus services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041C6" w14:textId="77777777" w:rsidR="00F70444" w:rsidRPr="00564ED4" w:rsidRDefault="00F70444" w:rsidP="00F67D99">
            <w:pPr>
              <w:widowControl/>
              <w:autoSpaceDE/>
              <w:autoSpaceDN/>
              <w:adjustRightInd/>
              <w:textAlignment w:val="baseline"/>
              <w:rPr>
                <w:rFonts w:ascii="Segoe UI" w:eastAsia="Times New Roman" w:hAnsi="Segoe UI" w:cs="Segoe UI"/>
                <w:sz w:val="18"/>
                <w:szCs w:val="18"/>
              </w:rPr>
            </w:pPr>
            <w:r w:rsidRPr="00564ED4">
              <w:rPr>
                <w:rFonts w:ascii="Calibri" w:eastAsia="Times New Roman" w:hAnsi="Calibri" w:cs="Calibri"/>
                <w:color w:val="000000"/>
                <w:sz w:val="22"/>
                <w:szCs w:val="22"/>
              </w:rPr>
              <w:t>80% of referred SMPP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823E5" w14:textId="77777777" w:rsidR="00F70444" w:rsidRPr="00564ED4" w:rsidRDefault="00F70444" w:rsidP="00F67D99">
            <w:pPr>
              <w:widowControl/>
              <w:autoSpaceDE/>
              <w:autoSpaceDN/>
              <w:adjustRightInd/>
              <w:textAlignment w:val="baseline"/>
              <w:rPr>
                <w:rFonts w:ascii="Segoe UI" w:eastAsia="Times New Roman" w:hAnsi="Segoe UI" w:cs="Segoe UI"/>
                <w:sz w:val="18"/>
                <w:szCs w:val="18"/>
              </w:rPr>
            </w:pPr>
            <w:r w:rsidRPr="00564ED4">
              <w:rPr>
                <w:rFonts w:ascii="Calibri" w:eastAsia="Times New Roman" w:hAnsi="Calibri" w:cs="Calibri"/>
                <w:color w:val="000000"/>
                <w:sz w:val="22"/>
                <w:szCs w:val="22"/>
              </w:rPr>
              <w:t>Student Data Log/Report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4A1C65A0" w14:textId="52E6039C" w:rsidR="00F70444" w:rsidRPr="00564ED4" w:rsidRDefault="00495C9A" w:rsidP="00F67D99">
            <w:pPr>
              <w:widowControl/>
              <w:autoSpaceDE/>
              <w:autoSpaceDN/>
              <w:adjustRightInd/>
              <w:textAlignment w:val="baseline"/>
              <w:rPr>
                <w:rFonts w:ascii="Calibri" w:eastAsia="Times New Roman" w:hAnsi="Calibri" w:cs="Calibri"/>
                <w:color w:val="000000"/>
                <w:sz w:val="22"/>
                <w:szCs w:val="22"/>
              </w:rPr>
            </w:pPr>
            <w:r w:rsidRPr="6CFD04C2">
              <w:rPr>
                <w:rFonts w:ascii="Calibri" w:eastAsia="Times New Roman" w:hAnsi="Calibri" w:cs="Calibri"/>
                <w:color w:val="000000" w:themeColor="text1"/>
                <w:sz w:val="22"/>
                <w:szCs w:val="22"/>
              </w:rPr>
              <w:t>28 of 37 participants (76%) followed up on at least 1 referral.</w:t>
            </w:r>
          </w:p>
        </w:tc>
        <w:tc>
          <w:tcPr>
            <w:tcW w:w="1962" w:type="dxa"/>
            <w:tcBorders>
              <w:top w:val="single" w:sz="4" w:space="0" w:color="auto"/>
              <w:left w:val="single" w:sz="4" w:space="0" w:color="auto"/>
              <w:bottom w:val="single" w:sz="4" w:space="0" w:color="auto"/>
              <w:right w:val="single" w:sz="4" w:space="0" w:color="auto"/>
            </w:tcBorders>
          </w:tcPr>
          <w:p w14:paraId="5332B75B" w14:textId="12CB961B" w:rsidR="00F70444" w:rsidRPr="002012D7" w:rsidRDefault="7FEA8D97" w:rsidP="00F67D99">
            <w:pPr>
              <w:widowControl/>
              <w:autoSpaceDE/>
              <w:autoSpaceDN/>
              <w:adjustRightInd/>
              <w:textAlignment w:val="baseline"/>
              <w:rPr>
                <w:rFonts w:ascii="Calibri" w:eastAsia="Times New Roman" w:hAnsi="Calibri" w:cs="Calibri"/>
                <w:color w:val="000000"/>
                <w:sz w:val="22"/>
                <w:szCs w:val="22"/>
              </w:rPr>
            </w:pPr>
            <w:r w:rsidRPr="6CFD04C2">
              <w:rPr>
                <w:rFonts w:ascii="Calibri" w:eastAsia="Times New Roman" w:hAnsi="Calibri" w:cs="Calibri"/>
                <w:color w:val="000000" w:themeColor="text1"/>
                <w:sz w:val="22"/>
                <w:szCs w:val="22"/>
              </w:rPr>
              <w:t xml:space="preserve">43 of the 51 participants (84%) followed up on at least 1 referral. </w:t>
            </w:r>
          </w:p>
        </w:tc>
      </w:tr>
      <w:tr w:rsidR="005871CE" w:rsidRPr="002012D7" w14:paraId="5965F1B1" w14:textId="4B3E24C5" w:rsidTr="002B1289">
        <w:trPr>
          <w:trHeight w:val="555"/>
        </w:trPr>
        <w:tc>
          <w:tcPr>
            <w:tcW w:w="892" w:type="dxa"/>
            <w:vMerge/>
            <w:tcBorders>
              <w:right w:val="single" w:sz="4" w:space="0" w:color="auto"/>
            </w:tcBorders>
            <w:vAlign w:val="center"/>
            <w:hideMark/>
          </w:tcPr>
          <w:p w14:paraId="485E7EE9"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6C37847D"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E29311"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Output </w:t>
            </w:r>
          </w:p>
        </w:tc>
        <w:tc>
          <w:tcPr>
            <w:tcW w:w="4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0BD22"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sz w:val="22"/>
                <w:szCs w:val="22"/>
              </w:rPr>
              <w:t>Counselors provide case management, academic counseling and/or early alert intervention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47F8B"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50 SMPP </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2DC832"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Case File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52AA56" w14:textId="77777777" w:rsidR="00F70444" w:rsidRPr="002012D7" w:rsidRDefault="00F70444" w:rsidP="00F67D99">
            <w:pPr>
              <w:widowControl/>
              <w:autoSpaceDE/>
              <w:autoSpaceDN/>
              <w:adjustRightInd/>
              <w:textAlignment w:val="baseline"/>
              <w:rPr>
                <w:rFonts w:ascii="Calibri" w:eastAsia="Times New Roman" w:hAnsi="Calibri" w:cs="Calibri"/>
                <w:color w:val="000000"/>
                <w:sz w:val="22"/>
                <w:szCs w:val="22"/>
              </w:rPr>
            </w:pP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2A157CB3" w14:textId="77777777" w:rsidR="00F70444" w:rsidRPr="002012D7" w:rsidRDefault="00F70444" w:rsidP="00F67D99">
            <w:pPr>
              <w:widowControl/>
              <w:autoSpaceDE/>
              <w:autoSpaceDN/>
              <w:adjustRightInd/>
              <w:textAlignment w:val="baseline"/>
              <w:rPr>
                <w:rFonts w:ascii="Calibri" w:eastAsia="Times New Roman" w:hAnsi="Calibri" w:cs="Calibri"/>
                <w:color w:val="000000"/>
                <w:sz w:val="22"/>
                <w:szCs w:val="22"/>
              </w:rPr>
            </w:pPr>
          </w:p>
        </w:tc>
      </w:tr>
      <w:tr w:rsidR="005871CE" w:rsidRPr="002012D7" w14:paraId="521C782D" w14:textId="027095C7" w:rsidTr="002B1289">
        <w:trPr>
          <w:trHeight w:val="615"/>
        </w:trPr>
        <w:tc>
          <w:tcPr>
            <w:tcW w:w="892" w:type="dxa"/>
            <w:vMerge/>
            <w:tcBorders>
              <w:right w:val="single" w:sz="4" w:space="0" w:color="auto"/>
            </w:tcBorders>
            <w:vAlign w:val="center"/>
            <w:hideMark/>
          </w:tcPr>
          <w:p w14:paraId="36F5F0BD"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1421498C"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F2CE4" w14:textId="77777777" w:rsidR="00F70444" w:rsidRPr="00A12953" w:rsidRDefault="00F70444" w:rsidP="00F67D99">
            <w:pPr>
              <w:widowControl/>
              <w:autoSpaceDE/>
              <w:autoSpaceDN/>
              <w:adjustRightInd/>
              <w:textAlignment w:val="baseline"/>
              <w:rPr>
                <w:rFonts w:ascii="Segoe UI" w:eastAsia="Times New Roman" w:hAnsi="Segoe UI" w:cs="Segoe UI"/>
                <w:sz w:val="18"/>
                <w:szCs w:val="18"/>
              </w:rPr>
            </w:pPr>
            <w:r w:rsidRPr="00A12953">
              <w:rPr>
                <w:rFonts w:ascii="Calibri" w:eastAsia="Times New Roman" w:hAnsi="Calibri" w:cs="Calibri"/>
                <w:color w:val="000000"/>
                <w:sz w:val="22"/>
                <w:szCs w:val="22"/>
              </w:rPr>
              <w:t>Outcome </w:t>
            </w:r>
          </w:p>
        </w:tc>
        <w:tc>
          <w:tcPr>
            <w:tcW w:w="4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A0709" w14:textId="77777777" w:rsidR="00F70444" w:rsidRPr="00A12953" w:rsidRDefault="00F70444" w:rsidP="00F67D99">
            <w:pPr>
              <w:widowControl/>
              <w:autoSpaceDE/>
              <w:autoSpaceDN/>
              <w:adjustRightInd/>
              <w:textAlignment w:val="baseline"/>
              <w:rPr>
                <w:rFonts w:ascii="Segoe UI" w:eastAsia="Times New Roman" w:hAnsi="Segoe UI" w:cs="Segoe UI"/>
                <w:sz w:val="18"/>
                <w:szCs w:val="18"/>
              </w:rPr>
            </w:pPr>
            <w:r w:rsidRPr="7FEA8D97">
              <w:rPr>
                <w:rFonts w:ascii="Calibri" w:eastAsia="Times New Roman" w:hAnsi="Calibri" w:cs="Calibri"/>
                <w:sz w:val="22"/>
                <w:szCs w:val="22"/>
              </w:rPr>
              <w:t>70% will successfully complete the Fall 2021 semester with a “C” (2.0 GPA) or higher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CC6CD" w14:textId="77777777" w:rsidR="00F70444" w:rsidRPr="00A12953" w:rsidRDefault="00F70444" w:rsidP="00F67D99">
            <w:pPr>
              <w:widowControl/>
              <w:autoSpaceDE/>
              <w:autoSpaceDN/>
              <w:adjustRightInd/>
              <w:textAlignment w:val="baseline"/>
              <w:rPr>
                <w:rFonts w:ascii="Segoe UI" w:eastAsia="Times New Roman" w:hAnsi="Segoe UI" w:cs="Segoe UI"/>
                <w:sz w:val="18"/>
                <w:szCs w:val="18"/>
              </w:rPr>
            </w:pPr>
            <w:r w:rsidRPr="00A12953">
              <w:rPr>
                <w:rFonts w:ascii="Calibri" w:eastAsia="Times New Roman" w:hAnsi="Calibri" w:cs="Calibri"/>
                <w:color w:val="000000"/>
                <w:sz w:val="22"/>
                <w:szCs w:val="22"/>
              </w:rPr>
              <w:t>35 SMPP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37AD8" w14:textId="77777777" w:rsidR="00F70444" w:rsidRPr="00A12953" w:rsidRDefault="00F70444" w:rsidP="00F67D99">
            <w:pPr>
              <w:widowControl/>
              <w:autoSpaceDE/>
              <w:autoSpaceDN/>
              <w:adjustRightInd/>
              <w:textAlignment w:val="baseline"/>
              <w:rPr>
                <w:rFonts w:ascii="Segoe UI" w:eastAsia="Times New Roman" w:hAnsi="Segoe UI" w:cs="Segoe UI"/>
                <w:sz w:val="18"/>
                <w:szCs w:val="18"/>
              </w:rPr>
            </w:pPr>
            <w:r w:rsidRPr="00A12953">
              <w:rPr>
                <w:rFonts w:ascii="Calibri" w:eastAsia="Times New Roman" w:hAnsi="Calibri" w:cs="Calibri"/>
                <w:color w:val="000000"/>
                <w:sz w:val="22"/>
                <w:szCs w:val="22"/>
              </w:rPr>
              <w:t>Student Data Log/Report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0DB37E" w14:textId="338CEC86" w:rsidR="00F70444" w:rsidRPr="002012D7" w:rsidRDefault="00A25EDB" w:rsidP="00F67D99">
            <w:pPr>
              <w:widowControl/>
              <w:autoSpaceDE/>
              <w:autoSpaceDN/>
              <w:adjustRightInd/>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35</w:t>
            </w:r>
            <w:r w:rsidR="00187B3E">
              <w:rPr>
                <w:rFonts w:ascii="Calibri" w:eastAsia="Times New Roman" w:hAnsi="Calibri" w:cs="Calibri"/>
                <w:color w:val="000000"/>
                <w:sz w:val="22"/>
                <w:szCs w:val="22"/>
              </w:rPr>
              <w:t xml:space="preserve"> </w:t>
            </w:r>
            <w:r w:rsidR="00EB1089">
              <w:rPr>
                <w:rFonts w:ascii="Calibri" w:eastAsia="Times New Roman" w:hAnsi="Calibri" w:cs="Calibri"/>
                <w:color w:val="000000"/>
                <w:sz w:val="22"/>
                <w:szCs w:val="22"/>
              </w:rPr>
              <w:t xml:space="preserve">of 57 </w:t>
            </w:r>
            <w:r w:rsidR="00187B3E">
              <w:rPr>
                <w:rFonts w:ascii="Calibri" w:eastAsia="Times New Roman" w:hAnsi="Calibri" w:cs="Calibri"/>
                <w:color w:val="000000"/>
                <w:sz w:val="22"/>
                <w:szCs w:val="22"/>
              </w:rPr>
              <w:t xml:space="preserve">participants </w:t>
            </w:r>
            <w:r w:rsidR="00EB1089">
              <w:rPr>
                <w:rFonts w:ascii="Calibri" w:eastAsia="Times New Roman" w:hAnsi="Calibri" w:cs="Calibri"/>
                <w:color w:val="000000"/>
                <w:sz w:val="22"/>
                <w:szCs w:val="22"/>
              </w:rPr>
              <w:t xml:space="preserve">(61%) </w:t>
            </w:r>
            <w:r w:rsidR="00187B3E">
              <w:rPr>
                <w:rFonts w:ascii="Calibri" w:eastAsia="Times New Roman" w:hAnsi="Calibri" w:cs="Calibri"/>
                <w:color w:val="000000"/>
                <w:sz w:val="22"/>
                <w:szCs w:val="22"/>
              </w:rPr>
              <w:t>completed the Fall 2021 semester with a 2.0 GPA or higher.</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342EB05C" w14:textId="56E9A40A" w:rsidR="00F70444" w:rsidRPr="002012D7" w:rsidRDefault="7FEA8D97" w:rsidP="6CFD04C2">
            <w:pPr>
              <w:widowControl/>
              <w:autoSpaceDE/>
              <w:autoSpaceDN/>
              <w:adjustRightInd/>
              <w:textAlignment w:val="baseline"/>
              <w:rPr>
                <w:rFonts w:ascii="Calibri" w:eastAsia="Times New Roman" w:hAnsi="Calibri" w:cs="Calibri"/>
                <w:color w:val="000000"/>
                <w:sz w:val="22"/>
                <w:szCs w:val="22"/>
              </w:rPr>
            </w:pPr>
            <w:r w:rsidRPr="6CFD04C2">
              <w:rPr>
                <w:rFonts w:ascii="Calibri" w:eastAsia="Times New Roman" w:hAnsi="Calibri" w:cs="Calibri"/>
                <w:color w:val="000000" w:themeColor="text1"/>
                <w:sz w:val="22"/>
                <w:szCs w:val="22"/>
              </w:rPr>
              <w:t xml:space="preserve">Outcome assessed during mid-year. </w:t>
            </w:r>
          </w:p>
        </w:tc>
      </w:tr>
      <w:tr w:rsidR="005871CE" w:rsidRPr="002012D7" w14:paraId="3EA46F92" w14:textId="2759F7B3" w:rsidTr="002B1289">
        <w:trPr>
          <w:trHeight w:val="510"/>
        </w:trPr>
        <w:tc>
          <w:tcPr>
            <w:tcW w:w="892" w:type="dxa"/>
            <w:vMerge/>
            <w:tcBorders>
              <w:right w:val="single" w:sz="4" w:space="0" w:color="auto"/>
            </w:tcBorders>
            <w:vAlign w:val="center"/>
            <w:hideMark/>
          </w:tcPr>
          <w:p w14:paraId="293B29AB"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5DBA5E5C"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C2D613"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Output </w:t>
            </w:r>
          </w:p>
        </w:tc>
        <w:tc>
          <w:tcPr>
            <w:tcW w:w="4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9B6AE6" w14:textId="2702894F"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7FEA8D97">
              <w:rPr>
                <w:rFonts w:ascii="Calibri" w:eastAsia="Times New Roman" w:hAnsi="Calibri" w:cs="Calibri"/>
                <w:sz w:val="22"/>
                <w:szCs w:val="22"/>
              </w:rPr>
              <w:t>Participant receives academic, career, and/or wellness counseling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60C4C8"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50 SMPP </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6A1495"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Case File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3766F4" w14:textId="77777777" w:rsidR="00F70444" w:rsidRPr="002012D7" w:rsidRDefault="00F70444" w:rsidP="00F67D99">
            <w:pPr>
              <w:widowControl/>
              <w:autoSpaceDE/>
              <w:autoSpaceDN/>
              <w:adjustRightInd/>
              <w:textAlignment w:val="baseline"/>
              <w:rPr>
                <w:rFonts w:ascii="Calibri" w:eastAsia="Times New Roman" w:hAnsi="Calibri" w:cs="Calibri"/>
                <w:color w:val="000000"/>
                <w:sz w:val="22"/>
                <w:szCs w:val="22"/>
              </w:rPr>
            </w:pP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41806432" w14:textId="77777777" w:rsidR="00F70444" w:rsidRPr="002012D7" w:rsidRDefault="00F70444" w:rsidP="00F67D99">
            <w:pPr>
              <w:widowControl/>
              <w:autoSpaceDE/>
              <w:autoSpaceDN/>
              <w:adjustRightInd/>
              <w:textAlignment w:val="baseline"/>
              <w:rPr>
                <w:rFonts w:ascii="Calibri" w:eastAsia="Times New Roman" w:hAnsi="Calibri" w:cs="Calibri"/>
                <w:color w:val="000000"/>
                <w:sz w:val="22"/>
                <w:szCs w:val="22"/>
              </w:rPr>
            </w:pPr>
          </w:p>
        </w:tc>
      </w:tr>
      <w:tr w:rsidR="005871CE" w:rsidRPr="002012D7" w14:paraId="0EA37137" w14:textId="51335900" w:rsidTr="002B1289">
        <w:trPr>
          <w:trHeight w:val="510"/>
        </w:trPr>
        <w:tc>
          <w:tcPr>
            <w:tcW w:w="892" w:type="dxa"/>
            <w:vMerge/>
            <w:tcBorders>
              <w:right w:val="single" w:sz="4" w:space="0" w:color="auto"/>
            </w:tcBorders>
            <w:vAlign w:val="center"/>
            <w:hideMark/>
          </w:tcPr>
          <w:p w14:paraId="45590CE7"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0450E418"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B2EF5"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Outcome </w:t>
            </w:r>
          </w:p>
        </w:tc>
        <w:tc>
          <w:tcPr>
            <w:tcW w:w="4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5365D" w14:textId="77777777" w:rsidR="00F70444" w:rsidRPr="002012D7" w:rsidRDefault="00F70444" w:rsidP="191BFCC0">
            <w:pPr>
              <w:widowControl/>
              <w:autoSpaceDE/>
              <w:autoSpaceDN/>
              <w:adjustRightInd/>
              <w:textAlignment w:val="baseline"/>
              <w:rPr>
                <w:rFonts w:ascii="Segoe UI" w:eastAsia="Times New Roman" w:hAnsi="Segoe UI" w:cs="Segoe UI"/>
                <w:sz w:val="18"/>
                <w:szCs w:val="18"/>
              </w:rPr>
            </w:pPr>
            <w:r w:rsidRPr="191BFCC0">
              <w:rPr>
                <w:rFonts w:ascii="Calibri" w:eastAsia="Times New Roman" w:hAnsi="Calibri" w:cs="Calibri"/>
                <w:sz w:val="22"/>
                <w:szCs w:val="22"/>
              </w:rPr>
              <w:t>50% will persist to Fall 2022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33A99"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25 SMPP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BA485"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Student Data Log/Report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7B87E6" w14:textId="2A7A9B3F" w:rsidR="00062AB6" w:rsidRPr="002012D7" w:rsidRDefault="00062AB6" w:rsidP="00F67D99">
            <w:pPr>
              <w:widowControl/>
              <w:autoSpaceDE/>
              <w:autoSpaceDN/>
              <w:adjustRightInd/>
              <w:textAlignment w:val="baseline"/>
              <w:rPr>
                <w:rFonts w:ascii="Calibri" w:eastAsia="Times New Roman" w:hAnsi="Calibri" w:cs="Calibri"/>
                <w:color w:val="000000"/>
                <w:sz w:val="22"/>
                <w:szCs w:val="22"/>
              </w:rPr>
            </w:pPr>
            <w:r w:rsidRPr="191BFCC0">
              <w:rPr>
                <w:rFonts w:ascii="Calibri" w:eastAsia="Times New Roman" w:hAnsi="Calibri" w:cs="Calibri"/>
                <w:color w:val="000000" w:themeColor="text1"/>
                <w:sz w:val="22"/>
                <w:szCs w:val="22"/>
              </w:rPr>
              <w:t xml:space="preserve">36 of 54 </w:t>
            </w:r>
            <w:r w:rsidR="003519D7" w:rsidRPr="191BFCC0">
              <w:rPr>
                <w:rFonts w:ascii="Calibri" w:eastAsia="Times New Roman" w:hAnsi="Calibri" w:cs="Calibri"/>
                <w:color w:val="000000" w:themeColor="text1"/>
                <w:sz w:val="22"/>
                <w:szCs w:val="22"/>
              </w:rPr>
              <w:t>(67</w:t>
            </w:r>
            <w:r w:rsidR="00AC3902" w:rsidRPr="191BFCC0">
              <w:rPr>
                <w:rFonts w:ascii="Calibri" w:eastAsia="Times New Roman" w:hAnsi="Calibri" w:cs="Calibri"/>
                <w:color w:val="000000" w:themeColor="text1"/>
                <w:sz w:val="22"/>
                <w:szCs w:val="22"/>
              </w:rPr>
              <w:t xml:space="preserve">%) </w:t>
            </w:r>
            <w:r w:rsidRPr="191BFCC0">
              <w:rPr>
                <w:rFonts w:ascii="Calibri" w:eastAsia="Times New Roman" w:hAnsi="Calibri" w:cs="Calibri"/>
                <w:color w:val="000000" w:themeColor="text1"/>
                <w:sz w:val="22"/>
                <w:szCs w:val="22"/>
              </w:rPr>
              <w:t>participants persisted from</w:t>
            </w:r>
            <w:r w:rsidR="003519D7" w:rsidRPr="191BFCC0">
              <w:rPr>
                <w:rFonts w:ascii="Calibri" w:eastAsia="Times New Roman" w:hAnsi="Calibri" w:cs="Calibri"/>
                <w:color w:val="000000" w:themeColor="text1"/>
                <w:sz w:val="22"/>
                <w:szCs w:val="22"/>
              </w:rPr>
              <w:t xml:space="preserve"> Fall 2020 to Fall 2021</w:t>
            </w:r>
            <w:r w:rsidR="00AC3902" w:rsidRPr="191BFCC0">
              <w:rPr>
                <w:rFonts w:ascii="Calibri" w:eastAsia="Times New Roman" w:hAnsi="Calibri" w:cs="Calibri"/>
                <w:color w:val="000000" w:themeColor="text1"/>
                <w:sz w:val="22"/>
                <w:szCs w:val="22"/>
              </w:rPr>
              <w:t>.</w:t>
            </w:r>
          </w:p>
        </w:tc>
        <w:tc>
          <w:tcPr>
            <w:tcW w:w="1962" w:type="dxa"/>
            <w:tcBorders>
              <w:top w:val="single" w:sz="4" w:space="0" w:color="auto"/>
              <w:left w:val="single" w:sz="4" w:space="0" w:color="auto"/>
              <w:bottom w:val="single" w:sz="4" w:space="0" w:color="auto"/>
              <w:right w:val="single" w:sz="4" w:space="0" w:color="auto"/>
            </w:tcBorders>
          </w:tcPr>
          <w:p w14:paraId="5EC4B524" w14:textId="0A525AFE" w:rsidR="00F70444" w:rsidRPr="002012D7" w:rsidRDefault="6C6096E7" w:rsidP="6CFD04C2">
            <w:pPr>
              <w:widowControl/>
              <w:autoSpaceDE/>
              <w:autoSpaceDN/>
              <w:adjustRightInd/>
              <w:textAlignment w:val="baseline"/>
              <w:rPr>
                <w:rFonts w:ascii="Calibri" w:eastAsia="Times New Roman" w:hAnsi="Calibri" w:cs="Calibri"/>
                <w:color w:val="000000" w:themeColor="text1"/>
                <w:sz w:val="22"/>
                <w:szCs w:val="22"/>
              </w:rPr>
            </w:pPr>
            <w:r w:rsidRPr="6CFD04C2">
              <w:rPr>
                <w:rFonts w:ascii="Calibri" w:eastAsia="Times New Roman" w:hAnsi="Calibri" w:cs="Calibri"/>
                <w:color w:val="000000" w:themeColor="text1"/>
                <w:sz w:val="22"/>
                <w:szCs w:val="22"/>
              </w:rPr>
              <w:t xml:space="preserve">This </w:t>
            </w:r>
            <w:r w:rsidR="00062AB6" w:rsidRPr="6CFD04C2">
              <w:rPr>
                <w:rFonts w:ascii="Calibri" w:eastAsia="Times New Roman" w:hAnsi="Calibri" w:cs="Calibri"/>
                <w:color w:val="000000" w:themeColor="text1"/>
                <w:sz w:val="22"/>
                <w:szCs w:val="22"/>
              </w:rPr>
              <w:t xml:space="preserve">outcome will be assessed during </w:t>
            </w:r>
            <w:r w:rsidR="09AA8566" w:rsidRPr="6CFD04C2">
              <w:rPr>
                <w:rFonts w:ascii="Calibri" w:eastAsia="Times New Roman" w:hAnsi="Calibri" w:cs="Calibri"/>
                <w:color w:val="000000" w:themeColor="text1"/>
                <w:sz w:val="22"/>
                <w:szCs w:val="22"/>
              </w:rPr>
              <w:t>the following</w:t>
            </w:r>
            <w:r w:rsidR="00062AB6" w:rsidRPr="6CFD04C2">
              <w:rPr>
                <w:rFonts w:ascii="Calibri" w:eastAsia="Times New Roman" w:hAnsi="Calibri" w:cs="Calibri"/>
                <w:color w:val="000000" w:themeColor="text1"/>
                <w:sz w:val="22"/>
                <w:szCs w:val="22"/>
              </w:rPr>
              <w:t xml:space="preserve"> reporting </w:t>
            </w:r>
            <w:r w:rsidR="09AA8566" w:rsidRPr="6CFD04C2">
              <w:rPr>
                <w:rFonts w:ascii="Calibri" w:eastAsia="Times New Roman" w:hAnsi="Calibri" w:cs="Calibri"/>
                <w:color w:val="000000" w:themeColor="text1"/>
                <w:sz w:val="22"/>
                <w:szCs w:val="22"/>
              </w:rPr>
              <w:t>year</w:t>
            </w:r>
            <w:r w:rsidR="00062AB6" w:rsidRPr="6CFD04C2">
              <w:rPr>
                <w:rFonts w:ascii="Calibri" w:eastAsia="Times New Roman" w:hAnsi="Calibri" w:cs="Calibri"/>
                <w:color w:val="000000" w:themeColor="text1"/>
                <w:sz w:val="22"/>
                <w:szCs w:val="22"/>
              </w:rPr>
              <w:t>.</w:t>
            </w:r>
          </w:p>
          <w:p w14:paraId="39EA33DC" w14:textId="77C56743" w:rsidR="00F70444" w:rsidRPr="002012D7" w:rsidRDefault="00F70444" w:rsidP="65BE7B75">
            <w:pPr>
              <w:widowControl/>
              <w:autoSpaceDE/>
              <w:autoSpaceDN/>
              <w:adjustRightInd/>
              <w:textAlignment w:val="baseline"/>
              <w:rPr>
                <w:color w:val="000000"/>
                <w:sz w:val="22"/>
                <w:szCs w:val="22"/>
              </w:rPr>
            </w:pPr>
          </w:p>
        </w:tc>
      </w:tr>
      <w:tr w:rsidR="005871CE" w:rsidRPr="002012D7" w14:paraId="6662BBB6" w14:textId="78861B62" w:rsidTr="002B1289">
        <w:trPr>
          <w:trHeight w:val="480"/>
        </w:trPr>
        <w:tc>
          <w:tcPr>
            <w:tcW w:w="892" w:type="dxa"/>
            <w:vMerge/>
            <w:tcBorders>
              <w:right w:val="single" w:sz="4" w:space="0" w:color="auto"/>
            </w:tcBorders>
            <w:vAlign w:val="center"/>
            <w:hideMark/>
          </w:tcPr>
          <w:p w14:paraId="2F3B0354"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05FB77C6"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2E9AA2"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Output </w:t>
            </w:r>
          </w:p>
        </w:tc>
        <w:tc>
          <w:tcPr>
            <w:tcW w:w="4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EEF910"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sz w:val="22"/>
                <w:szCs w:val="22"/>
              </w:rPr>
              <w:t>Students will enroll in a minimum of 6 classes or 18 units each year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D5CE34"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50 SMPP </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54703D"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Case File/Report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779463E0" w14:textId="77777777" w:rsidR="00F70444" w:rsidRPr="002012D7" w:rsidRDefault="00F70444" w:rsidP="00F67D99">
            <w:pPr>
              <w:widowControl/>
              <w:autoSpaceDE/>
              <w:autoSpaceDN/>
              <w:adjustRightInd/>
              <w:textAlignment w:val="baseline"/>
              <w:rPr>
                <w:rFonts w:ascii="Calibri" w:eastAsia="Times New Roman" w:hAnsi="Calibri" w:cs="Calibri"/>
                <w:color w:val="000000"/>
                <w:sz w:val="22"/>
                <w:szCs w:val="22"/>
              </w:rPr>
            </w:pP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D56AF3" w14:textId="77777777" w:rsidR="00F70444" w:rsidRPr="002012D7" w:rsidRDefault="00F70444" w:rsidP="00F67D99">
            <w:pPr>
              <w:widowControl/>
              <w:autoSpaceDE/>
              <w:autoSpaceDN/>
              <w:adjustRightInd/>
              <w:textAlignment w:val="baseline"/>
              <w:rPr>
                <w:rFonts w:ascii="Calibri" w:eastAsia="Times New Roman" w:hAnsi="Calibri" w:cs="Calibri"/>
                <w:color w:val="000000"/>
                <w:sz w:val="22"/>
                <w:szCs w:val="22"/>
              </w:rPr>
            </w:pPr>
          </w:p>
        </w:tc>
      </w:tr>
      <w:tr w:rsidR="005871CE" w:rsidRPr="002012D7" w14:paraId="5F5D1F40" w14:textId="3AC173AC" w:rsidTr="002B1289">
        <w:trPr>
          <w:trHeight w:val="480"/>
        </w:trPr>
        <w:tc>
          <w:tcPr>
            <w:tcW w:w="892" w:type="dxa"/>
            <w:vMerge/>
            <w:tcBorders>
              <w:right w:val="single" w:sz="4" w:space="0" w:color="auto"/>
            </w:tcBorders>
            <w:vAlign w:val="center"/>
            <w:hideMark/>
          </w:tcPr>
          <w:p w14:paraId="74C81027"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3A209C9B"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4CAA4"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Outcome </w:t>
            </w:r>
          </w:p>
        </w:tc>
        <w:tc>
          <w:tcPr>
            <w:tcW w:w="4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EB15E" w14:textId="77C880C4"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7FEA8D97">
              <w:rPr>
                <w:rFonts w:ascii="Calibri" w:eastAsia="Times New Roman" w:hAnsi="Calibri" w:cs="Calibri"/>
                <w:sz w:val="22"/>
                <w:szCs w:val="22"/>
              </w:rPr>
              <w:t>75% will make satisfactory progress toward their goal completing a min. of 4 courses or 12 units from educational plan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76168"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37 SMPP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088CE"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Student Data Log/Report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39AA254" w14:textId="055B3E55" w:rsidR="00F70444" w:rsidRPr="002012D7" w:rsidRDefault="00843C68" w:rsidP="00F67D99">
            <w:pPr>
              <w:widowControl/>
              <w:autoSpaceDE/>
              <w:autoSpaceDN/>
              <w:adjustRightInd/>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This outcome will be assessed at year end.</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2A7F6693" w14:textId="2AF805BD" w:rsidR="00F70444" w:rsidRPr="002012D7" w:rsidRDefault="7FEA8D97" w:rsidP="6CFD04C2">
            <w:pPr>
              <w:widowControl/>
              <w:autoSpaceDE/>
              <w:autoSpaceDN/>
              <w:adjustRightInd/>
              <w:textAlignment w:val="baseline"/>
              <w:rPr>
                <w:rFonts w:ascii="Calibri" w:eastAsia="Times New Roman" w:hAnsi="Calibri" w:cs="Calibri"/>
                <w:color w:val="000000"/>
                <w:sz w:val="22"/>
                <w:szCs w:val="22"/>
              </w:rPr>
            </w:pPr>
            <w:r w:rsidRPr="6CFD04C2">
              <w:rPr>
                <w:rFonts w:ascii="Calibri" w:eastAsia="Times New Roman" w:hAnsi="Calibri" w:cs="Calibri"/>
                <w:color w:val="000000" w:themeColor="text1"/>
                <w:sz w:val="22"/>
                <w:szCs w:val="22"/>
              </w:rPr>
              <w:t xml:space="preserve">36 of 62 students       (58%) of participants made satisfactory progress toward their goal completing a min of 4 courses or 12 units from educational plan. </w:t>
            </w:r>
          </w:p>
        </w:tc>
      </w:tr>
      <w:tr w:rsidR="005871CE" w:rsidRPr="002012D7" w14:paraId="62FF690E" w14:textId="1FD0F645" w:rsidTr="002B1289">
        <w:trPr>
          <w:trHeight w:val="555"/>
        </w:trPr>
        <w:tc>
          <w:tcPr>
            <w:tcW w:w="892" w:type="dxa"/>
            <w:vMerge/>
            <w:tcBorders>
              <w:right w:val="single" w:sz="4" w:space="0" w:color="auto"/>
            </w:tcBorders>
            <w:vAlign w:val="center"/>
            <w:hideMark/>
          </w:tcPr>
          <w:p w14:paraId="1284C0FB"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09EC11C9"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731320"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Output </w:t>
            </w:r>
          </w:p>
        </w:tc>
        <w:tc>
          <w:tcPr>
            <w:tcW w:w="4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B19AEE" w14:textId="139B4555"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7FEA8D97">
              <w:rPr>
                <w:rFonts w:ascii="Calibri" w:eastAsia="Times New Roman" w:hAnsi="Calibri" w:cs="Calibri"/>
                <w:sz w:val="22"/>
                <w:szCs w:val="22"/>
              </w:rPr>
              <w:t>Participant will receive academic counseling and sign program contracts to follow counselor approved education plan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9149F1"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50 SMPP </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CE8634"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Case File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77A27C00" w14:textId="77777777" w:rsidR="00F70444" w:rsidRPr="002012D7" w:rsidRDefault="00F70444" w:rsidP="00F67D99">
            <w:pPr>
              <w:widowControl/>
              <w:autoSpaceDE/>
              <w:autoSpaceDN/>
              <w:adjustRightInd/>
              <w:textAlignment w:val="baseline"/>
              <w:rPr>
                <w:rFonts w:ascii="Calibri" w:eastAsia="Times New Roman" w:hAnsi="Calibri" w:cs="Calibri"/>
                <w:color w:val="000000"/>
                <w:sz w:val="22"/>
                <w:szCs w:val="22"/>
              </w:rPr>
            </w:pP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2E8484A4" w14:textId="77777777" w:rsidR="00F70444" w:rsidRPr="002012D7" w:rsidRDefault="00F70444" w:rsidP="00F67D99">
            <w:pPr>
              <w:widowControl/>
              <w:autoSpaceDE/>
              <w:autoSpaceDN/>
              <w:adjustRightInd/>
              <w:textAlignment w:val="baseline"/>
              <w:rPr>
                <w:rFonts w:ascii="Calibri" w:eastAsia="Times New Roman" w:hAnsi="Calibri" w:cs="Calibri"/>
                <w:color w:val="000000"/>
                <w:sz w:val="22"/>
                <w:szCs w:val="22"/>
              </w:rPr>
            </w:pPr>
          </w:p>
        </w:tc>
      </w:tr>
      <w:tr w:rsidR="005871CE" w:rsidRPr="002012D7" w14:paraId="7AC9CE32" w14:textId="33CA5A5A" w:rsidTr="002B1289">
        <w:trPr>
          <w:trHeight w:val="555"/>
        </w:trPr>
        <w:tc>
          <w:tcPr>
            <w:tcW w:w="892" w:type="dxa"/>
            <w:vMerge/>
            <w:tcBorders>
              <w:right w:val="single" w:sz="4" w:space="0" w:color="auto"/>
            </w:tcBorders>
            <w:vAlign w:val="center"/>
            <w:hideMark/>
          </w:tcPr>
          <w:p w14:paraId="7B6E3B10"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4EDCD41D"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C24DC1"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Outcome </w:t>
            </w:r>
          </w:p>
        </w:tc>
        <w:tc>
          <w:tcPr>
            <w:tcW w:w="4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2DAA33"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sz w:val="22"/>
                <w:szCs w:val="22"/>
              </w:rPr>
              <w:t>15% will graduate and/or transfer within 3 yrs annually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E72C22"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7 SMPP </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950ABE"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Student Data Log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DE2B40" w14:textId="38C5DC50" w:rsidR="00F70444" w:rsidRPr="002012D7" w:rsidRDefault="009C63E7" w:rsidP="00F67D99">
            <w:pPr>
              <w:widowControl/>
              <w:autoSpaceDE/>
              <w:autoSpaceDN/>
              <w:adjustRightInd/>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This outcome will be tracked at the end of the academic year.</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74F9108C" w14:textId="312FB2A8" w:rsidR="00F70444" w:rsidRPr="002012D7" w:rsidRDefault="7FEA8D97" w:rsidP="6CFD04C2">
            <w:pPr>
              <w:widowControl/>
              <w:autoSpaceDE/>
              <w:autoSpaceDN/>
              <w:adjustRightInd/>
              <w:textAlignment w:val="baseline"/>
              <w:rPr>
                <w:rFonts w:ascii="Calibri" w:eastAsia="Times New Roman" w:hAnsi="Calibri" w:cs="Calibri"/>
                <w:color w:val="000000"/>
                <w:sz w:val="22"/>
                <w:szCs w:val="22"/>
              </w:rPr>
            </w:pPr>
            <w:r w:rsidRPr="6CFD04C2">
              <w:rPr>
                <w:rFonts w:ascii="Calibri" w:eastAsia="Times New Roman" w:hAnsi="Calibri" w:cs="Calibri"/>
                <w:color w:val="000000" w:themeColor="text1"/>
                <w:sz w:val="22"/>
                <w:szCs w:val="22"/>
              </w:rPr>
              <w:t xml:space="preserve">7 of 62 students (11%) graduated/transferred during this reporting period. Of the graduates, 7 students, 4 (6%) did so within 3 years. </w:t>
            </w:r>
          </w:p>
        </w:tc>
      </w:tr>
      <w:tr w:rsidR="005871CE" w:rsidRPr="002012D7" w14:paraId="57C5701A" w14:textId="0388D3D9" w:rsidTr="002B1289">
        <w:trPr>
          <w:trHeight w:val="495"/>
        </w:trPr>
        <w:tc>
          <w:tcPr>
            <w:tcW w:w="892" w:type="dxa"/>
            <w:vMerge w:val="restart"/>
            <w:tcBorders>
              <w:top w:val="nil"/>
              <w:left w:val="single" w:sz="6" w:space="0" w:color="auto"/>
              <w:bottom w:val="single" w:sz="6" w:space="0" w:color="000000" w:themeColor="text1"/>
              <w:right w:val="single" w:sz="4" w:space="0" w:color="auto"/>
            </w:tcBorders>
            <w:shd w:val="clear" w:color="auto" w:fill="auto"/>
            <w:vAlign w:val="center"/>
            <w:hideMark/>
          </w:tcPr>
          <w:p w14:paraId="2AF856B1"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2 </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2287F7"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Improve Career Readiness </w:t>
            </w: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C6C309"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Output </w:t>
            </w:r>
          </w:p>
        </w:tc>
        <w:tc>
          <w:tcPr>
            <w:tcW w:w="4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34DB80"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Participant receives career counseling services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D5B648"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50 SMPP  </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BEE0DF"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Student Data Log/Report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F951E0" w14:textId="77777777" w:rsidR="00F70444" w:rsidRPr="002012D7" w:rsidRDefault="00F70444" w:rsidP="00F67D99">
            <w:pPr>
              <w:widowControl/>
              <w:autoSpaceDE/>
              <w:autoSpaceDN/>
              <w:adjustRightInd/>
              <w:textAlignment w:val="baseline"/>
              <w:rPr>
                <w:rFonts w:ascii="Calibri" w:eastAsia="Times New Roman" w:hAnsi="Calibri" w:cs="Calibri"/>
                <w:color w:val="000000"/>
                <w:sz w:val="22"/>
                <w:szCs w:val="22"/>
              </w:rPr>
            </w:pP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3333D3EB" w14:textId="77777777" w:rsidR="00F70444" w:rsidRPr="002012D7" w:rsidRDefault="00F70444" w:rsidP="00F67D99">
            <w:pPr>
              <w:widowControl/>
              <w:autoSpaceDE/>
              <w:autoSpaceDN/>
              <w:adjustRightInd/>
              <w:textAlignment w:val="baseline"/>
              <w:rPr>
                <w:rFonts w:ascii="Calibri" w:eastAsia="Times New Roman" w:hAnsi="Calibri" w:cs="Calibri"/>
                <w:color w:val="000000"/>
                <w:sz w:val="22"/>
                <w:szCs w:val="22"/>
              </w:rPr>
            </w:pPr>
          </w:p>
        </w:tc>
      </w:tr>
      <w:tr w:rsidR="005871CE" w:rsidRPr="002012D7" w14:paraId="6530D950" w14:textId="2973B153" w:rsidTr="002B1289">
        <w:trPr>
          <w:trHeight w:val="510"/>
        </w:trPr>
        <w:tc>
          <w:tcPr>
            <w:tcW w:w="892" w:type="dxa"/>
            <w:vMerge/>
            <w:tcBorders>
              <w:right w:val="single" w:sz="4" w:space="0" w:color="auto"/>
            </w:tcBorders>
            <w:vAlign w:val="center"/>
            <w:hideMark/>
          </w:tcPr>
          <w:p w14:paraId="4C6A6BEA"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29BABB03"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A5351B"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Outcome </w:t>
            </w:r>
          </w:p>
        </w:tc>
        <w:tc>
          <w:tcPr>
            <w:tcW w:w="4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F356E8"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sz w:val="22"/>
                <w:szCs w:val="22"/>
              </w:rPr>
              <w:t>100% will identify a degree/career goal by the end of the first year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9ACC5"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50 SMPP </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45B4AB"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Student Data Log/Report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070540EB" w14:textId="71C64E8E" w:rsidR="00F70444" w:rsidRPr="002012D7" w:rsidRDefault="00342B17" w:rsidP="00F67D99">
            <w:pPr>
              <w:widowControl/>
              <w:autoSpaceDE/>
              <w:autoSpaceDN/>
              <w:adjustRightInd/>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57 of 57</w:t>
            </w:r>
            <w:r w:rsidR="00EF2B38">
              <w:rPr>
                <w:rFonts w:ascii="Calibri" w:eastAsia="Times New Roman" w:hAnsi="Calibri" w:cs="Calibri"/>
                <w:color w:val="000000"/>
                <w:sz w:val="22"/>
                <w:szCs w:val="22"/>
              </w:rPr>
              <w:t xml:space="preserve"> </w:t>
            </w:r>
            <w:r w:rsidR="008B2329">
              <w:rPr>
                <w:rFonts w:ascii="Calibri" w:eastAsia="Times New Roman" w:hAnsi="Calibri" w:cs="Calibri"/>
                <w:color w:val="000000"/>
                <w:sz w:val="22"/>
                <w:szCs w:val="22"/>
              </w:rPr>
              <w:t xml:space="preserve">(100%) </w:t>
            </w:r>
            <w:r w:rsidR="0010595D">
              <w:rPr>
                <w:rFonts w:ascii="Calibri" w:eastAsia="Times New Roman" w:hAnsi="Calibri" w:cs="Calibri"/>
                <w:color w:val="000000"/>
                <w:sz w:val="22"/>
                <w:szCs w:val="22"/>
              </w:rPr>
              <w:t xml:space="preserve">participants </w:t>
            </w:r>
            <w:r w:rsidR="005871CE">
              <w:rPr>
                <w:rFonts w:ascii="Calibri" w:eastAsia="Times New Roman" w:hAnsi="Calibri" w:cs="Calibri"/>
                <w:color w:val="000000"/>
                <w:sz w:val="22"/>
                <w:szCs w:val="22"/>
              </w:rPr>
              <w:t>have identified a college major/</w:t>
            </w:r>
            <w:r w:rsidR="0010595D">
              <w:rPr>
                <w:rFonts w:ascii="Calibri" w:eastAsia="Times New Roman" w:hAnsi="Calibri" w:cs="Calibri"/>
                <w:color w:val="000000"/>
                <w:sz w:val="22"/>
                <w:szCs w:val="22"/>
              </w:rPr>
              <w:t>educational goal</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5666871C" w14:textId="73D69C43" w:rsidR="00F70444" w:rsidRPr="002012D7" w:rsidRDefault="7FEA8D97" w:rsidP="6CFD04C2">
            <w:pPr>
              <w:widowControl/>
              <w:autoSpaceDE/>
              <w:autoSpaceDN/>
              <w:adjustRightInd/>
              <w:textAlignment w:val="baseline"/>
              <w:rPr>
                <w:rFonts w:ascii="Calibri" w:eastAsia="Times New Roman" w:hAnsi="Calibri" w:cs="Calibri"/>
                <w:color w:val="000000"/>
                <w:sz w:val="22"/>
                <w:szCs w:val="22"/>
              </w:rPr>
            </w:pPr>
            <w:r w:rsidRPr="6CFD04C2">
              <w:rPr>
                <w:rFonts w:ascii="Calibri" w:eastAsia="Times New Roman" w:hAnsi="Calibri" w:cs="Calibri"/>
                <w:color w:val="000000" w:themeColor="text1"/>
                <w:sz w:val="22"/>
                <w:szCs w:val="22"/>
              </w:rPr>
              <w:t xml:space="preserve">62 of 62 (100%) participants have identified a college major/ educational goal. </w:t>
            </w:r>
          </w:p>
        </w:tc>
      </w:tr>
      <w:tr w:rsidR="005871CE" w:rsidRPr="002012D7" w14:paraId="6EA56B5A" w14:textId="0ABD3003" w:rsidTr="002B1289">
        <w:trPr>
          <w:trHeight w:val="705"/>
        </w:trPr>
        <w:tc>
          <w:tcPr>
            <w:tcW w:w="892" w:type="dxa"/>
            <w:vMerge w:val="restart"/>
            <w:tcBorders>
              <w:top w:val="nil"/>
              <w:left w:val="single" w:sz="6" w:space="0" w:color="auto"/>
              <w:bottom w:val="single" w:sz="6" w:space="0" w:color="000000" w:themeColor="text1"/>
              <w:right w:val="single" w:sz="4" w:space="0" w:color="auto"/>
            </w:tcBorders>
            <w:shd w:val="clear" w:color="auto" w:fill="auto"/>
            <w:vAlign w:val="center"/>
            <w:hideMark/>
          </w:tcPr>
          <w:p w14:paraId="1E0DC00F"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3 </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DCBCE"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Decrease Financial Burden </w:t>
            </w: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D054D6"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Output </w:t>
            </w:r>
          </w:p>
        </w:tc>
        <w:tc>
          <w:tcPr>
            <w:tcW w:w="4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355A9"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Participant receives assistance with financial aid and scholarships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09E58C"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50 SMPP </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B80BB1"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Case File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08A1587" w14:textId="77777777" w:rsidR="00F70444" w:rsidRPr="002012D7" w:rsidRDefault="00F70444" w:rsidP="00F67D99">
            <w:pPr>
              <w:widowControl/>
              <w:autoSpaceDE/>
              <w:autoSpaceDN/>
              <w:adjustRightInd/>
              <w:textAlignment w:val="baseline"/>
              <w:rPr>
                <w:rFonts w:ascii="Calibri" w:eastAsia="Times New Roman" w:hAnsi="Calibri" w:cs="Calibri"/>
                <w:color w:val="000000"/>
                <w:sz w:val="22"/>
                <w:szCs w:val="22"/>
              </w:rPr>
            </w:pP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16E79A17" w14:textId="77777777" w:rsidR="00F70444" w:rsidRPr="002012D7" w:rsidRDefault="00F70444" w:rsidP="00F67D99">
            <w:pPr>
              <w:widowControl/>
              <w:autoSpaceDE/>
              <w:autoSpaceDN/>
              <w:adjustRightInd/>
              <w:textAlignment w:val="baseline"/>
              <w:rPr>
                <w:rFonts w:ascii="Calibri" w:eastAsia="Times New Roman" w:hAnsi="Calibri" w:cs="Calibri"/>
                <w:color w:val="000000"/>
                <w:sz w:val="22"/>
                <w:szCs w:val="22"/>
              </w:rPr>
            </w:pPr>
          </w:p>
        </w:tc>
      </w:tr>
      <w:tr w:rsidR="005871CE" w:rsidRPr="002012D7" w14:paraId="5F443479" w14:textId="36DA2DF7" w:rsidTr="002B1289">
        <w:trPr>
          <w:trHeight w:val="600"/>
        </w:trPr>
        <w:tc>
          <w:tcPr>
            <w:tcW w:w="892" w:type="dxa"/>
            <w:vMerge/>
            <w:tcBorders>
              <w:right w:val="single" w:sz="4" w:space="0" w:color="auto"/>
            </w:tcBorders>
            <w:vAlign w:val="center"/>
            <w:hideMark/>
          </w:tcPr>
          <w:p w14:paraId="5B1444AB"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339B4065"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22839"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Outcome </w:t>
            </w:r>
          </w:p>
        </w:tc>
        <w:tc>
          <w:tcPr>
            <w:tcW w:w="4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E021F"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sz w:val="22"/>
                <w:szCs w:val="22"/>
              </w:rPr>
              <w:t>100% will apply for financial aid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46349"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50 SMPP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1C375"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Student Data Log/Report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57B7AB8E" w14:textId="5E3305CF" w:rsidR="00F70444" w:rsidRPr="002012D7" w:rsidRDefault="00B44A15" w:rsidP="00F67D99">
            <w:pPr>
              <w:widowControl/>
              <w:autoSpaceDE/>
              <w:autoSpaceDN/>
              <w:adjustRightInd/>
              <w:textAlignment w:val="baseline"/>
              <w:rPr>
                <w:rFonts w:ascii="Calibri" w:eastAsia="Times New Roman" w:hAnsi="Calibri" w:cs="Calibri"/>
                <w:color w:val="000000"/>
                <w:sz w:val="22"/>
                <w:szCs w:val="22"/>
              </w:rPr>
            </w:pPr>
            <w:r w:rsidRPr="6CFD04C2">
              <w:rPr>
                <w:rFonts w:ascii="Calibri" w:eastAsia="Times New Roman" w:hAnsi="Calibri" w:cs="Calibri"/>
                <w:color w:val="000000" w:themeColor="text1"/>
                <w:sz w:val="22"/>
                <w:szCs w:val="22"/>
              </w:rPr>
              <w:t>51</w:t>
            </w:r>
            <w:r w:rsidR="000C5256" w:rsidRPr="6CFD04C2">
              <w:rPr>
                <w:rFonts w:ascii="Calibri" w:eastAsia="Times New Roman" w:hAnsi="Calibri" w:cs="Calibri"/>
                <w:color w:val="000000" w:themeColor="text1"/>
                <w:sz w:val="22"/>
                <w:szCs w:val="22"/>
              </w:rPr>
              <w:t xml:space="preserve"> of 57 (89%) participants have applied for financial aid.</w:t>
            </w:r>
          </w:p>
        </w:tc>
        <w:tc>
          <w:tcPr>
            <w:tcW w:w="1962" w:type="dxa"/>
            <w:tcBorders>
              <w:top w:val="single" w:sz="4" w:space="0" w:color="auto"/>
              <w:left w:val="single" w:sz="4" w:space="0" w:color="auto"/>
              <w:bottom w:val="single" w:sz="4" w:space="0" w:color="auto"/>
              <w:right w:val="single" w:sz="4" w:space="0" w:color="auto"/>
            </w:tcBorders>
          </w:tcPr>
          <w:p w14:paraId="6B221C6B" w14:textId="0850FBCC" w:rsidR="00F70444" w:rsidRPr="002012D7" w:rsidRDefault="7FEA8D97" w:rsidP="00F67D99">
            <w:pPr>
              <w:widowControl/>
              <w:autoSpaceDE/>
              <w:autoSpaceDN/>
              <w:adjustRightInd/>
              <w:textAlignment w:val="baseline"/>
              <w:rPr>
                <w:rFonts w:ascii="Calibri" w:eastAsia="Times New Roman" w:hAnsi="Calibri" w:cs="Calibri"/>
                <w:color w:val="000000"/>
                <w:sz w:val="22"/>
                <w:szCs w:val="22"/>
              </w:rPr>
            </w:pPr>
            <w:r w:rsidRPr="6CFD04C2">
              <w:rPr>
                <w:rFonts w:ascii="Calibri" w:eastAsia="Times New Roman" w:hAnsi="Calibri" w:cs="Calibri"/>
                <w:color w:val="000000" w:themeColor="text1"/>
                <w:sz w:val="22"/>
                <w:szCs w:val="22"/>
              </w:rPr>
              <w:t xml:space="preserve">60 of 62 (97%) participants have applied for financial aid. </w:t>
            </w:r>
          </w:p>
        </w:tc>
      </w:tr>
      <w:tr w:rsidR="005871CE" w:rsidRPr="002012D7" w14:paraId="0C7A0FC7" w14:textId="7BC9E58E" w:rsidTr="002B1289">
        <w:trPr>
          <w:trHeight w:val="600"/>
        </w:trPr>
        <w:tc>
          <w:tcPr>
            <w:tcW w:w="892" w:type="dxa"/>
            <w:vMerge/>
            <w:tcBorders>
              <w:right w:val="single" w:sz="4" w:space="0" w:color="auto"/>
            </w:tcBorders>
            <w:vAlign w:val="center"/>
            <w:hideMark/>
          </w:tcPr>
          <w:p w14:paraId="569DDF0C"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0182A814"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76BD24"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Output </w:t>
            </w:r>
          </w:p>
        </w:tc>
        <w:tc>
          <w:tcPr>
            <w:tcW w:w="4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42D88F"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sz w:val="22"/>
                <w:szCs w:val="22"/>
              </w:rPr>
              <w:t>Participant receives bookstore vouchers to offset educational expenses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7ABA0F"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42 SMPP </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4093FD"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Case File/Student Data Log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43CE52" w14:textId="77777777" w:rsidR="00F70444" w:rsidRPr="002012D7" w:rsidRDefault="00F70444" w:rsidP="00F67D99">
            <w:pPr>
              <w:widowControl/>
              <w:autoSpaceDE/>
              <w:autoSpaceDN/>
              <w:adjustRightInd/>
              <w:textAlignment w:val="baseline"/>
              <w:rPr>
                <w:rFonts w:ascii="Calibri" w:eastAsia="Times New Roman" w:hAnsi="Calibri" w:cs="Calibri"/>
                <w:color w:val="000000"/>
                <w:sz w:val="22"/>
                <w:szCs w:val="22"/>
              </w:rPr>
            </w:pP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0B786802" w14:textId="77777777" w:rsidR="00F70444" w:rsidRPr="002012D7" w:rsidRDefault="00F70444" w:rsidP="00F67D99">
            <w:pPr>
              <w:widowControl/>
              <w:autoSpaceDE/>
              <w:autoSpaceDN/>
              <w:adjustRightInd/>
              <w:textAlignment w:val="baseline"/>
              <w:rPr>
                <w:rFonts w:ascii="Calibri" w:eastAsia="Times New Roman" w:hAnsi="Calibri" w:cs="Calibri"/>
                <w:color w:val="000000"/>
                <w:sz w:val="22"/>
                <w:szCs w:val="22"/>
              </w:rPr>
            </w:pPr>
          </w:p>
        </w:tc>
      </w:tr>
      <w:tr w:rsidR="005871CE" w:rsidRPr="002012D7" w14:paraId="251BC2D7" w14:textId="3FE3A404" w:rsidTr="002B1289">
        <w:trPr>
          <w:trHeight w:val="525"/>
        </w:trPr>
        <w:tc>
          <w:tcPr>
            <w:tcW w:w="892" w:type="dxa"/>
            <w:vMerge/>
            <w:tcBorders>
              <w:right w:val="single" w:sz="4" w:space="0" w:color="auto"/>
            </w:tcBorders>
            <w:vAlign w:val="center"/>
            <w:hideMark/>
          </w:tcPr>
          <w:p w14:paraId="41BC07FB"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658AF4FC"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5485B"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Outcome </w:t>
            </w:r>
          </w:p>
        </w:tc>
        <w:tc>
          <w:tcPr>
            <w:tcW w:w="4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5989C"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sz w:val="22"/>
                <w:szCs w:val="22"/>
              </w:rPr>
              <w:t>85% will have access to necessary textbooks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7270"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42 SMPP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EFD64"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Student Data Log/Report </w:t>
            </w:r>
          </w:p>
        </w:tc>
        <w:tc>
          <w:tcPr>
            <w:tcW w:w="2250" w:type="dxa"/>
            <w:tcBorders>
              <w:top w:val="single" w:sz="4" w:space="0" w:color="auto"/>
              <w:left w:val="single" w:sz="4" w:space="0" w:color="auto"/>
              <w:bottom w:val="single" w:sz="4" w:space="0" w:color="auto"/>
              <w:right w:val="single" w:sz="4" w:space="0" w:color="auto"/>
            </w:tcBorders>
          </w:tcPr>
          <w:p w14:paraId="5543EBD1" w14:textId="27AFAD2D" w:rsidR="00F70444" w:rsidRPr="002012D7" w:rsidRDefault="008D1882" w:rsidP="00F67D99">
            <w:pPr>
              <w:widowControl/>
              <w:autoSpaceDE/>
              <w:autoSpaceDN/>
              <w:adjustRightInd/>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57 of 57</w:t>
            </w:r>
            <w:r w:rsidR="008B2329">
              <w:rPr>
                <w:rFonts w:ascii="Calibri" w:eastAsia="Times New Roman" w:hAnsi="Calibri" w:cs="Calibri"/>
                <w:color w:val="000000"/>
                <w:sz w:val="22"/>
                <w:szCs w:val="22"/>
              </w:rPr>
              <w:t xml:space="preserve"> (100%)</w:t>
            </w:r>
            <w:r>
              <w:rPr>
                <w:rFonts w:ascii="Calibri" w:eastAsia="Times New Roman" w:hAnsi="Calibri" w:cs="Calibri"/>
                <w:color w:val="000000"/>
                <w:sz w:val="22"/>
                <w:szCs w:val="22"/>
              </w:rPr>
              <w:t xml:space="preserve"> participants were </w:t>
            </w:r>
            <w:r w:rsidR="00B763A2">
              <w:rPr>
                <w:rFonts w:ascii="Calibri" w:eastAsia="Times New Roman" w:hAnsi="Calibri" w:cs="Calibri"/>
                <w:color w:val="000000"/>
                <w:sz w:val="22"/>
                <w:szCs w:val="22"/>
              </w:rPr>
              <w:t xml:space="preserve">given a </w:t>
            </w:r>
            <w:r w:rsidR="00630972">
              <w:rPr>
                <w:rFonts w:ascii="Calibri" w:eastAsia="Times New Roman" w:hAnsi="Calibri" w:cs="Calibri"/>
                <w:color w:val="000000"/>
                <w:sz w:val="22"/>
                <w:szCs w:val="22"/>
              </w:rPr>
              <w:t xml:space="preserve">Fall semester </w:t>
            </w:r>
            <w:r w:rsidR="00B763A2">
              <w:rPr>
                <w:rFonts w:ascii="Calibri" w:eastAsia="Times New Roman" w:hAnsi="Calibri" w:cs="Calibri"/>
                <w:color w:val="000000"/>
                <w:sz w:val="22"/>
                <w:szCs w:val="22"/>
              </w:rPr>
              <w:t>bookstore voucher</w:t>
            </w:r>
          </w:p>
        </w:tc>
        <w:tc>
          <w:tcPr>
            <w:tcW w:w="1962" w:type="dxa"/>
            <w:tcBorders>
              <w:top w:val="single" w:sz="4" w:space="0" w:color="auto"/>
              <w:left w:val="single" w:sz="4" w:space="0" w:color="auto"/>
              <w:bottom w:val="single" w:sz="4" w:space="0" w:color="auto"/>
              <w:right w:val="single" w:sz="4" w:space="0" w:color="auto"/>
            </w:tcBorders>
          </w:tcPr>
          <w:p w14:paraId="1B180F2A" w14:textId="51B0495B" w:rsidR="00F70444" w:rsidRPr="002012D7" w:rsidRDefault="7FEA8D97" w:rsidP="00F67D99">
            <w:pPr>
              <w:widowControl/>
              <w:autoSpaceDE/>
              <w:autoSpaceDN/>
              <w:adjustRightInd/>
              <w:textAlignment w:val="baseline"/>
              <w:rPr>
                <w:rFonts w:ascii="Calibri" w:eastAsia="Times New Roman" w:hAnsi="Calibri" w:cs="Calibri"/>
                <w:color w:val="000000"/>
                <w:sz w:val="22"/>
                <w:szCs w:val="22"/>
              </w:rPr>
            </w:pPr>
            <w:r w:rsidRPr="7FEA8D97">
              <w:rPr>
                <w:rFonts w:ascii="Calibri" w:eastAsia="Times New Roman" w:hAnsi="Calibri" w:cs="Calibri"/>
                <w:color w:val="000000" w:themeColor="text1"/>
                <w:sz w:val="22"/>
                <w:szCs w:val="22"/>
              </w:rPr>
              <w:t xml:space="preserve">61 of 61 (100%) participants were given a Spring semester bookstore voucher. </w:t>
            </w:r>
          </w:p>
        </w:tc>
      </w:tr>
      <w:tr w:rsidR="005871CE" w:rsidRPr="002012D7" w14:paraId="4BB53A2A" w14:textId="0475DD5C" w:rsidTr="002B1289">
        <w:trPr>
          <w:trHeight w:val="525"/>
        </w:trPr>
        <w:tc>
          <w:tcPr>
            <w:tcW w:w="892" w:type="dxa"/>
            <w:vMerge/>
            <w:tcBorders>
              <w:right w:val="single" w:sz="4" w:space="0" w:color="auto"/>
            </w:tcBorders>
            <w:vAlign w:val="center"/>
            <w:hideMark/>
          </w:tcPr>
          <w:p w14:paraId="350E7FF5"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084FA948"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1DE95F"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Output </w:t>
            </w:r>
          </w:p>
        </w:tc>
        <w:tc>
          <w:tcPr>
            <w:tcW w:w="4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8EE6E2"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sz w:val="22"/>
                <w:szCs w:val="22"/>
              </w:rPr>
              <w:t>Participant receives bookstore vouchers to offset educational expenses and assistance with financial aid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C523A"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50 SMPP </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B6B03"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Case File/Student Data Log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03B9A1C4" w14:textId="77777777" w:rsidR="00F70444" w:rsidRPr="002012D7" w:rsidRDefault="00F70444" w:rsidP="00F67D99">
            <w:pPr>
              <w:widowControl/>
              <w:autoSpaceDE/>
              <w:autoSpaceDN/>
              <w:adjustRightInd/>
              <w:textAlignment w:val="baseline"/>
              <w:rPr>
                <w:rFonts w:ascii="Calibri" w:eastAsia="Times New Roman" w:hAnsi="Calibri" w:cs="Calibri"/>
                <w:color w:val="000000"/>
                <w:sz w:val="22"/>
                <w:szCs w:val="22"/>
              </w:rPr>
            </w:pP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38B9C5C0" w14:textId="77777777" w:rsidR="00F70444" w:rsidRPr="002012D7" w:rsidRDefault="00F70444" w:rsidP="00F67D99">
            <w:pPr>
              <w:widowControl/>
              <w:autoSpaceDE/>
              <w:autoSpaceDN/>
              <w:adjustRightInd/>
              <w:textAlignment w:val="baseline"/>
              <w:rPr>
                <w:rFonts w:ascii="Calibri" w:eastAsia="Times New Roman" w:hAnsi="Calibri" w:cs="Calibri"/>
                <w:color w:val="000000"/>
                <w:sz w:val="22"/>
                <w:szCs w:val="22"/>
              </w:rPr>
            </w:pPr>
          </w:p>
        </w:tc>
      </w:tr>
      <w:tr w:rsidR="005871CE" w:rsidRPr="002012D7" w14:paraId="32967FB9" w14:textId="726328AF" w:rsidTr="002B1289">
        <w:trPr>
          <w:trHeight w:val="1125"/>
        </w:trPr>
        <w:tc>
          <w:tcPr>
            <w:tcW w:w="892" w:type="dxa"/>
            <w:vMerge/>
            <w:tcBorders>
              <w:right w:val="single" w:sz="4" w:space="0" w:color="auto"/>
            </w:tcBorders>
            <w:vAlign w:val="center"/>
            <w:hideMark/>
          </w:tcPr>
          <w:p w14:paraId="028542A4"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4D5A37D6" w14:textId="77777777" w:rsidR="00F70444" w:rsidRPr="002012D7" w:rsidRDefault="00F70444" w:rsidP="00F67D99">
            <w:pPr>
              <w:widowControl/>
              <w:autoSpaceDE/>
              <w:autoSpaceDN/>
              <w:adjustRightInd/>
              <w:rPr>
                <w:rFonts w:ascii="Segoe UI" w:eastAsia="Times New Roman" w:hAnsi="Segoe UI" w:cs="Segoe UI"/>
                <w:sz w:val="18"/>
                <w:szCs w:val="18"/>
              </w:rPr>
            </w:pP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1CF7AB"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color w:val="000000"/>
                <w:sz w:val="22"/>
                <w:szCs w:val="22"/>
              </w:rPr>
              <w:t>Outcome </w:t>
            </w:r>
          </w:p>
        </w:tc>
        <w:tc>
          <w:tcPr>
            <w:tcW w:w="4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562D52"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002012D7">
              <w:rPr>
                <w:rFonts w:ascii="Calibri" w:eastAsia="Times New Roman" w:hAnsi="Calibri" w:cs="Calibri"/>
                <w:sz w:val="22"/>
                <w:szCs w:val="22"/>
              </w:rPr>
              <w:t>75% will report a reduced financial burden of attending college as a result of services provided through the program (</w:t>
            </w:r>
            <w:proofErr w:type="gramStart"/>
            <w:r w:rsidRPr="002012D7">
              <w:rPr>
                <w:rFonts w:ascii="Calibri" w:eastAsia="Times New Roman" w:hAnsi="Calibri" w:cs="Calibri"/>
                <w:sz w:val="22"/>
                <w:szCs w:val="22"/>
              </w:rPr>
              <w:t>i.e.</w:t>
            </w:r>
            <w:proofErr w:type="gramEnd"/>
            <w:r w:rsidRPr="002012D7">
              <w:rPr>
                <w:rFonts w:ascii="Calibri" w:eastAsia="Times New Roman" w:hAnsi="Calibri" w:cs="Calibri"/>
                <w:sz w:val="22"/>
                <w:szCs w:val="22"/>
              </w:rPr>
              <w:t> book vouchers and assistance with the College Promise Grant, AB540, and FAFSA applications).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15603C" w14:textId="77777777" w:rsidR="00F70444" w:rsidRPr="002012D7" w:rsidRDefault="00F70444" w:rsidP="00F67D99">
            <w:pPr>
              <w:widowControl/>
              <w:autoSpaceDE/>
              <w:autoSpaceDN/>
              <w:adjustRightInd/>
              <w:textAlignment w:val="baseline"/>
              <w:rPr>
                <w:rFonts w:ascii="Segoe UI" w:eastAsia="Times New Roman" w:hAnsi="Segoe UI" w:cs="Segoe UI"/>
                <w:sz w:val="18"/>
                <w:szCs w:val="18"/>
              </w:rPr>
            </w:pPr>
            <w:r w:rsidRPr="7FEA8D97">
              <w:rPr>
                <w:rFonts w:ascii="Calibri" w:eastAsia="Times New Roman" w:hAnsi="Calibri" w:cs="Calibri"/>
                <w:color w:val="000000" w:themeColor="text1"/>
                <w:sz w:val="22"/>
                <w:szCs w:val="22"/>
              </w:rPr>
              <w:t>37 SMPP </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198F2D" w14:textId="77777777" w:rsidR="00F70444" w:rsidRPr="002012D7" w:rsidRDefault="00F70444" w:rsidP="6CFD04C2">
            <w:pPr>
              <w:widowControl/>
              <w:autoSpaceDE/>
              <w:autoSpaceDN/>
              <w:adjustRightInd/>
              <w:textAlignment w:val="baseline"/>
              <w:rPr>
                <w:rFonts w:ascii="Segoe UI" w:eastAsia="Times New Roman" w:hAnsi="Segoe UI" w:cs="Segoe UI"/>
                <w:sz w:val="18"/>
                <w:szCs w:val="18"/>
              </w:rPr>
            </w:pPr>
            <w:r w:rsidRPr="6CFD04C2">
              <w:rPr>
                <w:rFonts w:ascii="Calibri" w:eastAsia="Times New Roman" w:hAnsi="Calibri" w:cs="Calibri"/>
                <w:color w:val="000000" w:themeColor="text1"/>
                <w:sz w:val="22"/>
                <w:szCs w:val="22"/>
              </w:rPr>
              <w:t>Student Survey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43A68D" w14:textId="7E6AE913" w:rsidR="00F70444" w:rsidRPr="002012D7" w:rsidRDefault="009C63E7" w:rsidP="00F67D99">
            <w:pPr>
              <w:widowControl/>
              <w:autoSpaceDE/>
              <w:autoSpaceDN/>
              <w:adjustRightInd/>
              <w:textAlignment w:val="baseline"/>
              <w:rPr>
                <w:rFonts w:ascii="Calibri" w:eastAsia="Times New Roman" w:hAnsi="Calibri" w:cs="Calibri"/>
                <w:color w:val="000000"/>
                <w:sz w:val="22"/>
                <w:szCs w:val="22"/>
              </w:rPr>
            </w:pPr>
            <w:r w:rsidRPr="6CFD04C2">
              <w:rPr>
                <w:rFonts w:ascii="Calibri" w:eastAsia="Times New Roman" w:hAnsi="Calibri" w:cs="Calibri"/>
                <w:color w:val="000000" w:themeColor="text1"/>
                <w:sz w:val="22"/>
                <w:szCs w:val="22"/>
              </w:rPr>
              <w:t xml:space="preserve">This outcome will be </w:t>
            </w:r>
            <w:r w:rsidR="002E2723" w:rsidRPr="6CFD04C2">
              <w:rPr>
                <w:rFonts w:ascii="Calibri" w:eastAsia="Times New Roman" w:hAnsi="Calibri" w:cs="Calibri"/>
                <w:color w:val="000000" w:themeColor="text1"/>
                <w:sz w:val="22"/>
                <w:szCs w:val="22"/>
              </w:rPr>
              <w:t xml:space="preserve">assessed </w:t>
            </w:r>
            <w:r w:rsidRPr="6CFD04C2">
              <w:rPr>
                <w:rFonts w:ascii="Calibri" w:eastAsia="Times New Roman" w:hAnsi="Calibri" w:cs="Calibri"/>
                <w:color w:val="000000" w:themeColor="text1"/>
                <w:sz w:val="22"/>
                <w:szCs w:val="22"/>
              </w:rPr>
              <w:t>at the end of the academic year.</w:t>
            </w:r>
          </w:p>
        </w:tc>
        <w:tc>
          <w:tcPr>
            <w:tcW w:w="1962" w:type="dxa"/>
            <w:tcBorders>
              <w:top w:val="single" w:sz="4" w:space="0" w:color="auto"/>
              <w:left w:val="single" w:sz="4" w:space="0" w:color="auto"/>
              <w:bottom w:val="single" w:sz="4" w:space="0" w:color="auto"/>
              <w:right w:val="single" w:sz="4" w:space="0" w:color="auto"/>
            </w:tcBorders>
          </w:tcPr>
          <w:p w14:paraId="611CBABB" w14:textId="79857699" w:rsidR="00F70444" w:rsidRPr="002012D7" w:rsidRDefault="6CFD04C2" w:rsidP="6CFD04C2">
            <w:pPr>
              <w:widowControl/>
              <w:autoSpaceDE/>
              <w:autoSpaceDN/>
              <w:adjustRightInd/>
              <w:textAlignment w:val="baseline"/>
              <w:rPr>
                <w:rFonts w:ascii="Calibri" w:eastAsia="Times New Roman" w:hAnsi="Calibri" w:cs="Calibri"/>
                <w:color w:val="000000"/>
                <w:sz w:val="22"/>
                <w:szCs w:val="22"/>
              </w:rPr>
            </w:pPr>
            <w:r w:rsidRPr="6CFD04C2">
              <w:rPr>
                <w:rFonts w:ascii="Calibri" w:eastAsia="Times New Roman" w:hAnsi="Calibri" w:cs="Calibri"/>
                <w:color w:val="000000" w:themeColor="text1"/>
                <w:sz w:val="22"/>
                <w:szCs w:val="22"/>
              </w:rPr>
              <w:t xml:space="preserve">Of students surveyed (25), 96 % reported a reduced financial burden as a result of services provided through the program. </w:t>
            </w:r>
          </w:p>
        </w:tc>
      </w:tr>
    </w:tbl>
    <w:p w14:paraId="1038145A" w14:textId="470281C0" w:rsidR="6CFD04C2" w:rsidRDefault="6CFD04C2"/>
    <w:p w14:paraId="58195E78" w14:textId="604A0CBD"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637391A2"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A585B">
          <w:headerReference w:type="even" r:id="rId15"/>
          <w:headerReference w:type="default" r:id="rId16"/>
          <w:headerReference w:type="first" r:id="rId17"/>
          <w:endnotePr>
            <w:numFmt w:val="decimal"/>
          </w:endnotePr>
          <w:pgSz w:w="15840" w:h="12240" w:orient="landscape" w:code="1"/>
          <w:pgMar w:top="907" w:right="1080" w:bottom="907" w:left="1080" w:header="1080" w:footer="720" w:gutter="0"/>
          <w:cols w:space="720"/>
          <w:noEndnote/>
        </w:sectPr>
      </w:pPr>
    </w:p>
    <w:p w14:paraId="63A6EAD6" w14:textId="77777777" w:rsidR="00C201E7" w:rsidRPr="00BF7E36" w:rsidRDefault="00C201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158BFEAB"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8"/>
          <w:headerReference w:type="default" r:id="rId19"/>
          <w:headerReference w:type="first" r:id="rId20"/>
          <w:endnotePr>
            <w:numFmt w:val="decimal"/>
          </w:endnotePr>
          <w:pgSz w:w="12240" w:h="15840"/>
          <w:pgMar w:top="1080" w:right="1080" w:bottom="1080" w:left="1080" w:header="1080" w:footer="1080" w:gutter="0"/>
          <w:cols w:space="720"/>
          <w:noEndnote/>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514BB5BE" w14:textId="77777777" w:rsidR="00BF7E36" w:rsidRPr="00BF7E36"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E7022C">
        <w:rPr>
          <w:u w:val="none"/>
        </w:rPr>
        <w:t>Mid-y</w:t>
      </w:r>
      <w:r w:rsidR="00AB1E64" w:rsidRPr="00E7022C">
        <w:rPr>
          <w:u w:val="none"/>
        </w:rPr>
        <w:t>ear:</w:t>
      </w:r>
      <w:r w:rsidR="00AB1E64" w:rsidRPr="00E7022C">
        <w:rPr>
          <w:b w:val="0"/>
          <w:u w:val="none"/>
        </w:rPr>
        <w:t xml:space="preserve"> Please identify </w:t>
      </w:r>
      <w:r w:rsidR="004008FB" w:rsidRPr="00E7022C">
        <w:rPr>
          <w:b w:val="0"/>
          <w:u w:val="none"/>
        </w:rPr>
        <w:t>specific</w:t>
      </w:r>
      <w:r w:rsidR="00AB1E64" w:rsidRPr="00E7022C">
        <w:rPr>
          <w:b w:val="0"/>
          <w:u w:val="none"/>
        </w:rPr>
        <w:t xml:space="preserve"> </w:t>
      </w:r>
      <w:r w:rsidR="00BB4E27" w:rsidRPr="00E7022C">
        <w:rPr>
          <w:b w:val="0"/>
          <w:u w:val="none"/>
        </w:rPr>
        <w:t xml:space="preserve">outputs or </w:t>
      </w:r>
      <w:r w:rsidR="00AB1E64" w:rsidRPr="00E7022C">
        <w:rPr>
          <w:b w:val="0"/>
          <w:u w:val="none"/>
        </w:rPr>
        <w:t xml:space="preserve">outcomes </w:t>
      </w:r>
      <w:r w:rsidR="004008FB" w:rsidRPr="00E7022C">
        <w:rPr>
          <w:b w:val="0"/>
          <w:u w:val="none"/>
        </w:rPr>
        <w:t>not on track for being met by</w:t>
      </w:r>
      <w:r w:rsidR="006A4CFF" w:rsidRPr="00E7022C">
        <w:rPr>
          <w:b w:val="0"/>
          <w:u w:val="none"/>
        </w:rPr>
        <w:t xml:space="preserve"> year-end. </w:t>
      </w:r>
      <w:r w:rsidRPr="00E7022C">
        <w:rPr>
          <w:b w:val="0"/>
          <w:u w:val="none"/>
        </w:rPr>
        <w:t>Provide</w:t>
      </w:r>
      <w:r w:rsidR="00AB1E64" w:rsidRPr="00E7022C">
        <w:rPr>
          <w:b w:val="0"/>
          <w:u w:val="none"/>
        </w:rPr>
        <w:t xml:space="preserve"> an explanation o</w:t>
      </w:r>
      <w:r w:rsidRPr="00E7022C">
        <w:rPr>
          <w:b w:val="0"/>
          <w:u w:val="none"/>
        </w:rPr>
        <w:t>f</w:t>
      </w:r>
      <w:r w:rsidR="00AB1E64" w:rsidRPr="00E7022C">
        <w:rPr>
          <w:b w:val="0"/>
          <w:u w:val="none"/>
        </w:rPr>
        <w:t xml:space="preserve"> </w:t>
      </w:r>
      <w:r w:rsidRPr="00E7022C">
        <w:rPr>
          <w:b w:val="0"/>
          <w:u w:val="none"/>
        </w:rPr>
        <w:t>the</w:t>
      </w:r>
      <w:r w:rsidR="00AB1E64" w:rsidRPr="00E7022C">
        <w:rPr>
          <w:b w:val="0"/>
          <w:u w:val="none"/>
        </w:rPr>
        <w:t xml:space="preserve"> barriers the program is experiencing and the steps the </w:t>
      </w:r>
      <w:r w:rsidR="00874BF4" w:rsidRPr="00E7022C">
        <w:rPr>
          <w:b w:val="0"/>
          <w:u w:val="none"/>
        </w:rPr>
        <w:t>staff</w:t>
      </w:r>
      <w:r w:rsidR="00AB1E64" w:rsidRPr="00E7022C">
        <w:rPr>
          <w:b w:val="0"/>
          <w:u w:val="none"/>
        </w:rPr>
        <w:t xml:space="preserve"> is taking to </w:t>
      </w:r>
      <w:r w:rsidRPr="00E7022C">
        <w:rPr>
          <w:b w:val="0"/>
          <w:u w:val="none"/>
        </w:rPr>
        <w:t>mitigate</w:t>
      </w:r>
      <w:r w:rsidR="00AB1E64" w:rsidRPr="00E7022C">
        <w:rPr>
          <w:b w:val="0"/>
          <w:u w:val="none"/>
        </w:rPr>
        <w:t xml:space="preserve"> the </w:t>
      </w:r>
      <w:r w:rsidRPr="00E7022C">
        <w:rPr>
          <w:b w:val="0"/>
          <w:u w:val="none"/>
        </w:rPr>
        <w:t>situation.</w:t>
      </w:r>
    </w:p>
    <w:p w14:paraId="60880879" w14:textId="46B10E9B" w:rsid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4A645A38" w14:textId="79506D5F" w:rsidR="00312F85" w:rsidRDefault="00684EF9" w:rsidP="00312F85">
      <w:pPr>
        <w:rPr>
          <w:rFonts w:ascii="Arial" w:hAnsi="Arial" w:cs="Arial"/>
          <w:sz w:val="21"/>
          <w:szCs w:val="21"/>
        </w:rPr>
      </w:pPr>
      <w:r>
        <w:rPr>
          <w:rFonts w:ascii="Arial" w:hAnsi="Arial" w:cs="Arial"/>
          <w:sz w:val="21"/>
          <w:szCs w:val="21"/>
        </w:rPr>
        <w:t>All outcomes have been met, or are on track to be met, within 10% of the projected target</w:t>
      </w:r>
      <w:r w:rsidR="00E7022C">
        <w:rPr>
          <w:rFonts w:ascii="Arial" w:hAnsi="Arial" w:cs="Arial"/>
          <w:sz w:val="21"/>
          <w:szCs w:val="21"/>
        </w:rPr>
        <w:t xml:space="preserve"> by year-end</w:t>
      </w:r>
      <w:r>
        <w:rPr>
          <w:rFonts w:ascii="Arial" w:hAnsi="Arial" w:cs="Arial"/>
          <w:sz w:val="21"/>
          <w:szCs w:val="21"/>
        </w:rPr>
        <w:t>.</w:t>
      </w:r>
    </w:p>
    <w:p w14:paraId="48305A89" w14:textId="77777777" w:rsidR="00684EF9" w:rsidRPr="00C857E8" w:rsidRDefault="00684EF9" w:rsidP="00312F85"/>
    <w:p w14:paraId="5DB9EA9D" w14:textId="77777777" w:rsidR="00BF7E36" w:rsidRPr="00BF7E36" w:rsidRDefault="00BF7E36" w:rsidP="6CFD04C2">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Pr>
          <w:u w:val="none"/>
        </w:rPr>
        <w:t>Year-end:</w:t>
      </w:r>
      <w:r>
        <w:rPr>
          <w:b w:val="0"/>
          <w:u w:val="none"/>
        </w:rPr>
        <w:t xml:space="preserve"> Please provide an explanation for each output or outcome </w:t>
      </w:r>
      <w:r w:rsidR="004008FB">
        <w:rPr>
          <w:b w:val="0"/>
          <w:u w:val="none"/>
        </w:rPr>
        <w:t>for which</w:t>
      </w:r>
      <w:r>
        <w:rPr>
          <w:b w:val="0"/>
          <w:u w:val="none"/>
        </w:rPr>
        <w:t xml:space="preserve"> achievement is above or below 10% of the projected target.</w:t>
      </w:r>
    </w:p>
    <w:p w14:paraId="406A6F03" w14:textId="3079FA31" w:rsidR="00BF7E36" w:rsidRDefault="00BF7E36" w:rsidP="7FEA8D97">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highlight w:val="yellow"/>
          <w:u w:val="none"/>
        </w:rPr>
      </w:pPr>
    </w:p>
    <w:p w14:paraId="08B57C60" w14:textId="44D172B0" w:rsidR="6CFD04C2" w:rsidRPr="002B1289" w:rsidRDefault="6CFD04C2" w:rsidP="6CFD04C2">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002B1289">
        <w:rPr>
          <w:rFonts w:ascii="Arial" w:hAnsi="Arial"/>
          <w:sz w:val="21"/>
          <w:szCs w:val="21"/>
        </w:rPr>
        <w:t xml:space="preserve">Outcome 5: The ongoing COVID-19 pandemic has been the biggest barrier to students’ success during this reporting period. Students are also facing an increase in the cost of living. For example, four out of the nine students who requested reduced course load cited work schedule as a reason (increase in hours). Reduced course loads were approved on a case-by-case basis with a counselor. Allowing students, a reduced course load when warranted ensures students continue progressing towards their overall educational goal. Although this negativity impacts our data in the short run, it allows the students to have the support they need and to be successful in the long run. Additionally, three students left the program after the fall semester, one student moved out-of-state, and two students went to a trade school. Furthermore, this student population continues to face challenges associated with family obligations, financial uncertainty, or mental and physical health. Therefore, some students are unable to complete the program’s nine unit's minimum requirement per semester. However, we continue to work with these students to support them so they can complete these 9 units per semester going forward and making progress to their educational goals. Counselors seek out resources and provide referrals to students for mental health services, tutoring, food and housing insecurities. </w:t>
      </w:r>
    </w:p>
    <w:p w14:paraId="12297610" w14:textId="1A4528AE" w:rsidR="6CFD04C2" w:rsidRPr="002B1289" w:rsidRDefault="6CFD04C2" w:rsidP="6CFD04C2">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002B1289">
        <w:rPr>
          <w:rFonts w:ascii="Arial" w:hAnsi="Arial"/>
          <w:sz w:val="21"/>
          <w:szCs w:val="21"/>
        </w:rPr>
        <w:t>Outcome 6: Students prolonged transfer and or graduation due to the COVID-19 pandemic prompting ongoing uncertainty whether colleges across the nation would conduct classes remotely or in-person. In the program’s Spring survey, results also indicated that students experienced: difficult home environment, unreliable internet, lack of peer interaction, and difficulty communicating with professors as challenges this academic year. Additionally, many students were required to repeat courses due to the challenges of transitioning to online learning during the past two years. A strategy that potentially could help mitigate adjusting to online learning would be more counseling hours to provide support during summer and winter intersessions, and thus encouraging students to take one or two classes during winter and summer to help students complete their educational goals in a timely manner.</w:t>
      </w:r>
    </w:p>
    <w:p w14:paraId="4718EE51" w14:textId="0A8C2F3C" w:rsidR="006A4CFF" w:rsidRDefault="006A4CFF" w:rsidP="6CFD04C2">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1"/>
          <w:szCs w:val="21"/>
        </w:rPr>
      </w:pPr>
    </w:p>
    <w:p w14:paraId="76258C48" w14:textId="15AB8ECC" w:rsidR="00D04539" w:rsidRDefault="00D04539" w:rsidP="6CFD04C2">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szCs w:val="21"/>
          <w:u w:val="single"/>
        </w:rPr>
      </w:pPr>
      <w:r w:rsidRPr="6CFD04C2">
        <w:rPr>
          <w:rFonts w:ascii="Arial" w:hAnsi="Arial"/>
          <w:b/>
          <w:bCs/>
          <w:sz w:val="21"/>
          <w:szCs w:val="21"/>
          <w:u w:val="single"/>
        </w:rPr>
        <w:t>SECTION V</w:t>
      </w:r>
      <w:r w:rsidR="00475316" w:rsidRPr="6CFD04C2">
        <w:rPr>
          <w:rFonts w:ascii="Arial" w:hAnsi="Arial"/>
          <w:b/>
          <w:bCs/>
          <w:sz w:val="21"/>
          <w:szCs w:val="21"/>
          <w:u w:val="single"/>
        </w:rPr>
        <w:t>I</w:t>
      </w:r>
      <w:r w:rsidR="00AC15AF" w:rsidRPr="6CFD04C2">
        <w:rPr>
          <w:rFonts w:ascii="Arial" w:hAnsi="Arial"/>
          <w:b/>
          <w:bCs/>
          <w:sz w:val="21"/>
          <w:szCs w:val="21"/>
          <w:u w:val="single"/>
        </w:rPr>
        <w:t>I</w:t>
      </w:r>
      <w:r w:rsidR="001403EB" w:rsidRPr="6CFD04C2">
        <w:rPr>
          <w:rFonts w:ascii="Arial" w:hAnsi="Arial"/>
          <w:b/>
          <w:bCs/>
          <w:sz w:val="21"/>
          <w:szCs w:val="21"/>
          <w:u w:val="single"/>
        </w:rPr>
        <w:t>I</w:t>
      </w:r>
      <w:r w:rsidRPr="6CFD04C2">
        <w:rPr>
          <w:rFonts w:ascii="Arial" w:hAnsi="Arial"/>
          <w:b/>
          <w:bCs/>
          <w:sz w:val="21"/>
          <w:szCs w:val="21"/>
          <w:u w:val="single"/>
        </w:rPr>
        <w:t xml:space="preserve">: PROPERTY </w:t>
      </w:r>
      <w:r w:rsidR="0090115A" w:rsidRPr="6CFD04C2">
        <w:rPr>
          <w:rFonts w:ascii="Arial" w:hAnsi="Arial"/>
          <w:b/>
          <w:bCs/>
          <w:sz w:val="21"/>
          <w:szCs w:val="21"/>
          <w:u w:val="single"/>
        </w:rPr>
        <w:t>MANAGEMENT</w:t>
      </w:r>
    </w:p>
    <w:p w14:paraId="1983AD1B" w14:textId="77777777" w:rsidR="00D04539" w:rsidRP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D04539">
        <w:rPr>
          <w:rFonts w:ascii="Arial" w:hAnsi="Arial"/>
          <w:sz w:val="21"/>
        </w:rPr>
        <w:t>If this program has entered into a lease agreement with the City of Santa Monica, please provide a status report of facility improvements and routine maintenance performed during the reporting period.</w:t>
      </w:r>
    </w:p>
    <w:p w14:paraId="6B949D87"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F6C3124" w14:textId="05CF5AEF" w:rsidR="00F97372" w:rsidRDefault="006E07F5"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N/A</w:t>
      </w:r>
    </w:p>
    <w:p w14:paraId="34A5F78A"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DDAE360" w14:textId="0DAD4450" w:rsidR="6CFD04C2" w:rsidRDefault="6CFD04C2" w:rsidP="6CFD04C2">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1"/>
          <w:szCs w:val="21"/>
        </w:rPr>
      </w:pPr>
    </w:p>
    <w:p w14:paraId="37F4E25B" w14:textId="1EA59791" w:rsidR="6CFD04C2" w:rsidRDefault="6CFD04C2" w:rsidP="6CFD04C2">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szCs w:val="21"/>
        </w:rPr>
      </w:pPr>
    </w:p>
    <w:p w14:paraId="2F5B5B7E" w14:textId="527FE14B" w:rsidR="00B46717" w:rsidRPr="007D3B4E" w:rsidRDefault="007D3B4E" w:rsidP="6CFD04C2">
      <w:pPr>
        <w:pBdr>
          <w:top w:val="single" w:sz="18" w:space="1" w:color="auto"/>
          <w:left w:val="single" w:sz="18" w:space="4" w:color="auto"/>
          <w:bottom w:val="single" w:sz="18" w:space="1" w:color="auto"/>
          <w:right w:val="single" w:sz="18" w:space="4" w:color="auto"/>
        </w:pBd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szCs w:val="21"/>
        </w:rPr>
      </w:pPr>
      <w:r w:rsidRPr="6CFD04C2">
        <w:rPr>
          <w:rFonts w:ascii="Arial" w:hAnsi="Arial"/>
          <w:b/>
          <w:bCs/>
          <w:sz w:val="21"/>
          <w:szCs w:val="21"/>
        </w:rPr>
        <w:t xml:space="preserve">By submitting this report to the </w:t>
      </w:r>
      <w:r w:rsidR="006113D2" w:rsidRPr="6CFD04C2">
        <w:rPr>
          <w:rFonts w:ascii="Arial" w:hAnsi="Arial"/>
          <w:b/>
          <w:bCs/>
          <w:sz w:val="21"/>
          <w:szCs w:val="21"/>
        </w:rPr>
        <w:t xml:space="preserve">Housing and </w:t>
      </w:r>
      <w:r w:rsidRPr="6CFD04C2">
        <w:rPr>
          <w:rFonts w:ascii="Arial" w:hAnsi="Arial"/>
          <w:b/>
          <w:bCs/>
          <w:sz w:val="21"/>
          <w:szCs w:val="21"/>
        </w:rPr>
        <w:t>Human Services Division, I certify that this report is true, complete and accurate to the best of my knowledge and that all disbursements have been made in compliance with the conditions of the Grantee Agreement and for the purposes indicated.</w:t>
      </w:r>
    </w:p>
    <w:p w14:paraId="5ED1B269" w14:textId="77777777" w:rsidR="00A572B1" w:rsidRDefault="00A572B1"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DB6447B" w14:textId="77777777" w:rsidR="0015736F" w:rsidRDefault="0015736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446DF076" w14:textId="77777777" w:rsidR="003C3283" w:rsidRDefault="003C3283" w:rsidP="003C3283"/>
    <w:p w14:paraId="1D67F112" w14:textId="77777777" w:rsidR="003C3283" w:rsidRDefault="003C3283" w:rsidP="002B128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sectPr w:rsidR="003C3283" w:rsidSect="00B10B84">
      <w:headerReference w:type="even" r:id="rId21"/>
      <w:headerReference w:type="default" r:id="rId22"/>
      <w:footerReference w:type="default" r:id="rId23"/>
      <w:headerReference w:type="first" r:id="rId24"/>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DBF37" w14:textId="77777777" w:rsidR="00095E49" w:rsidRDefault="00095E49">
      <w:r>
        <w:separator/>
      </w:r>
    </w:p>
  </w:endnote>
  <w:endnote w:type="continuationSeparator" w:id="0">
    <w:p w14:paraId="6E1F63DD" w14:textId="77777777" w:rsidR="00095E49" w:rsidRDefault="0009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998901"/>
      <w:docPartObj>
        <w:docPartGallery w:val="Page Numbers (Bottom of Page)"/>
        <w:docPartUnique/>
      </w:docPartObj>
    </w:sdtPr>
    <w:sdtEndPr>
      <w:rPr>
        <w:noProof/>
      </w:rPr>
    </w:sdtEndPr>
    <w:sdtContent>
      <w:p w14:paraId="78EEB1CC" w14:textId="2AD48739" w:rsidR="002B1289" w:rsidRDefault="002B12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6E3603" w14:textId="3818DC2F" w:rsidR="004F4E60" w:rsidRPr="002B1289" w:rsidRDefault="004F4E60" w:rsidP="002B1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3574744"/>
      <w:docPartObj>
        <w:docPartGallery w:val="Page Numbers (Bottom of Page)"/>
        <w:docPartUnique/>
      </w:docPartObj>
    </w:sdtPr>
    <w:sdtEndPr>
      <w:rPr>
        <w:noProof/>
      </w:rPr>
    </w:sdtEndPr>
    <w:sdtContent>
      <w:p w14:paraId="634D8D13" w14:textId="31AFD967" w:rsidR="002B1289" w:rsidRDefault="002B12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4D878" w14:textId="77777777" w:rsidR="00095E49" w:rsidRDefault="00095E49">
      <w:r>
        <w:separator/>
      </w:r>
    </w:p>
  </w:footnote>
  <w:footnote w:type="continuationSeparator" w:id="0">
    <w:p w14:paraId="17A668EB" w14:textId="77777777" w:rsidR="00095E49" w:rsidRDefault="00095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7935433"/>
    <w:multiLevelType w:val="hybridMultilevel"/>
    <w:tmpl w:val="CF52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F6C52"/>
    <w:multiLevelType w:val="hybridMultilevel"/>
    <w:tmpl w:val="456E0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312B5"/>
    <w:multiLevelType w:val="hybridMultilevel"/>
    <w:tmpl w:val="CEBE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022365"/>
    <w:multiLevelType w:val="hybridMultilevel"/>
    <w:tmpl w:val="3438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723FC"/>
    <w:multiLevelType w:val="hybridMultilevel"/>
    <w:tmpl w:val="7B6A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EB4B7B"/>
    <w:multiLevelType w:val="multilevel"/>
    <w:tmpl w:val="D794F4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0"/>
  </w:num>
  <w:num w:numId="3">
    <w:abstractNumId w:val="14"/>
  </w:num>
  <w:num w:numId="4">
    <w:abstractNumId w:val="15"/>
  </w:num>
  <w:num w:numId="5">
    <w:abstractNumId w:val="6"/>
  </w:num>
  <w:num w:numId="6">
    <w:abstractNumId w:val="9"/>
  </w:num>
  <w:num w:numId="7">
    <w:abstractNumId w:val="7"/>
  </w:num>
  <w:num w:numId="8">
    <w:abstractNumId w:val="8"/>
  </w:num>
  <w:num w:numId="9">
    <w:abstractNumId w:val="0"/>
  </w:num>
  <w:num w:numId="10">
    <w:abstractNumId w:val="13"/>
  </w:num>
  <w:num w:numId="11">
    <w:abstractNumId w:val="4"/>
  </w:num>
  <w:num w:numId="12">
    <w:abstractNumId w:val="5"/>
  </w:num>
  <w:num w:numId="13">
    <w:abstractNumId w:val="12"/>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s-ES"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Qgkp/KtpDreXwZZCFqo+B0y+sV4UbY00ZUMT/Umco1NmThJS5Tu2q46eNJptL13/RgsMyaUmX4Bb7UEvtuXwQ==" w:salt="b/L3rJU2/5dz7kTUazuBy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NDY1Njc2MDMxMTBU0lEKTi0uzszPAykwqQUAUfN//SwAAAA="/>
  </w:docVars>
  <w:rsids>
    <w:rsidRoot w:val="005C303F"/>
    <w:rsid w:val="00005206"/>
    <w:rsid w:val="00010A02"/>
    <w:rsid w:val="00010B26"/>
    <w:rsid w:val="000427D8"/>
    <w:rsid w:val="00044A5D"/>
    <w:rsid w:val="00055BF8"/>
    <w:rsid w:val="00062AB6"/>
    <w:rsid w:val="000649AB"/>
    <w:rsid w:val="0006686C"/>
    <w:rsid w:val="00072FEE"/>
    <w:rsid w:val="00073932"/>
    <w:rsid w:val="00074739"/>
    <w:rsid w:val="00084501"/>
    <w:rsid w:val="00095E49"/>
    <w:rsid w:val="000960A4"/>
    <w:rsid w:val="00096E95"/>
    <w:rsid w:val="00096EDB"/>
    <w:rsid w:val="000A0D90"/>
    <w:rsid w:val="000A0DD0"/>
    <w:rsid w:val="000A5B69"/>
    <w:rsid w:val="000C3AA8"/>
    <w:rsid w:val="000C5256"/>
    <w:rsid w:val="000D00C6"/>
    <w:rsid w:val="000D0462"/>
    <w:rsid w:val="000D6203"/>
    <w:rsid w:val="001003A7"/>
    <w:rsid w:val="0010595D"/>
    <w:rsid w:val="00112FB5"/>
    <w:rsid w:val="00116F52"/>
    <w:rsid w:val="0011786F"/>
    <w:rsid w:val="001375C7"/>
    <w:rsid w:val="001403EB"/>
    <w:rsid w:val="001469A1"/>
    <w:rsid w:val="00147ACE"/>
    <w:rsid w:val="00150071"/>
    <w:rsid w:val="00154DE6"/>
    <w:rsid w:val="001569A9"/>
    <w:rsid w:val="0015736F"/>
    <w:rsid w:val="00184580"/>
    <w:rsid w:val="00187B3E"/>
    <w:rsid w:val="00196ED6"/>
    <w:rsid w:val="001A2CEE"/>
    <w:rsid w:val="001A585B"/>
    <w:rsid w:val="001C53E1"/>
    <w:rsid w:val="001D51B9"/>
    <w:rsid w:val="001D6D0C"/>
    <w:rsid w:val="001E1C70"/>
    <w:rsid w:val="001E2D62"/>
    <w:rsid w:val="001F4951"/>
    <w:rsid w:val="001F5ABD"/>
    <w:rsid w:val="001F7B08"/>
    <w:rsid w:val="002012D7"/>
    <w:rsid w:val="00207187"/>
    <w:rsid w:val="00214DE8"/>
    <w:rsid w:val="00220DB9"/>
    <w:rsid w:val="00223BCA"/>
    <w:rsid w:val="002257DA"/>
    <w:rsid w:val="00232788"/>
    <w:rsid w:val="00240F54"/>
    <w:rsid w:val="00273CEB"/>
    <w:rsid w:val="00274947"/>
    <w:rsid w:val="00281F80"/>
    <w:rsid w:val="002827C8"/>
    <w:rsid w:val="00284441"/>
    <w:rsid w:val="002847AD"/>
    <w:rsid w:val="002A2A24"/>
    <w:rsid w:val="002A6257"/>
    <w:rsid w:val="002B1289"/>
    <w:rsid w:val="002B382B"/>
    <w:rsid w:val="002B697F"/>
    <w:rsid w:val="002C2AF7"/>
    <w:rsid w:val="002D19DE"/>
    <w:rsid w:val="002D253A"/>
    <w:rsid w:val="002D29CC"/>
    <w:rsid w:val="002D679C"/>
    <w:rsid w:val="002E182D"/>
    <w:rsid w:val="002E2723"/>
    <w:rsid w:val="002F4A25"/>
    <w:rsid w:val="003002CC"/>
    <w:rsid w:val="00301CD9"/>
    <w:rsid w:val="00312F85"/>
    <w:rsid w:val="0033463C"/>
    <w:rsid w:val="00337C3B"/>
    <w:rsid w:val="00342B17"/>
    <w:rsid w:val="00343095"/>
    <w:rsid w:val="0034311C"/>
    <w:rsid w:val="00345380"/>
    <w:rsid w:val="003503D4"/>
    <w:rsid w:val="003519D7"/>
    <w:rsid w:val="00356A1C"/>
    <w:rsid w:val="00360132"/>
    <w:rsid w:val="003641D1"/>
    <w:rsid w:val="00366901"/>
    <w:rsid w:val="0038119B"/>
    <w:rsid w:val="00384FFC"/>
    <w:rsid w:val="0038584A"/>
    <w:rsid w:val="00385BB6"/>
    <w:rsid w:val="00387FBA"/>
    <w:rsid w:val="003975A9"/>
    <w:rsid w:val="003C21BA"/>
    <w:rsid w:val="003C3283"/>
    <w:rsid w:val="003D4D90"/>
    <w:rsid w:val="003E15D5"/>
    <w:rsid w:val="003F4E38"/>
    <w:rsid w:val="004005B1"/>
    <w:rsid w:val="004008FB"/>
    <w:rsid w:val="00401DD9"/>
    <w:rsid w:val="004036D6"/>
    <w:rsid w:val="00407667"/>
    <w:rsid w:val="004112F0"/>
    <w:rsid w:val="00413E09"/>
    <w:rsid w:val="00420B41"/>
    <w:rsid w:val="00437353"/>
    <w:rsid w:val="00443FB2"/>
    <w:rsid w:val="004536FC"/>
    <w:rsid w:val="00461D4F"/>
    <w:rsid w:val="00467E2B"/>
    <w:rsid w:val="004733FE"/>
    <w:rsid w:val="00475316"/>
    <w:rsid w:val="0047716F"/>
    <w:rsid w:val="00480C95"/>
    <w:rsid w:val="004812B8"/>
    <w:rsid w:val="004815F9"/>
    <w:rsid w:val="00487C21"/>
    <w:rsid w:val="004903C4"/>
    <w:rsid w:val="00495B97"/>
    <w:rsid w:val="00495C9A"/>
    <w:rsid w:val="004974FD"/>
    <w:rsid w:val="004A49C8"/>
    <w:rsid w:val="004A520F"/>
    <w:rsid w:val="004B0B88"/>
    <w:rsid w:val="004B2A13"/>
    <w:rsid w:val="004B5247"/>
    <w:rsid w:val="004B7817"/>
    <w:rsid w:val="004C0103"/>
    <w:rsid w:val="004C160C"/>
    <w:rsid w:val="004C7792"/>
    <w:rsid w:val="004D33AB"/>
    <w:rsid w:val="004D545D"/>
    <w:rsid w:val="004F08F9"/>
    <w:rsid w:val="004F4E60"/>
    <w:rsid w:val="004F6026"/>
    <w:rsid w:val="00503BD7"/>
    <w:rsid w:val="005073AF"/>
    <w:rsid w:val="0051201C"/>
    <w:rsid w:val="00523BF3"/>
    <w:rsid w:val="0052689C"/>
    <w:rsid w:val="00527062"/>
    <w:rsid w:val="005521D7"/>
    <w:rsid w:val="005555E0"/>
    <w:rsid w:val="00561EC8"/>
    <w:rsid w:val="005625C3"/>
    <w:rsid w:val="00564ED4"/>
    <w:rsid w:val="00565545"/>
    <w:rsid w:val="005713E2"/>
    <w:rsid w:val="00573256"/>
    <w:rsid w:val="00582E6A"/>
    <w:rsid w:val="00587173"/>
    <w:rsid w:val="005871CE"/>
    <w:rsid w:val="005939E9"/>
    <w:rsid w:val="0059587B"/>
    <w:rsid w:val="00596A46"/>
    <w:rsid w:val="005A7B83"/>
    <w:rsid w:val="005B6277"/>
    <w:rsid w:val="005C0300"/>
    <w:rsid w:val="005C2B50"/>
    <w:rsid w:val="005C303F"/>
    <w:rsid w:val="005C384E"/>
    <w:rsid w:val="005C398E"/>
    <w:rsid w:val="005C3BEA"/>
    <w:rsid w:val="005C4393"/>
    <w:rsid w:val="005C4B35"/>
    <w:rsid w:val="005D236A"/>
    <w:rsid w:val="005D5CD0"/>
    <w:rsid w:val="005D64E1"/>
    <w:rsid w:val="005E68CF"/>
    <w:rsid w:val="005F0249"/>
    <w:rsid w:val="005F275C"/>
    <w:rsid w:val="005F4D91"/>
    <w:rsid w:val="005F6FC0"/>
    <w:rsid w:val="005F78D2"/>
    <w:rsid w:val="00601825"/>
    <w:rsid w:val="00602155"/>
    <w:rsid w:val="006103C9"/>
    <w:rsid w:val="006113D2"/>
    <w:rsid w:val="00620419"/>
    <w:rsid w:val="006215D2"/>
    <w:rsid w:val="006221AE"/>
    <w:rsid w:val="006237ED"/>
    <w:rsid w:val="0062632F"/>
    <w:rsid w:val="00630972"/>
    <w:rsid w:val="0063393A"/>
    <w:rsid w:val="0065120D"/>
    <w:rsid w:val="00665129"/>
    <w:rsid w:val="00665614"/>
    <w:rsid w:val="0067062B"/>
    <w:rsid w:val="00682652"/>
    <w:rsid w:val="00682886"/>
    <w:rsid w:val="00683C34"/>
    <w:rsid w:val="00684EF9"/>
    <w:rsid w:val="006904A6"/>
    <w:rsid w:val="00691214"/>
    <w:rsid w:val="006914D6"/>
    <w:rsid w:val="00694D7F"/>
    <w:rsid w:val="00695545"/>
    <w:rsid w:val="00696AFE"/>
    <w:rsid w:val="006A30B4"/>
    <w:rsid w:val="006A4CFF"/>
    <w:rsid w:val="006B33CC"/>
    <w:rsid w:val="006B7F30"/>
    <w:rsid w:val="006C151B"/>
    <w:rsid w:val="006C1BF9"/>
    <w:rsid w:val="006C75F8"/>
    <w:rsid w:val="006D1D4A"/>
    <w:rsid w:val="006D639C"/>
    <w:rsid w:val="006E07F5"/>
    <w:rsid w:val="006E5C2F"/>
    <w:rsid w:val="006E6CB8"/>
    <w:rsid w:val="006E7836"/>
    <w:rsid w:val="006F3506"/>
    <w:rsid w:val="00702468"/>
    <w:rsid w:val="00706F5B"/>
    <w:rsid w:val="00707631"/>
    <w:rsid w:val="00716911"/>
    <w:rsid w:val="00721E9D"/>
    <w:rsid w:val="00723D9B"/>
    <w:rsid w:val="007243F3"/>
    <w:rsid w:val="00724953"/>
    <w:rsid w:val="007256EB"/>
    <w:rsid w:val="00727FE6"/>
    <w:rsid w:val="00730113"/>
    <w:rsid w:val="00731EAA"/>
    <w:rsid w:val="00733486"/>
    <w:rsid w:val="00734D13"/>
    <w:rsid w:val="00745CBD"/>
    <w:rsid w:val="00751762"/>
    <w:rsid w:val="0075335F"/>
    <w:rsid w:val="00764538"/>
    <w:rsid w:val="00765D16"/>
    <w:rsid w:val="007718BB"/>
    <w:rsid w:val="00771C80"/>
    <w:rsid w:val="00772325"/>
    <w:rsid w:val="00773230"/>
    <w:rsid w:val="00787298"/>
    <w:rsid w:val="007947AD"/>
    <w:rsid w:val="00797370"/>
    <w:rsid w:val="007B0EAD"/>
    <w:rsid w:val="007B309A"/>
    <w:rsid w:val="007C0726"/>
    <w:rsid w:val="007D3B4E"/>
    <w:rsid w:val="007E2F35"/>
    <w:rsid w:val="007E73C3"/>
    <w:rsid w:val="007E73F4"/>
    <w:rsid w:val="007F7596"/>
    <w:rsid w:val="00800215"/>
    <w:rsid w:val="008013DA"/>
    <w:rsid w:val="00801604"/>
    <w:rsid w:val="00812B6A"/>
    <w:rsid w:val="00813A82"/>
    <w:rsid w:val="00827EF8"/>
    <w:rsid w:val="00831561"/>
    <w:rsid w:val="0083444A"/>
    <w:rsid w:val="00837E7E"/>
    <w:rsid w:val="0084210D"/>
    <w:rsid w:val="0084269F"/>
    <w:rsid w:val="00842F67"/>
    <w:rsid w:val="00843C68"/>
    <w:rsid w:val="00843D48"/>
    <w:rsid w:val="00855B5F"/>
    <w:rsid w:val="0086217B"/>
    <w:rsid w:val="008656CE"/>
    <w:rsid w:val="00874BF4"/>
    <w:rsid w:val="0088465B"/>
    <w:rsid w:val="008864F2"/>
    <w:rsid w:val="00886E5A"/>
    <w:rsid w:val="0089353F"/>
    <w:rsid w:val="008A01EE"/>
    <w:rsid w:val="008A3694"/>
    <w:rsid w:val="008B1337"/>
    <w:rsid w:val="008B2329"/>
    <w:rsid w:val="008B71F0"/>
    <w:rsid w:val="008C30F0"/>
    <w:rsid w:val="008D1882"/>
    <w:rsid w:val="008D7287"/>
    <w:rsid w:val="008E3960"/>
    <w:rsid w:val="008E4487"/>
    <w:rsid w:val="008E54B0"/>
    <w:rsid w:val="008F4995"/>
    <w:rsid w:val="008F67FE"/>
    <w:rsid w:val="0090115A"/>
    <w:rsid w:val="00910CED"/>
    <w:rsid w:val="0091377E"/>
    <w:rsid w:val="00913CC6"/>
    <w:rsid w:val="00916740"/>
    <w:rsid w:val="0092084F"/>
    <w:rsid w:val="00920D9B"/>
    <w:rsid w:val="00925583"/>
    <w:rsid w:val="00926228"/>
    <w:rsid w:val="009327DA"/>
    <w:rsid w:val="009345E1"/>
    <w:rsid w:val="0094026D"/>
    <w:rsid w:val="0095241B"/>
    <w:rsid w:val="00955715"/>
    <w:rsid w:val="0096458E"/>
    <w:rsid w:val="00965C3B"/>
    <w:rsid w:val="00971A32"/>
    <w:rsid w:val="00973888"/>
    <w:rsid w:val="00977FF0"/>
    <w:rsid w:val="00984220"/>
    <w:rsid w:val="00987492"/>
    <w:rsid w:val="009A01AA"/>
    <w:rsid w:val="009A74D7"/>
    <w:rsid w:val="009B71C7"/>
    <w:rsid w:val="009C2B1C"/>
    <w:rsid w:val="009C5560"/>
    <w:rsid w:val="009C63E7"/>
    <w:rsid w:val="009D44AF"/>
    <w:rsid w:val="009D7F05"/>
    <w:rsid w:val="009E25A3"/>
    <w:rsid w:val="009E4005"/>
    <w:rsid w:val="00A02D1F"/>
    <w:rsid w:val="00A06050"/>
    <w:rsid w:val="00A12953"/>
    <w:rsid w:val="00A1504A"/>
    <w:rsid w:val="00A15FDD"/>
    <w:rsid w:val="00A20F99"/>
    <w:rsid w:val="00A25EDB"/>
    <w:rsid w:val="00A26A5A"/>
    <w:rsid w:val="00A30D21"/>
    <w:rsid w:val="00A3154A"/>
    <w:rsid w:val="00A36EB0"/>
    <w:rsid w:val="00A46292"/>
    <w:rsid w:val="00A47B45"/>
    <w:rsid w:val="00A51DDF"/>
    <w:rsid w:val="00A56F56"/>
    <w:rsid w:val="00A572B1"/>
    <w:rsid w:val="00A65FD8"/>
    <w:rsid w:val="00A7349C"/>
    <w:rsid w:val="00A75424"/>
    <w:rsid w:val="00A81150"/>
    <w:rsid w:val="00A82F9E"/>
    <w:rsid w:val="00A87040"/>
    <w:rsid w:val="00AB085F"/>
    <w:rsid w:val="00AB15AC"/>
    <w:rsid w:val="00AB1E64"/>
    <w:rsid w:val="00AC15AF"/>
    <w:rsid w:val="00AC1F84"/>
    <w:rsid w:val="00AC24E9"/>
    <w:rsid w:val="00AC3141"/>
    <w:rsid w:val="00AC3902"/>
    <w:rsid w:val="00AC588D"/>
    <w:rsid w:val="00AC5951"/>
    <w:rsid w:val="00AD79D4"/>
    <w:rsid w:val="00AF0EA2"/>
    <w:rsid w:val="00AF225F"/>
    <w:rsid w:val="00B000FD"/>
    <w:rsid w:val="00B0368B"/>
    <w:rsid w:val="00B10B84"/>
    <w:rsid w:val="00B12769"/>
    <w:rsid w:val="00B23FF2"/>
    <w:rsid w:val="00B258AA"/>
    <w:rsid w:val="00B3208B"/>
    <w:rsid w:val="00B405F5"/>
    <w:rsid w:val="00B40EA6"/>
    <w:rsid w:val="00B44A15"/>
    <w:rsid w:val="00B46717"/>
    <w:rsid w:val="00B60913"/>
    <w:rsid w:val="00B623C6"/>
    <w:rsid w:val="00B62A54"/>
    <w:rsid w:val="00B63CFC"/>
    <w:rsid w:val="00B64078"/>
    <w:rsid w:val="00B647D8"/>
    <w:rsid w:val="00B66994"/>
    <w:rsid w:val="00B67C8B"/>
    <w:rsid w:val="00B70ADB"/>
    <w:rsid w:val="00B754AF"/>
    <w:rsid w:val="00B763A2"/>
    <w:rsid w:val="00B826E1"/>
    <w:rsid w:val="00B85157"/>
    <w:rsid w:val="00B9462D"/>
    <w:rsid w:val="00BA092F"/>
    <w:rsid w:val="00BB3E85"/>
    <w:rsid w:val="00BB4E27"/>
    <w:rsid w:val="00BB526E"/>
    <w:rsid w:val="00BB580D"/>
    <w:rsid w:val="00BB7B9E"/>
    <w:rsid w:val="00BC2B08"/>
    <w:rsid w:val="00BC5CA7"/>
    <w:rsid w:val="00BD1190"/>
    <w:rsid w:val="00BF6BF8"/>
    <w:rsid w:val="00BF7E36"/>
    <w:rsid w:val="00C059FE"/>
    <w:rsid w:val="00C15A48"/>
    <w:rsid w:val="00C16D86"/>
    <w:rsid w:val="00C201E7"/>
    <w:rsid w:val="00C30CF3"/>
    <w:rsid w:val="00C325EF"/>
    <w:rsid w:val="00C35CC8"/>
    <w:rsid w:val="00C53543"/>
    <w:rsid w:val="00C5612C"/>
    <w:rsid w:val="00C6470A"/>
    <w:rsid w:val="00C65D55"/>
    <w:rsid w:val="00C70238"/>
    <w:rsid w:val="00C7112E"/>
    <w:rsid w:val="00C71290"/>
    <w:rsid w:val="00C7250D"/>
    <w:rsid w:val="00C74BB2"/>
    <w:rsid w:val="00C8173D"/>
    <w:rsid w:val="00C8409E"/>
    <w:rsid w:val="00C857E8"/>
    <w:rsid w:val="00C90454"/>
    <w:rsid w:val="00CA04F3"/>
    <w:rsid w:val="00CB038B"/>
    <w:rsid w:val="00CB3DAF"/>
    <w:rsid w:val="00CD0948"/>
    <w:rsid w:val="00CD1403"/>
    <w:rsid w:val="00CD29B4"/>
    <w:rsid w:val="00CE5FE8"/>
    <w:rsid w:val="00CF507B"/>
    <w:rsid w:val="00D008FE"/>
    <w:rsid w:val="00D04009"/>
    <w:rsid w:val="00D04539"/>
    <w:rsid w:val="00D15422"/>
    <w:rsid w:val="00D15AC6"/>
    <w:rsid w:val="00D25DB7"/>
    <w:rsid w:val="00D27C92"/>
    <w:rsid w:val="00D34B6B"/>
    <w:rsid w:val="00D4152E"/>
    <w:rsid w:val="00D41D04"/>
    <w:rsid w:val="00D41FA1"/>
    <w:rsid w:val="00D42610"/>
    <w:rsid w:val="00D45014"/>
    <w:rsid w:val="00D50D8F"/>
    <w:rsid w:val="00D50EB7"/>
    <w:rsid w:val="00D567B7"/>
    <w:rsid w:val="00D64A5E"/>
    <w:rsid w:val="00D65E16"/>
    <w:rsid w:val="00D70008"/>
    <w:rsid w:val="00D749C3"/>
    <w:rsid w:val="00D84AB8"/>
    <w:rsid w:val="00D856BF"/>
    <w:rsid w:val="00D9076C"/>
    <w:rsid w:val="00D91A6D"/>
    <w:rsid w:val="00D9693C"/>
    <w:rsid w:val="00D97EA6"/>
    <w:rsid w:val="00DA334B"/>
    <w:rsid w:val="00DA7553"/>
    <w:rsid w:val="00DC1B06"/>
    <w:rsid w:val="00DC50FE"/>
    <w:rsid w:val="00DC6F2A"/>
    <w:rsid w:val="00DC7F05"/>
    <w:rsid w:val="00DE230B"/>
    <w:rsid w:val="00DE3ECD"/>
    <w:rsid w:val="00DF0295"/>
    <w:rsid w:val="00DF193E"/>
    <w:rsid w:val="00DF3B2C"/>
    <w:rsid w:val="00E10B51"/>
    <w:rsid w:val="00E21440"/>
    <w:rsid w:val="00E22D5F"/>
    <w:rsid w:val="00E23FF9"/>
    <w:rsid w:val="00E26D0F"/>
    <w:rsid w:val="00E302C2"/>
    <w:rsid w:val="00E332A6"/>
    <w:rsid w:val="00E35920"/>
    <w:rsid w:val="00E40A58"/>
    <w:rsid w:val="00E7022C"/>
    <w:rsid w:val="00E804C4"/>
    <w:rsid w:val="00E85348"/>
    <w:rsid w:val="00EA19F1"/>
    <w:rsid w:val="00EA4A27"/>
    <w:rsid w:val="00EB1089"/>
    <w:rsid w:val="00EB434E"/>
    <w:rsid w:val="00EC1DAB"/>
    <w:rsid w:val="00ED5ABD"/>
    <w:rsid w:val="00ED6F2C"/>
    <w:rsid w:val="00EE0AF7"/>
    <w:rsid w:val="00EE4BA8"/>
    <w:rsid w:val="00EF24E7"/>
    <w:rsid w:val="00EF2B38"/>
    <w:rsid w:val="00EF6051"/>
    <w:rsid w:val="00EF669E"/>
    <w:rsid w:val="00F04C47"/>
    <w:rsid w:val="00F06431"/>
    <w:rsid w:val="00F10DDB"/>
    <w:rsid w:val="00F117A0"/>
    <w:rsid w:val="00F225A4"/>
    <w:rsid w:val="00F22C7D"/>
    <w:rsid w:val="00F23638"/>
    <w:rsid w:val="00F34BE4"/>
    <w:rsid w:val="00F36446"/>
    <w:rsid w:val="00F430E0"/>
    <w:rsid w:val="00F437FC"/>
    <w:rsid w:val="00F45014"/>
    <w:rsid w:val="00F46A6A"/>
    <w:rsid w:val="00F4DC50"/>
    <w:rsid w:val="00F53EBD"/>
    <w:rsid w:val="00F54E43"/>
    <w:rsid w:val="00F5624D"/>
    <w:rsid w:val="00F63043"/>
    <w:rsid w:val="00F65407"/>
    <w:rsid w:val="00F671F9"/>
    <w:rsid w:val="00F67C4C"/>
    <w:rsid w:val="00F67D99"/>
    <w:rsid w:val="00F70444"/>
    <w:rsid w:val="00F75E8B"/>
    <w:rsid w:val="00F82E5B"/>
    <w:rsid w:val="00F830B1"/>
    <w:rsid w:val="00F84A4A"/>
    <w:rsid w:val="00F851D6"/>
    <w:rsid w:val="00F91277"/>
    <w:rsid w:val="00F954CB"/>
    <w:rsid w:val="00F97372"/>
    <w:rsid w:val="00F9757D"/>
    <w:rsid w:val="00F97AAC"/>
    <w:rsid w:val="00FA3B38"/>
    <w:rsid w:val="00FA6A01"/>
    <w:rsid w:val="00FA7B55"/>
    <w:rsid w:val="00FB4403"/>
    <w:rsid w:val="00FB50E7"/>
    <w:rsid w:val="00FB6058"/>
    <w:rsid w:val="00FB774B"/>
    <w:rsid w:val="00FC1ED0"/>
    <w:rsid w:val="00FC6CA1"/>
    <w:rsid w:val="00FC6CBD"/>
    <w:rsid w:val="00FD11B9"/>
    <w:rsid w:val="00FD274C"/>
    <w:rsid w:val="00FD7085"/>
    <w:rsid w:val="00FD7F51"/>
    <w:rsid w:val="00FE0FCB"/>
    <w:rsid w:val="00FE6B67"/>
    <w:rsid w:val="00FE70C1"/>
    <w:rsid w:val="00FF6372"/>
    <w:rsid w:val="019713E9"/>
    <w:rsid w:val="022040F9"/>
    <w:rsid w:val="02B5DA35"/>
    <w:rsid w:val="03185F36"/>
    <w:rsid w:val="03FE0968"/>
    <w:rsid w:val="05975653"/>
    <w:rsid w:val="05D00650"/>
    <w:rsid w:val="05DB9FFB"/>
    <w:rsid w:val="068A70FC"/>
    <w:rsid w:val="07744C42"/>
    <w:rsid w:val="08DD5F8E"/>
    <w:rsid w:val="09101CA3"/>
    <w:rsid w:val="09564AA0"/>
    <w:rsid w:val="09590A89"/>
    <w:rsid w:val="0978E560"/>
    <w:rsid w:val="09AA8566"/>
    <w:rsid w:val="0A5AC0FE"/>
    <w:rsid w:val="0AA622D9"/>
    <w:rsid w:val="0B23FFE4"/>
    <w:rsid w:val="0DC2D5D1"/>
    <w:rsid w:val="0E051A10"/>
    <w:rsid w:val="118C21C2"/>
    <w:rsid w:val="13769B7C"/>
    <w:rsid w:val="152B2924"/>
    <w:rsid w:val="158CC03A"/>
    <w:rsid w:val="15C23489"/>
    <w:rsid w:val="18DD1D82"/>
    <w:rsid w:val="191BFCC0"/>
    <w:rsid w:val="19CC37A2"/>
    <w:rsid w:val="1A2E9295"/>
    <w:rsid w:val="1AE6E645"/>
    <w:rsid w:val="1B67C815"/>
    <w:rsid w:val="1BCA62F6"/>
    <w:rsid w:val="1C11FBBD"/>
    <w:rsid w:val="1E06512C"/>
    <w:rsid w:val="1E26855A"/>
    <w:rsid w:val="1E53B200"/>
    <w:rsid w:val="1F002C27"/>
    <w:rsid w:val="1F1AFC2B"/>
    <w:rsid w:val="1F52E341"/>
    <w:rsid w:val="1FE39D74"/>
    <w:rsid w:val="1FE8D92A"/>
    <w:rsid w:val="20520B69"/>
    <w:rsid w:val="2067A6F6"/>
    <w:rsid w:val="2180B07C"/>
    <w:rsid w:val="21D20C96"/>
    <w:rsid w:val="23EE6D4E"/>
    <w:rsid w:val="2457B83D"/>
    <w:rsid w:val="25BBA08A"/>
    <w:rsid w:val="25F3889E"/>
    <w:rsid w:val="266D9E54"/>
    <w:rsid w:val="27260E10"/>
    <w:rsid w:val="27720F70"/>
    <w:rsid w:val="285BDFEC"/>
    <w:rsid w:val="285DCF7B"/>
    <w:rsid w:val="299E892F"/>
    <w:rsid w:val="2A8F11AD"/>
    <w:rsid w:val="2B3A228E"/>
    <w:rsid w:val="2C4F875D"/>
    <w:rsid w:val="2D1EA501"/>
    <w:rsid w:val="2ED14793"/>
    <w:rsid w:val="307BFCA4"/>
    <w:rsid w:val="30C47B8E"/>
    <w:rsid w:val="310640B7"/>
    <w:rsid w:val="31363B45"/>
    <w:rsid w:val="31A5598C"/>
    <w:rsid w:val="327C1122"/>
    <w:rsid w:val="32DBF353"/>
    <w:rsid w:val="338AD943"/>
    <w:rsid w:val="34B3D82E"/>
    <w:rsid w:val="34E104D4"/>
    <w:rsid w:val="35B3B1E4"/>
    <w:rsid w:val="37A67039"/>
    <w:rsid w:val="3912208A"/>
    <w:rsid w:val="3965E5D7"/>
    <w:rsid w:val="39A06E15"/>
    <w:rsid w:val="39DCD1D7"/>
    <w:rsid w:val="3ADE10FB"/>
    <w:rsid w:val="3B4E6D32"/>
    <w:rsid w:val="3B7FD00D"/>
    <w:rsid w:val="3C22F368"/>
    <w:rsid w:val="3C79E15C"/>
    <w:rsid w:val="3D64A343"/>
    <w:rsid w:val="3EEB224F"/>
    <w:rsid w:val="40427230"/>
    <w:rsid w:val="40534130"/>
    <w:rsid w:val="43BA5475"/>
    <w:rsid w:val="43D1AEB6"/>
    <w:rsid w:val="446D1AAD"/>
    <w:rsid w:val="4526B253"/>
    <w:rsid w:val="455E9A67"/>
    <w:rsid w:val="45D1C334"/>
    <w:rsid w:val="46C282B4"/>
    <w:rsid w:val="46FA6AC8"/>
    <w:rsid w:val="485E5315"/>
    <w:rsid w:val="4866409B"/>
    <w:rsid w:val="49761F4D"/>
    <w:rsid w:val="49AF983E"/>
    <w:rsid w:val="49F2C6D9"/>
    <w:rsid w:val="4A431674"/>
    <w:rsid w:val="4AFC224B"/>
    <w:rsid w:val="4B11EFAE"/>
    <w:rsid w:val="4B200452"/>
    <w:rsid w:val="4B9DE15D"/>
    <w:rsid w:val="4D01621F"/>
    <w:rsid w:val="4D07CCDB"/>
    <w:rsid w:val="4D596977"/>
    <w:rsid w:val="4E33C30D"/>
    <w:rsid w:val="4ECB9C5B"/>
    <w:rsid w:val="4ED5821F"/>
    <w:rsid w:val="4F78A57A"/>
    <w:rsid w:val="4F79FCB7"/>
    <w:rsid w:val="4FA1015A"/>
    <w:rsid w:val="500DCED5"/>
    <w:rsid w:val="50373D74"/>
    <w:rsid w:val="50A39047"/>
    <w:rsid w:val="50DE5F90"/>
    <w:rsid w:val="513CD1BB"/>
    <w:rsid w:val="51A99F36"/>
    <w:rsid w:val="52086FD0"/>
    <w:rsid w:val="52ADD3B2"/>
    <w:rsid w:val="53BFC573"/>
    <w:rsid w:val="5449A413"/>
    <w:rsid w:val="561042DE"/>
    <w:rsid w:val="57E55EFD"/>
    <w:rsid w:val="59543C74"/>
    <w:rsid w:val="59812F5E"/>
    <w:rsid w:val="5A1F2DE1"/>
    <w:rsid w:val="5AD19DE4"/>
    <w:rsid w:val="5C752590"/>
    <w:rsid w:val="5D15FDE5"/>
    <w:rsid w:val="5D8B2138"/>
    <w:rsid w:val="5D9DB07E"/>
    <w:rsid w:val="5E39B2B7"/>
    <w:rsid w:val="60C051CE"/>
    <w:rsid w:val="615F4E59"/>
    <w:rsid w:val="625C222F"/>
    <w:rsid w:val="628197CD"/>
    <w:rsid w:val="6373D7F6"/>
    <w:rsid w:val="6426C4A9"/>
    <w:rsid w:val="65BE7B75"/>
    <w:rsid w:val="662B9C3F"/>
    <w:rsid w:val="676A1ECD"/>
    <w:rsid w:val="679FEF89"/>
    <w:rsid w:val="69CDD4D5"/>
    <w:rsid w:val="6B1DBE64"/>
    <w:rsid w:val="6C0DBE1F"/>
    <w:rsid w:val="6C6096E7"/>
    <w:rsid w:val="6CFD04C2"/>
    <w:rsid w:val="6DA93288"/>
    <w:rsid w:val="6DF6F5D7"/>
    <w:rsid w:val="6F28ED57"/>
    <w:rsid w:val="6F2A7117"/>
    <w:rsid w:val="6FDC6449"/>
    <w:rsid w:val="700BD6CC"/>
    <w:rsid w:val="72319DC8"/>
    <w:rsid w:val="7319300A"/>
    <w:rsid w:val="7418740C"/>
    <w:rsid w:val="74B5006B"/>
    <w:rsid w:val="74EB211C"/>
    <w:rsid w:val="76C98A08"/>
    <w:rsid w:val="77E3E358"/>
    <w:rsid w:val="77E57DF0"/>
    <w:rsid w:val="789E78AF"/>
    <w:rsid w:val="79814E51"/>
    <w:rsid w:val="799875EB"/>
    <w:rsid w:val="79FD5E0C"/>
    <w:rsid w:val="7A0ACF03"/>
    <w:rsid w:val="7AB4177D"/>
    <w:rsid w:val="7BF283B1"/>
    <w:rsid w:val="7C0FCCA1"/>
    <w:rsid w:val="7C3918CF"/>
    <w:rsid w:val="7E9703B3"/>
    <w:rsid w:val="7F488267"/>
    <w:rsid w:val="7FE058D1"/>
    <w:rsid w:val="7FEA8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9C39191"/>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link w:val="BodyTextChar"/>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ormaltextrun">
    <w:name w:val="normaltextrun"/>
    <w:basedOn w:val="DefaultParagraphFont"/>
    <w:rsid w:val="002012D7"/>
  </w:style>
  <w:style w:type="character" w:customStyle="1" w:styleId="eop">
    <w:name w:val="eop"/>
    <w:basedOn w:val="DefaultParagraphFont"/>
    <w:rsid w:val="002012D7"/>
  </w:style>
  <w:style w:type="paragraph" w:customStyle="1" w:styleId="paragraph">
    <w:name w:val="paragraph"/>
    <w:basedOn w:val="Normal"/>
    <w:rsid w:val="002012D7"/>
    <w:pPr>
      <w:widowControl/>
      <w:autoSpaceDE/>
      <w:autoSpaceDN/>
      <w:adjustRightInd/>
      <w:spacing w:before="100" w:beforeAutospacing="1" w:after="100" w:afterAutospacing="1"/>
    </w:pPr>
    <w:rPr>
      <w:rFonts w:ascii="Times New Roman" w:eastAsia="Times New Roman"/>
      <w:sz w:val="24"/>
    </w:rPr>
  </w:style>
  <w:style w:type="character" w:customStyle="1" w:styleId="spellingerror">
    <w:name w:val="spellingerror"/>
    <w:basedOn w:val="DefaultParagraphFont"/>
    <w:rsid w:val="002012D7"/>
  </w:style>
  <w:style w:type="character" w:customStyle="1" w:styleId="contextualspellingandgrammarerror">
    <w:name w:val="contextualspellingandgrammarerror"/>
    <w:basedOn w:val="DefaultParagraphFont"/>
    <w:rsid w:val="002012D7"/>
  </w:style>
  <w:style w:type="character" w:customStyle="1" w:styleId="BodyTextChar">
    <w:name w:val="Body Text Char"/>
    <w:link w:val="BodyText"/>
    <w:rsid w:val="003E15D5"/>
    <w:rPr>
      <w:rFonts w:ascii="Arial" w:eastAsia="Arial Unicode MS" w:hAnsi="Arial"/>
      <w:i/>
      <w:iCs/>
      <w:sz w:val="22"/>
      <w:szCs w:val="24"/>
    </w:rPr>
  </w:style>
  <w:style w:type="paragraph" w:styleId="ListParagraph">
    <w:name w:val="List Paragraph"/>
    <w:basedOn w:val="Normal"/>
    <w:uiPriority w:val="34"/>
    <w:qFormat/>
    <w:rsid w:val="00BD1190"/>
    <w:pPr>
      <w:ind w:left="720"/>
      <w:contextualSpacing/>
    </w:pPr>
  </w:style>
  <w:style w:type="character" w:customStyle="1" w:styleId="FooterChar">
    <w:name w:val="Footer Char"/>
    <w:basedOn w:val="DefaultParagraphFont"/>
    <w:link w:val="Footer"/>
    <w:uiPriority w:val="99"/>
    <w:rsid w:val="002B1289"/>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56541980">
      <w:bodyDiv w:val="1"/>
      <w:marLeft w:val="0"/>
      <w:marRight w:val="0"/>
      <w:marTop w:val="0"/>
      <w:marBottom w:val="0"/>
      <w:divBdr>
        <w:top w:val="none" w:sz="0" w:space="0" w:color="auto"/>
        <w:left w:val="none" w:sz="0" w:space="0" w:color="auto"/>
        <w:bottom w:val="none" w:sz="0" w:space="0" w:color="auto"/>
        <w:right w:val="none" w:sz="0" w:space="0" w:color="auto"/>
      </w:divBdr>
      <w:divsChild>
        <w:div w:id="1465393699">
          <w:marLeft w:val="0"/>
          <w:marRight w:val="0"/>
          <w:marTop w:val="0"/>
          <w:marBottom w:val="0"/>
          <w:divBdr>
            <w:top w:val="none" w:sz="0" w:space="0" w:color="auto"/>
            <w:left w:val="none" w:sz="0" w:space="0" w:color="auto"/>
            <w:bottom w:val="none" w:sz="0" w:space="0" w:color="auto"/>
            <w:right w:val="none" w:sz="0" w:space="0" w:color="auto"/>
          </w:divBdr>
        </w:div>
      </w:divsChild>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3861646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352605919">
      <w:bodyDiv w:val="1"/>
      <w:marLeft w:val="0"/>
      <w:marRight w:val="0"/>
      <w:marTop w:val="0"/>
      <w:marBottom w:val="0"/>
      <w:divBdr>
        <w:top w:val="none" w:sz="0" w:space="0" w:color="auto"/>
        <w:left w:val="none" w:sz="0" w:space="0" w:color="auto"/>
        <w:bottom w:val="none" w:sz="0" w:space="0" w:color="auto"/>
        <w:right w:val="none" w:sz="0" w:space="0" w:color="auto"/>
      </w:divBdr>
      <w:divsChild>
        <w:div w:id="1770394703">
          <w:marLeft w:val="0"/>
          <w:marRight w:val="0"/>
          <w:marTop w:val="0"/>
          <w:marBottom w:val="0"/>
          <w:divBdr>
            <w:top w:val="none" w:sz="0" w:space="0" w:color="auto"/>
            <w:left w:val="none" w:sz="0" w:space="0" w:color="auto"/>
            <w:bottom w:val="none" w:sz="0" w:space="0" w:color="auto"/>
            <w:right w:val="none" w:sz="0" w:space="0" w:color="auto"/>
          </w:divBdr>
          <w:divsChild>
            <w:div w:id="567109512">
              <w:marLeft w:val="0"/>
              <w:marRight w:val="0"/>
              <w:marTop w:val="0"/>
              <w:marBottom w:val="0"/>
              <w:divBdr>
                <w:top w:val="none" w:sz="0" w:space="0" w:color="auto"/>
                <w:left w:val="none" w:sz="0" w:space="0" w:color="auto"/>
                <w:bottom w:val="none" w:sz="0" w:space="0" w:color="auto"/>
                <w:right w:val="none" w:sz="0" w:space="0" w:color="auto"/>
              </w:divBdr>
            </w:div>
          </w:divsChild>
        </w:div>
        <w:div w:id="1966160550">
          <w:marLeft w:val="0"/>
          <w:marRight w:val="0"/>
          <w:marTop w:val="0"/>
          <w:marBottom w:val="0"/>
          <w:divBdr>
            <w:top w:val="none" w:sz="0" w:space="0" w:color="auto"/>
            <w:left w:val="none" w:sz="0" w:space="0" w:color="auto"/>
            <w:bottom w:val="none" w:sz="0" w:space="0" w:color="auto"/>
            <w:right w:val="none" w:sz="0" w:space="0" w:color="auto"/>
          </w:divBdr>
          <w:divsChild>
            <w:div w:id="628826834">
              <w:marLeft w:val="0"/>
              <w:marRight w:val="0"/>
              <w:marTop w:val="0"/>
              <w:marBottom w:val="0"/>
              <w:divBdr>
                <w:top w:val="none" w:sz="0" w:space="0" w:color="auto"/>
                <w:left w:val="none" w:sz="0" w:space="0" w:color="auto"/>
                <w:bottom w:val="none" w:sz="0" w:space="0" w:color="auto"/>
                <w:right w:val="none" w:sz="0" w:space="0" w:color="auto"/>
              </w:divBdr>
            </w:div>
          </w:divsChild>
        </w:div>
        <w:div w:id="437407389">
          <w:marLeft w:val="0"/>
          <w:marRight w:val="0"/>
          <w:marTop w:val="0"/>
          <w:marBottom w:val="0"/>
          <w:divBdr>
            <w:top w:val="none" w:sz="0" w:space="0" w:color="auto"/>
            <w:left w:val="none" w:sz="0" w:space="0" w:color="auto"/>
            <w:bottom w:val="none" w:sz="0" w:space="0" w:color="auto"/>
            <w:right w:val="none" w:sz="0" w:space="0" w:color="auto"/>
          </w:divBdr>
          <w:divsChild>
            <w:div w:id="2083218269">
              <w:marLeft w:val="0"/>
              <w:marRight w:val="0"/>
              <w:marTop w:val="0"/>
              <w:marBottom w:val="0"/>
              <w:divBdr>
                <w:top w:val="none" w:sz="0" w:space="0" w:color="auto"/>
                <w:left w:val="none" w:sz="0" w:space="0" w:color="auto"/>
                <w:bottom w:val="none" w:sz="0" w:space="0" w:color="auto"/>
                <w:right w:val="none" w:sz="0" w:space="0" w:color="auto"/>
              </w:divBdr>
            </w:div>
          </w:divsChild>
        </w:div>
        <w:div w:id="1865947396">
          <w:marLeft w:val="0"/>
          <w:marRight w:val="0"/>
          <w:marTop w:val="0"/>
          <w:marBottom w:val="0"/>
          <w:divBdr>
            <w:top w:val="none" w:sz="0" w:space="0" w:color="auto"/>
            <w:left w:val="none" w:sz="0" w:space="0" w:color="auto"/>
            <w:bottom w:val="none" w:sz="0" w:space="0" w:color="auto"/>
            <w:right w:val="none" w:sz="0" w:space="0" w:color="auto"/>
          </w:divBdr>
          <w:divsChild>
            <w:div w:id="100153861">
              <w:marLeft w:val="0"/>
              <w:marRight w:val="0"/>
              <w:marTop w:val="0"/>
              <w:marBottom w:val="0"/>
              <w:divBdr>
                <w:top w:val="none" w:sz="0" w:space="0" w:color="auto"/>
                <w:left w:val="none" w:sz="0" w:space="0" w:color="auto"/>
                <w:bottom w:val="none" w:sz="0" w:space="0" w:color="auto"/>
                <w:right w:val="none" w:sz="0" w:space="0" w:color="auto"/>
              </w:divBdr>
            </w:div>
          </w:divsChild>
        </w:div>
        <w:div w:id="1837727649">
          <w:marLeft w:val="0"/>
          <w:marRight w:val="0"/>
          <w:marTop w:val="0"/>
          <w:marBottom w:val="0"/>
          <w:divBdr>
            <w:top w:val="none" w:sz="0" w:space="0" w:color="auto"/>
            <w:left w:val="none" w:sz="0" w:space="0" w:color="auto"/>
            <w:bottom w:val="none" w:sz="0" w:space="0" w:color="auto"/>
            <w:right w:val="none" w:sz="0" w:space="0" w:color="auto"/>
          </w:divBdr>
          <w:divsChild>
            <w:div w:id="838275897">
              <w:marLeft w:val="0"/>
              <w:marRight w:val="0"/>
              <w:marTop w:val="0"/>
              <w:marBottom w:val="0"/>
              <w:divBdr>
                <w:top w:val="none" w:sz="0" w:space="0" w:color="auto"/>
                <w:left w:val="none" w:sz="0" w:space="0" w:color="auto"/>
                <w:bottom w:val="none" w:sz="0" w:space="0" w:color="auto"/>
                <w:right w:val="none" w:sz="0" w:space="0" w:color="auto"/>
              </w:divBdr>
            </w:div>
          </w:divsChild>
        </w:div>
        <w:div w:id="1899125824">
          <w:marLeft w:val="0"/>
          <w:marRight w:val="0"/>
          <w:marTop w:val="0"/>
          <w:marBottom w:val="0"/>
          <w:divBdr>
            <w:top w:val="none" w:sz="0" w:space="0" w:color="auto"/>
            <w:left w:val="none" w:sz="0" w:space="0" w:color="auto"/>
            <w:bottom w:val="none" w:sz="0" w:space="0" w:color="auto"/>
            <w:right w:val="none" w:sz="0" w:space="0" w:color="auto"/>
          </w:divBdr>
          <w:divsChild>
            <w:div w:id="2031761470">
              <w:marLeft w:val="0"/>
              <w:marRight w:val="0"/>
              <w:marTop w:val="0"/>
              <w:marBottom w:val="0"/>
              <w:divBdr>
                <w:top w:val="none" w:sz="0" w:space="0" w:color="auto"/>
                <w:left w:val="none" w:sz="0" w:space="0" w:color="auto"/>
                <w:bottom w:val="none" w:sz="0" w:space="0" w:color="auto"/>
                <w:right w:val="none" w:sz="0" w:space="0" w:color="auto"/>
              </w:divBdr>
            </w:div>
            <w:div w:id="931359144">
              <w:marLeft w:val="0"/>
              <w:marRight w:val="0"/>
              <w:marTop w:val="0"/>
              <w:marBottom w:val="0"/>
              <w:divBdr>
                <w:top w:val="none" w:sz="0" w:space="0" w:color="auto"/>
                <w:left w:val="none" w:sz="0" w:space="0" w:color="auto"/>
                <w:bottom w:val="none" w:sz="0" w:space="0" w:color="auto"/>
                <w:right w:val="none" w:sz="0" w:space="0" w:color="auto"/>
              </w:divBdr>
            </w:div>
          </w:divsChild>
        </w:div>
        <w:div w:id="1628320314">
          <w:marLeft w:val="0"/>
          <w:marRight w:val="0"/>
          <w:marTop w:val="0"/>
          <w:marBottom w:val="0"/>
          <w:divBdr>
            <w:top w:val="none" w:sz="0" w:space="0" w:color="auto"/>
            <w:left w:val="none" w:sz="0" w:space="0" w:color="auto"/>
            <w:bottom w:val="none" w:sz="0" w:space="0" w:color="auto"/>
            <w:right w:val="none" w:sz="0" w:space="0" w:color="auto"/>
          </w:divBdr>
          <w:divsChild>
            <w:div w:id="803541643">
              <w:marLeft w:val="0"/>
              <w:marRight w:val="0"/>
              <w:marTop w:val="0"/>
              <w:marBottom w:val="0"/>
              <w:divBdr>
                <w:top w:val="none" w:sz="0" w:space="0" w:color="auto"/>
                <w:left w:val="none" w:sz="0" w:space="0" w:color="auto"/>
                <w:bottom w:val="none" w:sz="0" w:space="0" w:color="auto"/>
                <w:right w:val="none" w:sz="0" w:space="0" w:color="auto"/>
              </w:divBdr>
            </w:div>
          </w:divsChild>
        </w:div>
        <w:div w:id="457070158">
          <w:marLeft w:val="0"/>
          <w:marRight w:val="0"/>
          <w:marTop w:val="0"/>
          <w:marBottom w:val="0"/>
          <w:divBdr>
            <w:top w:val="none" w:sz="0" w:space="0" w:color="auto"/>
            <w:left w:val="none" w:sz="0" w:space="0" w:color="auto"/>
            <w:bottom w:val="none" w:sz="0" w:space="0" w:color="auto"/>
            <w:right w:val="none" w:sz="0" w:space="0" w:color="auto"/>
          </w:divBdr>
          <w:divsChild>
            <w:div w:id="1933467812">
              <w:marLeft w:val="0"/>
              <w:marRight w:val="0"/>
              <w:marTop w:val="0"/>
              <w:marBottom w:val="0"/>
              <w:divBdr>
                <w:top w:val="none" w:sz="0" w:space="0" w:color="auto"/>
                <w:left w:val="none" w:sz="0" w:space="0" w:color="auto"/>
                <w:bottom w:val="none" w:sz="0" w:space="0" w:color="auto"/>
                <w:right w:val="none" w:sz="0" w:space="0" w:color="auto"/>
              </w:divBdr>
            </w:div>
          </w:divsChild>
        </w:div>
        <w:div w:id="75711734">
          <w:marLeft w:val="0"/>
          <w:marRight w:val="0"/>
          <w:marTop w:val="0"/>
          <w:marBottom w:val="0"/>
          <w:divBdr>
            <w:top w:val="none" w:sz="0" w:space="0" w:color="auto"/>
            <w:left w:val="none" w:sz="0" w:space="0" w:color="auto"/>
            <w:bottom w:val="none" w:sz="0" w:space="0" w:color="auto"/>
            <w:right w:val="none" w:sz="0" w:space="0" w:color="auto"/>
          </w:divBdr>
          <w:divsChild>
            <w:div w:id="386808673">
              <w:marLeft w:val="0"/>
              <w:marRight w:val="0"/>
              <w:marTop w:val="0"/>
              <w:marBottom w:val="0"/>
              <w:divBdr>
                <w:top w:val="none" w:sz="0" w:space="0" w:color="auto"/>
                <w:left w:val="none" w:sz="0" w:space="0" w:color="auto"/>
                <w:bottom w:val="none" w:sz="0" w:space="0" w:color="auto"/>
                <w:right w:val="none" w:sz="0" w:space="0" w:color="auto"/>
              </w:divBdr>
            </w:div>
          </w:divsChild>
        </w:div>
        <w:div w:id="775488158">
          <w:marLeft w:val="0"/>
          <w:marRight w:val="0"/>
          <w:marTop w:val="0"/>
          <w:marBottom w:val="0"/>
          <w:divBdr>
            <w:top w:val="none" w:sz="0" w:space="0" w:color="auto"/>
            <w:left w:val="none" w:sz="0" w:space="0" w:color="auto"/>
            <w:bottom w:val="none" w:sz="0" w:space="0" w:color="auto"/>
            <w:right w:val="none" w:sz="0" w:space="0" w:color="auto"/>
          </w:divBdr>
          <w:divsChild>
            <w:div w:id="834540967">
              <w:marLeft w:val="0"/>
              <w:marRight w:val="0"/>
              <w:marTop w:val="0"/>
              <w:marBottom w:val="0"/>
              <w:divBdr>
                <w:top w:val="none" w:sz="0" w:space="0" w:color="auto"/>
                <w:left w:val="none" w:sz="0" w:space="0" w:color="auto"/>
                <w:bottom w:val="none" w:sz="0" w:space="0" w:color="auto"/>
                <w:right w:val="none" w:sz="0" w:space="0" w:color="auto"/>
              </w:divBdr>
            </w:div>
          </w:divsChild>
        </w:div>
        <w:div w:id="1800996401">
          <w:marLeft w:val="0"/>
          <w:marRight w:val="0"/>
          <w:marTop w:val="0"/>
          <w:marBottom w:val="0"/>
          <w:divBdr>
            <w:top w:val="none" w:sz="0" w:space="0" w:color="auto"/>
            <w:left w:val="none" w:sz="0" w:space="0" w:color="auto"/>
            <w:bottom w:val="none" w:sz="0" w:space="0" w:color="auto"/>
            <w:right w:val="none" w:sz="0" w:space="0" w:color="auto"/>
          </w:divBdr>
          <w:divsChild>
            <w:div w:id="1971008945">
              <w:marLeft w:val="0"/>
              <w:marRight w:val="0"/>
              <w:marTop w:val="0"/>
              <w:marBottom w:val="0"/>
              <w:divBdr>
                <w:top w:val="none" w:sz="0" w:space="0" w:color="auto"/>
                <w:left w:val="none" w:sz="0" w:space="0" w:color="auto"/>
                <w:bottom w:val="none" w:sz="0" w:space="0" w:color="auto"/>
                <w:right w:val="none" w:sz="0" w:space="0" w:color="auto"/>
              </w:divBdr>
            </w:div>
          </w:divsChild>
        </w:div>
        <w:div w:id="1660305593">
          <w:marLeft w:val="0"/>
          <w:marRight w:val="0"/>
          <w:marTop w:val="0"/>
          <w:marBottom w:val="0"/>
          <w:divBdr>
            <w:top w:val="none" w:sz="0" w:space="0" w:color="auto"/>
            <w:left w:val="none" w:sz="0" w:space="0" w:color="auto"/>
            <w:bottom w:val="none" w:sz="0" w:space="0" w:color="auto"/>
            <w:right w:val="none" w:sz="0" w:space="0" w:color="auto"/>
          </w:divBdr>
          <w:divsChild>
            <w:div w:id="374042211">
              <w:marLeft w:val="0"/>
              <w:marRight w:val="0"/>
              <w:marTop w:val="0"/>
              <w:marBottom w:val="0"/>
              <w:divBdr>
                <w:top w:val="none" w:sz="0" w:space="0" w:color="auto"/>
                <w:left w:val="none" w:sz="0" w:space="0" w:color="auto"/>
                <w:bottom w:val="none" w:sz="0" w:space="0" w:color="auto"/>
                <w:right w:val="none" w:sz="0" w:space="0" w:color="auto"/>
              </w:divBdr>
            </w:div>
          </w:divsChild>
        </w:div>
        <w:div w:id="1169980584">
          <w:marLeft w:val="0"/>
          <w:marRight w:val="0"/>
          <w:marTop w:val="0"/>
          <w:marBottom w:val="0"/>
          <w:divBdr>
            <w:top w:val="none" w:sz="0" w:space="0" w:color="auto"/>
            <w:left w:val="none" w:sz="0" w:space="0" w:color="auto"/>
            <w:bottom w:val="none" w:sz="0" w:space="0" w:color="auto"/>
            <w:right w:val="none" w:sz="0" w:space="0" w:color="auto"/>
          </w:divBdr>
          <w:divsChild>
            <w:div w:id="251738675">
              <w:marLeft w:val="0"/>
              <w:marRight w:val="0"/>
              <w:marTop w:val="0"/>
              <w:marBottom w:val="0"/>
              <w:divBdr>
                <w:top w:val="none" w:sz="0" w:space="0" w:color="auto"/>
                <w:left w:val="none" w:sz="0" w:space="0" w:color="auto"/>
                <w:bottom w:val="none" w:sz="0" w:space="0" w:color="auto"/>
                <w:right w:val="none" w:sz="0" w:space="0" w:color="auto"/>
              </w:divBdr>
            </w:div>
          </w:divsChild>
        </w:div>
        <w:div w:id="1917981471">
          <w:marLeft w:val="0"/>
          <w:marRight w:val="0"/>
          <w:marTop w:val="0"/>
          <w:marBottom w:val="0"/>
          <w:divBdr>
            <w:top w:val="none" w:sz="0" w:space="0" w:color="auto"/>
            <w:left w:val="none" w:sz="0" w:space="0" w:color="auto"/>
            <w:bottom w:val="none" w:sz="0" w:space="0" w:color="auto"/>
            <w:right w:val="none" w:sz="0" w:space="0" w:color="auto"/>
          </w:divBdr>
          <w:divsChild>
            <w:div w:id="1939605621">
              <w:marLeft w:val="0"/>
              <w:marRight w:val="0"/>
              <w:marTop w:val="0"/>
              <w:marBottom w:val="0"/>
              <w:divBdr>
                <w:top w:val="none" w:sz="0" w:space="0" w:color="auto"/>
                <w:left w:val="none" w:sz="0" w:space="0" w:color="auto"/>
                <w:bottom w:val="none" w:sz="0" w:space="0" w:color="auto"/>
                <w:right w:val="none" w:sz="0" w:space="0" w:color="auto"/>
              </w:divBdr>
            </w:div>
          </w:divsChild>
        </w:div>
        <w:div w:id="424694823">
          <w:marLeft w:val="0"/>
          <w:marRight w:val="0"/>
          <w:marTop w:val="0"/>
          <w:marBottom w:val="0"/>
          <w:divBdr>
            <w:top w:val="none" w:sz="0" w:space="0" w:color="auto"/>
            <w:left w:val="none" w:sz="0" w:space="0" w:color="auto"/>
            <w:bottom w:val="none" w:sz="0" w:space="0" w:color="auto"/>
            <w:right w:val="none" w:sz="0" w:space="0" w:color="auto"/>
          </w:divBdr>
          <w:divsChild>
            <w:div w:id="318850390">
              <w:marLeft w:val="0"/>
              <w:marRight w:val="0"/>
              <w:marTop w:val="0"/>
              <w:marBottom w:val="0"/>
              <w:divBdr>
                <w:top w:val="none" w:sz="0" w:space="0" w:color="auto"/>
                <w:left w:val="none" w:sz="0" w:space="0" w:color="auto"/>
                <w:bottom w:val="none" w:sz="0" w:space="0" w:color="auto"/>
                <w:right w:val="none" w:sz="0" w:space="0" w:color="auto"/>
              </w:divBdr>
            </w:div>
          </w:divsChild>
        </w:div>
        <w:div w:id="432822981">
          <w:marLeft w:val="0"/>
          <w:marRight w:val="0"/>
          <w:marTop w:val="0"/>
          <w:marBottom w:val="0"/>
          <w:divBdr>
            <w:top w:val="none" w:sz="0" w:space="0" w:color="auto"/>
            <w:left w:val="none" w:sz="0" w:space="0" w:color="auto"/>
            <w:bottom w:val="none" w:sz="0" w:space="0" w:color="auto"/>
            <w:right w:val="none" w:sz="0" w:space="0" w:color="auto"/>
          </w:divBdr>
          <w:divsChild>
            <w:div w:id="1954088938">
              <w:marLeft w:val="0"/>
              <w:marRight w:val="0"/>
              <w:marTop w:val="0"/>
              <w:marBottom w:val="0"/>
              <w:divBdr>
                <w:top w:val="none" w:sz="0" w:space="0" w:color="auto"/>
                <w:left w:val="none" w:sz="0" w:space="0" w:color="auto"/>
                <w:bottom w:val="none" w:sz="0" w:space="0" w:color="auto"/>
                <w:right w:val="none" w:sz="0" w:space="0" w:color="auto"/>
              </w:divBdr>
            </w:div>
          </w:divsChild>
        </w:div>
        <w:div w:id="1759323198">
          <w:marLeft w:val="0"/>
          <w:marRight w:val="0"/>
          <w:marTop w:val="0"/>
          <w:marBottom w:val="0"/>
          <w:divBdr>
            <w:top w:val="none" w:sz="0" w:space="0" w:color="auto"/>
            <w:left w:val="none" w:sz="0" w:space="0" w:color="auto"/>
            <w:bottom w:val="none" w:sz="0" w:space="0" w:color="auto"/>
            <w:right w:val="none" w:sz="0" w:space="0" w:color="auto"/>
          </w:divBdr>
          <w:divsChild>
            <w:div w:id="1666976268">
              <w:marLeft w:val="0"/>
              <w:marRight w:val="0"/>
              <w:marTop w:val="0"/>
              <w:marBottom w:val="0"/>
              <w:divBdr>
                <w:top w:val="none" w:sz="0" w:space="0" w:color="auto"/>
                <w:left w:val="none" w:sz="0" w:space="0" w:color="auto"/>
                <w:bottom w:val="none" w:sz="0" w:space="0" w:color="auto"/>
                <w:right w:val="none" w:sz="0" w:space="0" w:color="auto"/>
              </w:divBdr>
            </w:div>
          </w:divsChild>
        </w:div>
        <w:div w:id="1161198501">
          <w:marLeft w:val="0"/>
          <w:marRight w:val="0"/>
          <w:marTop w:val="0"/>
          <w:marBottom w:val="0"/>
          <w:divBdr>
            <w:top w:val="none" w:sz="0" w:space="0" w:color="auto"/>
            <w:left w:val="none" w:sz="0" w:space="0" w:color="auto"/>
            <w:bottom w:val="none" w:sz="0" w:space="0" w:color="auto"/>
            <w:right w:val="none" w:sz="0" w:space="0" w:color="auto"/>
          </w:divBdr>
          <w:divsChild>
            <w:div w:id="2062365107">
              <w:marLeft w:val="0"/>
              <w:marRight w:val="0"/>
              <w:marTop w:val="0"/>
              <w:marBottom w:val="0"/>
              <w:divBdr>
                <w:top w:val="none" w:sz="0" w:space="0" w:color="auto"/>
                <w:left w:val="none" w:sz="0" w:space="0" w:color="auto"/>
                <w:bottom w:val="none" w:sz="0" w:space="0" w:color="auto"/>
                <w:right w:val="none" w:sz="0" w:space="0" w:color="auto"/>
              </w:divBdr>
            </w:div>
          </w:divsChild>
        </w:div>
        <w:div w:id="725177248">
          <w:marLeft w:val="0"/>
          <w:marRight w:val="0"/>
          <w:marTop w:val="0"/>
          <w:marBottom w:val="0"/>
          <w:divBdr>
            <w:top w:val="none" w:sz="0" w:space="0" w:color="auto"/>
            <w:left w:val="none" w:sz="0" w:space="0" w:color="auto"/>
            <w:bottom w:val="none" w:sz="0" w:space="0" w:color="auto"/>
            <w:right w:val="none" w:sz="0" w:space="0" w:color="auto"/>
          </w:divBdr>
          <w:divsChild>
            <w:div w:id="300308120">
              <w:marLeft w:val="0"/>
              <w:marRight w:val="0"/>
              <w:marTop w:val="0"/>
              <w:marBottom w:val="0"/>
              <w:divBdr>
                <w:top w:val="none" w:sz="0" w:space="0" w:color="auto"/>
                <w:left w:val="none" w:sz="0" w:space="0" w:color="auto"/>
                <w:bottom w:val="none" w:sz="0" w:space="0" w:color="auto"/>
                <w:right w:val="none" w:sz="0" w:space="0" w:color="auto"/>
              </w:divBdr>
            </w:div>
          </w:divsChild>
        </w:div>
        <w:div w:id="732507934">
          <w:marLeft w:val="0"/>
          <w:marRight w:val="0"/>
          <w:marTop w:val="0"/>
          <w:marBottom w:val="0"/>
          <w:divBdr>
            <w:top w:val="none" w:sz="0" w:space="0" w:color="auto"/>
            <w:left w:val="none" w:sz="0" w:space="0" w:color="auto"/>
            <w:bottom w:val="none" w:sz="0" w:space="0" w:color="auto"/>
            <w:right w:val="none" w:sz="0" w:space="0" w:color="auto"/>
          </w:divBdr>
          <w:divsChild>
            <w:div w:id="1413771757">
              <w:marLeft w:val="0"/>
              <w:marRight w:val="0"/>
              <w:marTop w:val="0"/>
              <w:marBottom w:val="0"/>
              <w:divBdr>
                <w:top w:val="none" w:sz="0" w:space="0" w:color="auto"/>
                <w:left w:val="none" w:sz="0" w:space="0" w:color="auto"/>
                <w:bottom w:val="none" w:sz="0" w:space="0" w:color="auto"/>
                <w:right w:val="none" w:sz="0" w:space="0" w:color="auto"/>
              </w:divBdr>
            </w:div>
          </w:divsChild>
        </w:div>
        <w:div w:id="1357580828">
          <w:marLeft w:val="0"/>
          <w:marRight w:val="0"/>
          <w:marTop w:val="0"/>
          <w:marBottom w:val="0"/>
          <w:divBdr>
            <w:top w:val="none" w:sz="0" w:space="0" w:color="auto"/>
            <w:left w:val="none" w:sz="0" w:space="0" w:color="auto"/>
            <w:bottom w:val="none" w:sz="0" w:space="0" w:color="auto"/>
            <w:right w:val="none" w:sz="0" w:space="0" w:color="auto"/>
          </w:divBdr>
          <w:divsChild>
            <w:div w:id="575438719">
              <w:marLeft w:val="0"/>
              <w:marRight w:val="0"/>
              <w:marTop w:val="0"/>
              <w:marBottom w:val="0"/>
              <w:divBdr>
                <w:top w:val="none" w:sz="0" w:space="0" w:color="auto"/>
                <w:left w:val="none" w:sz="0" w:space="0" w:color="auto"/>
                <w:bottom w:val="none" w:sz="0" w:space="0" w:color="auto"/>
                <w:right w:val="none" w:sz="0" w:space="0" w:color="auto"/>
              </w:divBdr>
            </w:div>
          </w:divsChild>
        </w:div>
        <w:div w:id="365637520">
          <w:marLeft w:val="0"/>
          <w:marRight w:val="0"/>
          <w:marTop w:val="0"/>
          <w:marBottom w:val="0"/>
          <w:divBdr>
            <w:top w:val="none" w:sz="0" w:space="0" w:color="auto"/>
            <w:left w:val="none" w:sz="0" w:space="0" w:color="auto"/>
            <w:bottom w:val="none" w:sz="0" w:space="0" w:color="auto"/>
            <w:right w:val="none" w:sz="0" w:space="0" w:color="auto"/>
          </w:divBdr>
          <w:divsChild>
            <w:div w:id="1797213380">
              <w:marLeft w:val="0"/>
              <w:marRight w:val="0"/>
              <w:marTop w:val="0"/>
              <w:marBottom w:val="0"/>
              <w:divBdr>
                <w:top w:val="none" w:sz="0" w:space="0" w:color="auto"/>
                <w:left w:val="none" w:sz="0" w:space="0" w:color="auto"/>
                <w:bottom w:val="none" w:sz="0" w:space="0" w:color="auto"/>
                <w:right w:val="none" w:sz="0" w:space="0" w:color="auto"/>
              </w:divBdr>
            </w:div>
          </w:divsChild>
        </w:div>
        <w:div w:id="1285118208">
          <w:marLeft w:val="0"/>
          <w:marRight w:val="0"/>
          <w:marTop w:val="0"/>
          <w:marBottom w:val="0"/>
          <w:divBdr>
            <w:top w:val="none" w:sz="0" w:space="0" w:color="auto"/>
            <w:left w:val="none" w:sz="0" w:space="0" w:color="auto"/>
            <w:bottom w:val="none" w:sz="0" w:space="0" w:color="auto"/>
            <w:right w:val="none" w:sz="0" w:space="0" w:color="auto"/>
          </w:divBdr>
          <w:divsChild>
            <w:div w:id="908005029">
              <w:marLeft w:val="0"/>
              <w:marRight w:val="0"/>
              <w:marTop w:val="0"/>
              <w:marBottom w:val="0"/>
              <w:divBdr>
                <w:top w:val="none" w:sz="0" w:space="0" w:color="auto"/>
                <w:left w:val="none" w:sz="0" w:space="0" w:color="auto"/>
                <w:bottom w:val="none" w:sz="0" w:space="0" w:color="auto"/>
                <w:right w:val="none" w:sz="0" w:space="0" w:color="auto"/>
              </w:divBdr>
            </w:div>
          </w:divsChild>
        </w:div>
        <w:div w:id="306666234">
          <w:marLeft w:val="0"/>
          <w:marRight w:val="0"/>
          <w:marTop w:val="0"/>
          <w:marBottom w:val="0"/>
          <w:divBdr>
            <w:top w:val="none" w:sz="0" w:space="0" w:color="auto"/>
            <w:left w:val="none" w:sz="0" w:space="0" w:color="auto"/>
            <w:bottom w:val="none" w:sz="0" w:space="0" w:color="auto"/>
            <w:right w:val="none" w:sz="0" w:space="0" w:color="auto"/>
          </w:divBdr>
          <w:divsChild>
            <w:div w:id="38945830">
              <w:marLeft w:val="0"/>
              <w:marRight w:val="0"/>
              <w:marTop w:val="0"/>
              <w:marBottom w:val="0"/>
              <w:divBdr>
                <w:top w:val="none" w:sz="0" w:space="0" w:color="auto"/>
                <w:left w:val="none" w:sz="0" w:space="0" w:color="auto"/>
                <w:bottom w:val="none" w:sz="0" w:space="0" w:color="auto"/>
                <w:right w:val="none" w:sz="0" w:space="0" w:color="auto"/>
              </w:divBdr>
            </w:div>
          </w:divsChild>
        </w:div>
        <w:div w:id="1248477">
          <w:marLeft w:val="0"/>
          <w:marRight w:val="0"/>
          <w:marTop w:val="0"/>
          <w:marBottom w:val="0"/>
          <w:divBdr>
            <w:top w:val="none" w:sz="0" w:space="0" w:color="auto"/>
            <w:left w:val="none" w:sz="0" w:space="0" w:color="auto"/>
            <w:bottom w:val="none" w:sz="0" w:space="0" w:color="auto"/>
            <w:right w:val="none" w:sz="0" w:space="0" w:color="auto"/>
          </w:divBdr>
          <w:divsChild>
            <w:div w:id="1587690303">
              <w:marLeft w:val="0"/>
              <w:marRight w:val="0"/>
              <w:marTop w:val="0"/>
              <w:marBottom w:val="0"/>
              <w:divBdr>
                <w:top w:val="none" w:sz="0" w:space="0" w:color="auto"/>
                <w:left w:val="none" w:sz="0" w:space="0" w:color="auto"/>
                <w:bottom w:val="none" w:sz="0" w:space="0" w:color="auto"/>
                <w:right w:val="none" w:sz="0" w:space="0" w:color="auto"/>
              </w:divBdr>
            </w:div>
          </w:divsChild>
        </w:div>
        <w:div w:id="502476345">
          <w:marLeft w:val="0"/>
          <w:marRight w:val="0"/>
          <w:marTop w:val="0"/>
          <w:marBottom w:val="0"/>
          <w:divBdr>
            <w:top w:val="none" w:sz="0" w:space="0" w:color="auto"/>
            <w:left w:val="none" w:sz="0" w:space="0" w:color="auto"/>
            <w:bottom w:val="none" w:sz="0" w:space="0" w:color="auto"/>
            <w:right w:val="none" w:sz="0" w:space="0" w:color="auto"/>
          </w:divBdr>
          <w:divsChild>
            <w:div w:id="1979803236">
              <w:marLeft w:val="0"/>
              <w:marRight w:val="0"/>
              <w:marTop w:val="0"/>
              <w:marBottom w:val="0"/>
              <w:divBdr>
                <w:top w:val="none" w:sz="0" w:space="0" w:color="auto"/>
                <w:left w:val="none" w:sz="0" w:space="0" w:color="auto"/>
                <w:bottom w:val="none" w:sz="0" w:space="0" w:color="auto"/>
                <w:right w:val="none" w:sz="0" w:space="0" w:color="auto"/>
              </w:divBdr>
            </w:div>
          </w:divsChild>
        </w:div>
        <w:div w:id="1812136746">
          <w:marLeft w:val="0"/>
          <w:marRight w:val="0"/>
          <w:marTop w:val="0"/>
          <w:marBottom w:val="0"/>
          <w:divBdr>
            <w:top w:val="none" w:sz="0" w:space="0" w:color="auto"/>
            <w:left w:val="none" w:sz="0" w:space="0" w:color="auto"/>
            <w:bottom w:val="none" w:sz="0" w:space="0" w:color="auto"/>
            <w:right w:val="none" w:sz="0" w:space="0" w:color="auto"/>
          </w:divBdr>
          <w:divsChild>
            <w:div w:id="1552886943">
              <w:marLeft w:val="0"/>
              <w:marRight w:val="0"/>
              <w:marTop w:val="0"/>
              <w:marBottom w:val="0"/>
              <w:divBdr>
                <w:top w:val="none" w:sz="0" w:space="0" w:color="auto"/>
                <w:left w:val="none" w:sz="0" w:space="0" w:color="auto"/>
                <w:bottom w:val="none" w:sz="0" w:space="0" w:color="auto"/>
                <w:right w:val="none" w:sz="0" w:space="0" w:color="auto"/>
              </w:divBdr>
            </w:div>
          </w:divsChild>
        </w:div>
        <w:div w:id="224992116">
          <w:marLeft w:val="0"/>
          <w:marRight w:val="0"/>
          <w:marTop w:val="0"/>
          <w:marBottom w:val="0"/>
          <w:divBdr>
            <w:top w:val="none" w:sz="0" w:space="0" w:color="auto"/>
            <w:left w:val="none" w:sz="0" w:space="0" w:color="auto"/>
            <w:bottom w:val="none" w:sz="0" w:space="0" w:color="auto"/>
            <w:right w:val="none" w:sz="0" w:space="0" w:color="auto"/>
          </w:divBdr>
          <w:divsChild>
            <w:div w:id="1887833873">
              <w:marLeft w:val="0"/>
              <w:marRight w:val="0"/>
              <w:marTop w:val="0"/>
              <w:marBottom w:val="0"/>
              <w:divBdr>
                <w:top w:val="none" w:sz="0" w:space="0" w:color="auto"/>
                <w:left w:val="none" w:sz="0" w:space="0" w:color="auto"/>
                <w:bottom w:val="none" w:sz="0" w:space="0" w:color="auto"/>
                <w:right w:val="none" w:sz="0" w:space="0" w:color="auto"/>
              </w:divBdr>
            </w:div>
          </w:divsChild>
        </w:div>
        <w:div w:id="1269194942">
          <w:marLeft w:val="0"/>
          <w:marRight w:val="0"/>
          <w:marTop w:val="0"/>
          <w:marBottom w:val="0"/>
          <w:divBdr>
            <w:top w:val="none" w:sz="0" w:space="0" w:color="auto"/>
            <w:left w:val="none" w:sz="0" w:space="0" w:color="auto"/>
            <w:bottom w:val="none" w:sz="0" w:space="0" w:color="auto"/>
            <w:right w:val="none" w:sz="0" w:space="0" w:color="auto"/>
          </w:divBdr>
          <w:divsChild>
            <w:div w:id="858011867">
              <w:marLeft w:val="0"/>
              <w:marRight w:val="0"/>
              <w:marTop w:val="0"/>
              <w:marBottom w:val="0"/>
              <w:divBdr>
                <w:top w:val="none" w:sz="0" w:space="0" w:color="auto"/>
                <w:left w:val="none" w:sz="0" w:space="0" w:color="auto"/>
                <w:bottom w:val="none" w:sz="0" w:space="0" w:color="auto"/>
                <w:right w:val="none" w:sz="0" w:space="0" w:color="auto"/>
              </w:divBdr>
            </w:div>
          </w:divsChild>
        </w:div>
        <w:div w:id="1767769349">
          <w:marLeft w:val="0"/>
          <w:marRight w:val="0"/>
          <w:marTop w:val="0"/>
          <w:marBottom w:val="0"/>
          <w:divBdr>
            <w:top w:val="none" w:sz="0" w:space="0" w:color="auto"/>
            <w:left w:val="none" w:sz="0" w:space="0" w:color="auto"/>
            <w:bottom w:val="none" w:sz="0" w:space="0" w:color="auto"/>
            <w:right w:val="none" w:sz="0" w:space="0" w:color="auto"/>
          </w:divBdr>
          <w:divsChild>
            <w:div w:id="52319637">
              <w:marLeft w:val="0"/>
              <w:marRight w:val="0"/>
              <w:marTop w:val="0"/>
              <w:marBottom w:val="0"/>
              <w:divBdr>
                <w:top w:val="none" w:sz="0" w:space="0" w:color="auto"/>
                <w:left w:val="none" w:sz="0" w:space="0" w:color="auto"/>
                <w:bottom w:val="none" w:sz="0" w:space="0" w:color="auto"/>
                <w:right w:val="none" w:sz="0" w:space="0" w:color="auto"/>
              </w:divBdr>
            </w:div>
          </w:divsChild>
        </w:div>
        <w:div w:id="1002274594">
          <w:marLeft w:val="0"/>
          <w:marRight w:val="0"/>
          <w:marTop w:val="0"/>
          <w:marBottom w:val="0"/>
          <w:divBdr>
            <w:top w:val="none" w:sz="0" w:space="0" w:color="auto"/>
            <w:left w:val="none" w:sz="0" w:space="0" w:color="auto"/>
            <w:bottom w:val="none" w:sz="0" w:space="0" w:color="auto"/>
            <w:right w:val="none" w:sz="0" w:space="0" w:color="auto"/>
          </w:divBdr>
          <w:divsChild>
            <w:div w:id="496849013">
              <w:marLeft w:val="0"/>
              <w:marRight w:val="0"/>
              <w:marTop w:val="0"/>
              <w:marBottom w:val="0"/>
              <w:divBdr>
                <w:top w:val="none" w:sz="0" w:space="0" w:color="auto"/>
                <w:left w:val="none" w:sz="0" w:space="0" w:color="auto"/>
                <w:bottom w:val="none" w:sz="0" w:space="0" w:color="auto"/>
                <w:right w:val="none" w:sz="0" w:space="0" w:color="auto"/>
              </w:divBdr>
            </w:div>
          </w:divsChild>
        </w:div>
        <w:div w:id="32654859">
          <w:marLeft w:val="0"/>
          <w:marRight w:val="0"/>
          <w:marTop w:val="0"/>
          <w:marBottom w:val="0"/>
          <w:divBdr>
            <w:top w:val="none" w:sz="0" w:space="0" w:color="auto"/>
            <w:left w:val="none" w:sz="0" w:space="0" w:color="auto"/>
            <w:bottom w:val="none" w:sz="0" w:space="0" w:color="auto"/>
            <w:right w:val="none" w:sz="0" w:space="0" w:color="auto"/>
          </w:divBdr>
          <w:divsChild>
            <w:div w:id="2079550478">
              <w:marLeft w:val="0"/>
              <w:marRight w:val="0"/>
              <w:marTop w:val="0"/>
              <w:marBottom w:val="0"/>
              <w:divBdr>
                <w:top w:val="none" w:sz="0" w:space="0" w:color="auto"/>
                <w:left w:val="none" w:sz="0" w:space="0" w:color="auto"/>
                <w:bottom w:val="none" w:sz="0" w:space="0" w:color="auto"/>
                <w:right w:val="none" w:sz="0" w:space="0" w:color="auto"/>
              </w:divBdr>
            </w:div>
          </w:divsChild>
        </w:div>
        <w:div w:id="118038606">
          <w:marLeft w:val="0"/>
          <w:marRight w:val="0"/>
          <w:marTop w:val="0"/>
          <w:marBottom w:val="0"/>
          <w:divBdr>
            <w:top w:val="none" w:sz="0" w:space="0" w:color="auto"/>
            <w:left w:val="none" w:sz="0" w:space="0" w:color="auto"/>
            <w:bottom w:val="none" w:sz="0" w:space="0" w:color="auto"/>
            <w:right w:val="none" w:sz="0" w:space="0" w:color="auto"/>
          </w:divBdr>
          <w:divsChild>
            <w:div w:id="1012613525">
              <w:marLeft w:val="0"/>
              <w:marRight w:val="0"/>
              <w:marTop w:val="0"/>
              <w:marBottom w:val="0"/>
              <w:divBdr>
                <w:top w:val="none" w:sz="0" w:space="0" w:color="auto"/>
                <w:left w:val="none" w:sz="0" w:space="0" w:color="auto"/>
                <w:bottom w:val="none" w:sz="0" w:space="0" w:color="auto"/>
                <w:right w:val="none" w:sz="0" w:space="0" w:color="auto"/>
              </w:divBdr>
            </w:div>
          </w:divsChild>
        </w:div>
        <w:div w:id="1946182557">
          <w:marLeft w:val="0"/>
          <w:marRight w:val="0"/>
          <w:marTop w:val="0"/>
          <w:marBottom w:val="0"/>
          <w:divBdr>
            <w:top w:val="none" w:sz="0" w:space="0" w:color="auto"/>
            <w:left w:val="none" w:sz="0" w:space="0" w:color="auto"/>
            <w:bottom w:val="none" w:sz="0" w:space="0" w:color="auto"/>
            <w:right w:val="none" w:sz="0" w:space="0" w:color="auto"/>
          </w:divBdr>
          <w:divsChild>
            <w:div w:id="1328439522">
              <w:marLeft w:val="0"/>
              <w:marRight w:val="0"/>
              <w:marTop w:val="0"/>
              <w:marBottom w:val="0"/>
              <w:divBdr>
                <w:top w:val="none" w:sz="0" w:space="0" w:color="auto"/>
                <w:left w:val="none" w:sz="0" w:space="0" w:color="auto"/>
                <w:bottom w:val="none" w:sz="0" w:space="0" w:color="auto"/>
                <w:right w:val="none" w:sz="0" w:space="0" w:color="auto"/>
              </w:divBdr>
            </w:div>
          </w:divsChild>
        </w:div>
        <w:div w:id="1051149375">
          <w:marLeft w:val="0"/>
          <w:marRight w:val="0"/>
          <w:marTop w:val="0"/>
          <w:marBottom w:val="0"/>
          <w:divBdr>
            <w:top w:val="none" w:sz="0" w:space="0" w:color="auto"/>
            <w:left w:val="none" w:sz="0" w:space="0" w:color="auto"/>
            <w:bottom w:val="none" w:sz="0" w:space="0" w:color="auto"/>
            <w:right w:val="none" w:sz="0" w:space="0" w:color="auto"/>
          </w:divBdr>
          <w:divsChild>
            <w:div w:id="872620182">
              <w:marLeft w:val="0"/>
              <w:marRight w:val="0"/>
              <w:marTop w:val="0"/>
              <w:marBottom w:val="0"/>
              <w:divBdr>
                <w:top w:val="none" w:sz="0" w:space="0" w:color="auto"/>
                <w:left w:val="none" w:sz="0" w:space="0" w:color="auto"/>
                <w:bottom w:val="none" w:sz="0" w:space="0" w:color="auto"/>
                <w:right w:val="none" w:sz="0" w:space="0" w:color="auto"/>
              </w:divBdr>
            </w:div>
          </w:divsChild>
        </w:div>
        <w:div w:id="1096827404">
          <w:marLeft w:val="0"/>
          <w:marRight w:val="0"/>
          <w:marTop w:val="0"/>
          <w:marBottom w:val="0"/>
          <w:divBdr>
            <w:top w:val="none" w:sz="0" w:space="0" w:color="auto"/>
            <w:left w:val="none" w:sz="0" w:space="0" w:color="auto"/>
            <w:bottom w:val="none" w:sz="0" w:space="0" w:color="auto"/>
            <w:right w:val="none" w:sz="0" w:space="0" w:color="auto"/>
          </w:divBdr>
          <w:divsChild>
            <w:div w:id="1110200634">
              <w:marLeft w:val="0"/>
              <w:marRight w:val="0"/>
              <w:marTop w:val="0"/>
              <w:marBottom w:val="0"/>
              <w:divBdr>
                <w:top w:val="none" w:sz="0" w:space="0" w:color="auto"/>
                <w:left w:val="none" w:sz="0" w:space="0" w:color="auto"/>
                <w:bottom w:val="none" w:sz="0" w:space="0" w:color="auto"/>
                <w:right w:val="none" w:sz="0" w:space="0" w:color="auto"/>
              </w:divBdr>
            </w:div>
          </w:divsChild>
        </w:div>
        <w:div w:id="132600317">
          <w:marLeft w:val="0"/>
          <w:marRight w:val="0"/>
          <w:marTop w:val="0"/>
          <w:marBottom w:val="0"/>
          <w:divBdr>
            <w:top w:val="none" w:sz="0" w:space="0" w:color="auto"/>
            <w:left w:val="none" w:sz="0" w:space="0" w:color="auto"/>
            <w:bottom w:val="none" w:sz="0" w:space="0" w:color="auto"/>
            <w:right w:val="none" w:sz="0" w:space="0" w:color="auto"/>
          </w:divBdr>
          <w:divsChild>
            <w:div w:id="1682243654">
              <w:marLeft w:val="0"/>
              <w:marRight w:val="0"/>
              <w:marTop w:val="0"/>
              <w:marBottom w:val="0"/>
              <w:divBdr>
                <w:top w:val="none" w:sz="0" w:space="0" w:color="auto"/>
                <w:left w:val="none" w:sz="0" w:space="0" w:color="auto"/>
                <w:bottom w:val="none" w:sz="0" w:space="0" w:color="auto"/>
                <w:right w:val="none" w:sz="0" w:space="0" w:color="auto"/>
              </w:divBdr>
            </w:div>
          </w:divsChild>
        </w:div>
        <w:div w:id="1687899189">
          <w:marLeft w:val="0"/>
          <w:marRight w:val="0"/>
          <w:marTop w:val="0"/>
          <w:marBottom w:val="0"/>
          <w:divBdr>
            <w:top w:val="none" w:sz="0" w:space="0" w:color="auto"/>
            <w:left w:val="none" w:sz="0" w:space="0" w:color="auto"/>
            <w:bottom w:val="none" w:sz="0" w:space="0" w:color="auto"/>
            <w:right w:val="none" w:sz="0" w:space="0" w:color="auto"/>
          </w:divBdr>
          <w:divsChild>
            <w:div w:id="1819346720">
              <w:marLeft w:val="0"/>
              <w:marRight w:val="0"/>
              <w:marTop w:val="0"/>
              <w:marBottom w:val="0"/>
              <w:divBdr>
                <w:top w:val="none" w:sz="0" w:space="0" w:color="auto"/>
                <w:left w:val="none" w:sz="0" w:space="0" w:color="auto"/>
                <w:bottom w:val="none" w:sz="0" w:space="0" w:color="auto"/>
                <w:right w:val="none" w:sz="0" w:space="0" w:color="auto"/>
              </w:divBdr>
            </w:div>
          </w:divsChild>
        </w:div>
        <w:div w:id="1482766885">
          <w:marLeft w:val="0"/>
          <w:marRight w:val="0"/>
          <w:marTop w:val="0"/>
          <w:marBottom w:val="0"/>
          <w:divBdr>
            <w:top w:val="none" w:sz="0" w:space="0" w:color="auto"/>
            <w:left w:val="none" w:sz="0" w:space="0" w:color="auto"/>
            <w:bottom w:val="none" w:sz="0" w:space="0" w:color="auto"/>
            <w:right w:val="none" w:sz="0" w:space="0" w:color="auto"/>
          </w:divBdr>
          <w:divsChild>
            <w:div w:id="499466477">
              <w:marLeft w:val="0"/>
              <w:marRight w:val="0"/>
              <w:marTop w:val="0"/>
              <w:marBottom w:val="0"/>
              <w:divBdr>
                <w:top w:val="none" w:sz="0" w:space="0" w:color="auto"/>
                <w:left w:val="none" w:sz="0" w:space="0" w:color="auto"/>
                <w:bottom w:val="none" w:sz="0" w:space="0" w:color="auto"/>
                <w:right w:val="none" w:sz="0" w:space="0" w:color="auto"/>
              </w:divBdr>
            </w:div>
          </w:divsChild>
        </w:div>
        <w:div w:id="784538502">
          <w:marLeft w:val="0"/>
          <w:marRight w:val="0"/>
          <w:marTop w:val="0"/>
          <w:marBottom w:val="0"/>
          <w:divBdr>
            <w:top w:val="none" w:sz="0" w:space="0" w:color="auto"/>
            <w:left w:val="none" w:sz="0" w:space="0" w:color="auto"/>
            <w:bottom w:val="none" w:sz="0" w:space="0" w:color="auto"/>
            <w:right w:val="none" w:sz="0" w:space="0" w:color="auto"/>
          </w:divBdr>
          <w:divsChild>
            <w:div w:id="1217737536">
              <w:marLeft w:val="0"/>
              <w:marRight w:val="0"/>
              <w:marTop w:val="0"/>
              <w:marBottom w:val="0"/>
              <w:divBdr>
                <w:top w:val="none" w:sz="0" w:space="0" w:color="auto"/>
                <w:left w:val="none" w:sz="0" w:space="0" w:color="auto"/>
                <w:bottom w:val="none" w:sz="0" w:space="0" w:color="auto"/>
                <w:right w:val="none" w:sz="0" w:space="0" w:color="auto"/>
              </w:divBdr>
            </w:div>
          </w:divsChild>
        </w:div>
        <w:div w:id="899679398">
          <w:marLeft w:val="0"/>
          <w:marRight w:val="0"/>
          <w:marTop w:val="0"/>
          <w:marBottom w:val="0"/>
          <w:divBdr>
            <w:top w:val="none" w:sz="0" w:space="0" w:color="auto"/>
            <w:left w:val="none" w:sz="0" w:space="0" w:color="auto"/>
            <w:bottom w:val="none" w:sz="0" w:space="0" w:color="auto"/>
            <w:right w:val="none" w:sz="0" w:space="0" w:color="auto"/>
          </w:divBdr>
          <w:divsChild>
            <w:div w:id="14041084">
              <w:marLeft w:val="0"/>
              <w:marRight w:val="0"/>
              <w:marTop w:val="0"/>
              <w:marBottom w:val="0"/>
              <w:divBdr>
                <w:top w:val="none" w:sz="0" w:space="0" w:color="auto"/>
                <w:left w:val="none" w:sz="0" w:space="0" w:color="auto"/>
                <w:bottom w:val="none" w:sz="0" w:space="0" w:color="auto"/>
                <w:right w:val="none" w:sz="0" w:space="0" w:color="auto"/>
              </w:divBdr>
            </w:div>
          </w:divsChild>
        </w:div>
        <w:div w:id="311954749">
          <w:marLeft w:val="0"/>
          <w:marRight w:val="0"/>
          <w:marTop w:val="0"/>
          <w:marBottom w:val="0"/>
          <w:divBdr>
            <w:top w:val="none" w:sz="0" w:space="0" w:color="auto"/>
            <w:left w:val="none" w:sz="0" w:space="0" w:color="auto"/>
            <w:bottom w:val="none" w:sz="0" w:space="0" w:color="auto"/>
            <w:right w:val="none" w:sz="0" w:space="0" w:color="auto"/>
          </w:divBdr>
          <w:divsChild>
            <w:div w:id="1702437727">
              <w:marLeft w:val="0"/>
              <w:marRight w:val="0"/>
              <w:marTop w:val="0"/>
              <w:marBottom w:val="0"/>
              <w:divBdr>
                <w:top w:val="none" w:sz="0" w:space="0" w:color="auto"/>
                <w:left w:val="none" w:sz="0" w:space="0" w:color="auto"/>
                <w:bottom w:val="none" w:sz="0" w:space="0" w:color="auto"/>
                <w:right w:val="none" w:sz="0" w:space="0" w:color="auto"/>
              </w:divBdr>
            </w:div>
          </w:divsChild>
        </w:div>
        <w:div w:id="1810242300">
          <w:marLeft w:val="0"/>
          <w:marRight w:val="0"/>
          <w:marTop w:val="0"/>
          <w:marBottom w:val="0"/>
          <w:divBdr>
            <w:top w:val="none" w:sz="0" w:space="0" w:color="auto"/>
            <w:left w:val="none" w:sz="0" w:space="0" w:color="auto"/>
            <w:bottom w:val="none" w:sz="0" w:space="0" w:color="auto"/>
            <w:right w:val="none" w:sz="0" w:space="0" w:color="auto"/>
          </w:divBdr>
          <w:divsChild>
            <w:div w:id="1873496939">
              <w:marLeft w:val="0"/>
              <w:marRight w:val="0"/>
              <w:marTop w:val="0"/>
              <w:marBottom w:val="0"/>
              <w:divBdr>
                <w:top w:val="none" w:sz="0" w:space="0" w:color="auto"/>
                <w:left w:val="none" w:sz="0" w:space="0" w:color="auto"/>
                <w:bottom w:val="none" w:sz="0" w:space="0" w:color="auto"/>
                <w:right w:val="none" w:sz="0" w:space="0" w:color="auto"/>
              </w:divBdr>
            </w:div>
          </w:divsChild>
        </w:div>
        <w:div w:id="1125394212">
          <w:marLeft w:val="0"/>
          <w:marRight w:val="0"/>
          <w:marTop w:val="0"/>
          <w:marBottom w:val="0"/>
          <w:divBdr>
            <w:top w:val="none" w:sz="0" w:space="0" w:color="auto"/>
            <w:left w:val="none" w:sz="0" w:space="0" w:color="auto"/>
            <w:bottom w:val="none" w:sz="0" w:space="0" w:color="auto"/>
            <w:right w:val="none" w:sz="0" w:space="0" w:color="auto"/>
          </w:divBdr>
          <w:divsChild>
            <w:div w:id="1135945933">
              <w:marLeft w:val="0"/>
              <w:marRight w:val="0"/>
              <w:marTop w:val="0"/>
              <w:marBottom w:val="0"/>
              <w:divBdr>
                <w:top w:val="none" w:sz="0" w:space="0" w:color="auto"/>
                <w:left w:val="none" w:sz="0" w:space="0" w:color="auto"/>
                <w:bottom w:val="none" w:sz="0" w:space="0" w:color="auto"/>
                <w:right w:val="none" w:sz="0" w:space="0" w:color="auto"/>
              </w:divBdr>
            </w:div>
          </w:divsChild>
        </w:div>
        <w:div w:id="1061710711">
          <w:marLeft w:val="0"/>
          <w:marRight w:val="0"/>
          <w:marTop w:val="0"/>
          <w:marBottom w:val="0"/>
          <w:divBdr>
            <w:top w:val="none" w:sz="0" w:space="0" w:color="auto"/>
            <w:left w:val="none" w:sz="0" w:space="0" w:color="auto"/>
            <w:bottom w:val="none" w:sz="0" w:space="0" w:color="auto"/>
            <w:right w:val="none" w:sz="0" w:space="0" w:color="auto"/>
          </w:divBdr>
          <w:divsChild>
            <w:div w:id="865100104">
              <w:marLeft w:val="0"/>
              <w:marRight w:val="0"/>
              <w:marTop w:val="0"/>
              <w:marBottom w:val="0"/>
              <w:divBdr>
                <w:top w:val="none" w:sz="0" w:space="0" w:color="auto"/>
                <w:left w:val="none" w:sz="0" w:space="0" w:color="auto"/>
                <w:bottom w:val="none" w:sz="0" w:space="0" w:color="auto"/>
                <w:right w:val="none" w:sz="0" w:space="0" w:color="auto"/>
              </w:divBdr>
            </w:div>
          </w:divsChild>
        </w:div>
        <w:div w:id="1464615328">
          <w:marLeft w:val="0"/>
          <w:marRight w:val="0"/>
          <w:marTop w:val="0"/>
          <w:marBottom w:val="0"/>
          <w:divBdr>
            <w:top w:val="none" w:sz="0" w:space="0" w:color="auto"/>
            <w:left w:val="none" w:sz="0" w:space="0" w:color="auto"/>
            <w:bottom w:val="none" w:sz="0" w:space="0" w:color="auto"/>
            <w:right w:val="none" w:sz="0" w:space="0" w:color="auto"/>
          </w:divBdr>
          <w:divsChild>
            <w:div w:id="1776290135">
              <w:marLeft w:val="0"/>
              <w:marRight w:val="0"/>
              <w:marTop w:val="0"/>
              <w:marBottom w:val="0"/>
              <w:divBdr>
                <w:top w:val="none" w:sz="0" w:space="0" w:color="auto"/>
                <w:left w:val="none" w:sz="0" w:space="0" w:color="auto"/>
                <w:bottom w:val="none" w:sz="0" w:space="0" w:color="auto"/>
                <w:right w:val="none" w:sz="0" w:space="0" w:color="auto"/>
              </w:divBdr>
            </w:div>
          </w:divsChild>
        </w:div>
        <w:div w:id="1696692813">
          <w:marLeft w:val="0"/>
          <w:marRight w:val="0"/>
          <w:marTop w:val="0"/>
          <w:marBottom w:val="0"/>
          <w:divBdr>
            <w:top w:val="none" w:sz="0" w:space="0" w:color="auto"/>
            <w:left w:val="none" w:sz="0" w:space="0" w:color="auto"/>
            <w:bottom w:val="none" w:sz="0" w:space="0" w:color="auto"/>
            <w:right w:val="none" w:sz="0" w:space="0" w:color="auto"/>
          </w:divBdr>
          <w:divsChild>
            <w:div w:id="917595589">
              <w:marLeft w:val="0"/>
              <w:marRight w:val="0"/>
              <w:marTop w:val="0"/>
              <w:marBottom w:val="0"/>
              <w:divBdr>
                <w:top w:val="none" w:sz="0" w:space="0" w:color="auto"/>
                <w:left w:val="none" w:sz="0" w:space="0" w:color="auto"/>
                <w:bottom w:val="none" w:sz="0" w:space="0" w:color="auto"/>
                <w:right w:val="none" w:sz="0" w:space="0" w:color="auto"/>
              </w:divBdr>
            </w:div>
          </w:divsChild>
        </w:div>
        <w:div w:id="463431609">
          <w:marLeft w:val="0"/>
          <w:marRight w:val="0"/>
          <w:marTop w:val="0"/>
          <w:marBottom w:val="0"/>
          <w:divBdr>
            <w:top w:val="none" w:sz="0" w:space="0" w:color="auto"/>
            <w:left w:val="none" w:sz="0" w:space="0" w:color="auto"/>
            <w:bottom w:val="none" w:sz="0" w:space="0" w:color="auto"/>
            <w:right w:val="none" w:sz="0" w:space="0" w:color="auto"/>
          </w:divBdr>
          <w:divsChild>
            <w:div w:id="2112697141">
              <w:marLeft w:val="0"/>
              <w:marRight w:val="0"/>
              <w:marTop w:val="0"/>
              <w:marBottom w:val="0"/>
              <w:divBdr>
                <w:top w:val="none" w:sz="0" w:space="0" w:color="auto"/>
                <w:left w:val="none" w:sz="0" w:space="0" w:color="auto"/>
                <w:bottom w:val="none" w:sz="0" w:space="0" w:color="auto"/>
                <w:right w:val="none" w:sz="0" w:space="0" w:color="auto"/>
              </w:divBdr>
            </w:div>
          </w:divsChild>
        </w:div>
        <w:div w:id="1660621660">
          <w:marLeft w:val="0"/>
          <w:marRight w:val="0"/>
          <w:marTop w:val="0"/>
          <w:marBottom w:val="0"/>
          <w:divBdr>
            <w:top w:val="none" w:sz="0" w:space="0" w:color="auto"/>
            <w:left w:val="none" w:sz="0" w:space="0" w:color="auto"/>
            <w:bottom w:val="none" w:sz="0" w:space="0" w:color="auto"/>
            <w:right w:val="none" w:sz="0" w:space="0" w:color="auto"/>
          </w:divBdr>
          <w:divsChild>
            <w:div w:id="1114862332">
              <w:marLeft w:val="0"/>
              <w:marRight w:val="0"/>
              <w:marTop w:val="0"/>
              <w:marBottom w:val="0"/>
              <w:divBdr>
                <w:top w:val="none" w:sz="0" w:space="0" w:color="auto"/>
                <w:left w:val="none" w:sz="0" w:space="0" w:color="auto"/>
                <w:bottom w:val="none" w:sz="0" w:space="0" w:color="auto"/>
                <w:right w:val="none" w:sz="0" w:space="0" w:color="auto"/>
              </w:divBdr>
            </w:div>
          </w:divsChild>
        </w:div>
        <w:div w:id="666253014">
          <w:marLeft w:val="0"/>
          <w:marRight w:val="0"/>
          <w:marTop w:val="0"/>
          <w:marBottom w:val="0"/>
          <w:divBdr>
            <w:top w:val="none" w:sz="0" w:space="0" w:color="auto"/>
            <w:left w:val="none" w:sz="0" w:space="0" w:color="auto"/>
            <w:bottom w:val="none" w:sz="0" w:space="0" w:color="auto"/>
            <w:right w:val="none" w:sz="0" w:space="0" w:color="auto"/>
          </w:divBdr>
          <w:divsChild>
            <w:div w:id="1144394397">
              <w:marLeft w:val="0"/>
              <w:marRight w:val="0"/>
              <w:marTop w:val="0"/>
              <w:marBottom w:val="0"/>
              <w:divBdr>
                <w:top w:val="none" w:sz="0" w:space="0" w:color="auto"/>
                <w:left w:val="none" w:sz="0" w:space="0" w:color="auto"/>
                <w:bottom w:val="none" w:sz="0" w:space="0" w:color="auto"/>
                <w:right w:val="none" w:sz="0" w:space="0" w:color="auto"/>
              </w:divBdr>
            </w:div>
          </w:divsChild>
        </w:div>
        <w:div w:id="625085851">
          <w:marLeft w:val="0"/>
          <w:marRight w:val="0"/>
          <w:marTop w:val="0"/>
          <w:marBottom w:val="0"/>
          <w:divBdr>
            <w:top w:val="none" w:sz="0" w:space="0" w:color="auto"/>
            <w:left w:val="none" w:sz="0" w:space="0" w:color="auto"/>
            <w:bottom w:val="none" w:sz="0" w:space="0" w:color="auto"/>
            <w:right w:val="none" w:sz="0" w:space="0" w:color="auto"/>
          </w:divBdr>
          <w:divsChild>
            <w:div w:id="1372531209">
              <w:marLeft w:val="0"/>
              <w:marRight w:val="0"/>
              <w:marTop w:val="0"/>
              <w:marBottom w:val="0"/>
              <w:divBdr>
                <w:top w:val="none" w:sz="0" w:space="0" w:color="auto"/>
                <w:left w:val="none" w:sz="0" w:space="0" w:color="auto"/>
                <w:bottom w:val="none" w:sz="0" w:space="0" w:color="auto"/>
                <w:right w:val="none" w:sz="0" w:space="0" w:color="auto"/>
              </w:divBdr>
            </w:div>
          </w:divsChild>
        </w:div>
        <w:div w:id="952639556">
          <w:marLeft w:val="0"/>
          <w:marRight w:val="0"/>
          <w:marTop w:val="0"/>
          <w:marBottom w:val="0"/>
          <w:divBdr>
            <w:top w:val="none" w:sz="0" w:space="0" w:color="auto"/>
            <w:left w:val="none" w:sz="0" w:space="0" w:color="auto"/>
            <w:bottom w:val="none" w:sz="0" w:space="0" w:color="auto"/>
            <w:right w:val="none" w:sz="0" w:space="0" w:color="auto"/>
          </w:divBdr>
          <w:divsChild>
            <w:div w:id="1940871192">
              <w:marLeft w:val="0"/>
              <w:marRight w:val="0"/>
              <w:marTop w:val="0"/>
              <w:marBottom w:val="0"/>
              <w:divBdr>
                <w:top w:val="none" w:sz="0" w:space="0" w:color="auto"/>
                <w:left w:val="none" w:sz="0" w:space="0" w:color="auto"/>
                <w:bottom w:val="none" w:sz="0" w:space="0" w:color="auto"/>
                <w:right w:val="none" w:sz="0" w:space="0" w:color="auto"/>
              </w:divBdr>
            </w:div>
          </w:divsChild>
        </w:div>
        <w:div w:id="1307010474">
          <w:marLeft w:val="0"/>
          <w:marRight w:val="0"/>
          <w:marTop w:val="0"/>
          <w:marBottom w:val="0"/>
          <w:divBdr>
            <w:top w:val="none" w:sz="0" w:space="0" w:color="auto"/>
            <w:left w:val="none" w:sz="0" w:space="0" w:color="auto"/>
            <w:bottom w:val="none" w:sz="0" w:space="0" w:color="auto"/>
            <w:right w:val="none" w:sz="0" w:space="0" w:color="auto"/>
          </w:divBdr>
          <w:divsChild>
            <w:div w:id="1941453910">
              <w:marLeft w:val="0"/>
              <w:marRight w:val="0"/>
              <w:marTop w:val="0"/>
              <w:marBottom w:val="0"/>
              <w:divBdr>
                <w:top w:val="none" w:sz="0" w:space="0" w:color="auto"/>
                <w:left w:val="none" w:sz="0" w:space="0" w:color="auto"/>
                <w:bottom w:val="none" w:sz="0" w:space="0" w:color="auto"/>
                <w:right w:val="none" w:sz="0" w:space="0" w:color="auto"/>
              </w:divBdr>
            </w:div>
          </w:divsChild>
        </w:div>
        <w:div w:id="1028679688">
          <w:marLeft w:val="0"/>
          <w:marRight w:val="0"/>
          <w:marTop w:val="0"/>
          <w:marBottom w:val="0"/>
          <w:divBdr>
            <w:top w:val="none" w:sz="0" w:space="0" w:color="auto"/>
            <w:left w:val="none" w:sz="0" w:space="0" w:color="auto"/>
            <w:bottom w:val="none" w:sz="0" w:space="0" w:color="auto"/>
            <w:right w:val="none" w:sz="0" w:space="0" w:color="auto"/>
          </w:divBdr>
          <w:divsChild>
            <w:div w:id="1150172142">
              <w:marLeft w:val="0"/>
              <w:marRight w:val="0"/>
              <w:marTop w:val="0"/>
              <w:marBottom w:val="0"/>
              <w:divBdr>
                <w:top w:val="none" w:sz="0" w:space="0" w:color="auto"/>
                <w:left w:val="none" w:sz="0" w:space="0" w:color="auto"/>
                <w:bottom w:val="none" w:sz="0" w:space="0" w:color="auto"/>
                <w:right w:val="none" w:sz="0" w:space="0" w:color="auto"/>
              </w:divBdr>
            </w:div>
          </w:divsChild>
        </w:div>
        <w:div w:id="765617387">
          <w:marLeft w:val="0"/>
          <w:marRight w:val="0"/>
          <w:marTop w:val="0"/>
          <w:marBottom w:val="0"/>
          <w:divBdr>
            <w:top w:val="none" w:sz="0" w:space="0" w:color="auto"/>
            <w:left w:val="none" w:sz="0" w:space="0" w:color="auto"/>
            <w:bottom w:val="none" w:sz="0" w:space="0" w:color="auto"/>
            <w:right w:val="none" w:sz="0" w:space="0" w:color="auto"/>
          </w:divBdr>
          <w:divsChild>
            <w:div w:id="493495723">
              <w:marLeft w:val="0"/>
              <w:marRight w:val="0"/>
              <w:marTop w:val="0"/>
              <w:marBottom w:val="0"/>
              <w:divBdr>
                <w:top w:val="none" w:sz="0" w:space="0" w:color="auto"/>
                <w:left w:val="none" w:sz="0" w:space="0" w:color="auto"/>
                <w:bottom w:val="none" w:sz="0" w:space="0" w:color="auto"/>
                <w:right w:val="none" w:sz="0" w:space="0" w:color="auto"/>
              </w:divBdr>
            </w:div>
          </w:divsChild>
        </w:div>
        <w:div w:id="1742175927">
          <w:marLeft w:val="0"/>
          <w:marRight w:val="0"/>
          <w:marTop w:val="0"/>
          <w:marBottom w:val="0"/>
          <w:divBdr>
            <w:top w:val="none" w:sz="0" w:space="0" w:color="auto"/>
            <w:left w:val="none" w:sz="0" w:space="0" w:color="auto"/>
            <w:bottom w:val="none" w:sz="0" w:space="0" w:color="auto"/>
            <w:right w:val="none" w:sz="0" w:space="0" w:color="auto"/>
          </w:divBdr>
          <w:divsChild>
            <w:div w:id="1095245305">
              <w:marLeft w:val="0"/>
              <w:marRight w:val="0"/>
              <w:marTop w:val="0"/>
              <w:marBottom w:val="0"/>
              <w:divBdr>
                <w:top w:val="none" w:sz="0" w:space="0" w:color="auto"/>
                <w:left w:val="none" w:sz="0" w:space="0" w:color="auto"/>
                <w:bottom w:val="none" w:sz="0" w:space="0" w:color="auto"/>
                <w:right w:val="none" w:sz="0" w:space="0" w:color="auto"/>
              </w:divBdr>
            </w:div>
          </w:divsChild>
        </w:div>
        <w:div w:id="1844662781">
          <w:marLeft w:val="0"/>
          <w:marRight w:val="0"/>
          <w:marTop w:val="0"/>
          <w:marBottom w:val="0"/>
          <w:divBdr>
            <w:top w:val="none" w:sz="0" w:space="0" w:color="auto"/>
            <w:left w:val="none" w:sz="0" w:space="0" w:color="auto"/>
            <w:bottom w:val="none" w:sz="0" w:space="0" w:color="auto"/>
            <w:right w:val="none" w:sz="0" w:space="0" w:color="auto"/>
          </w:divBdr>
          <w:divsChild>
            <w:div w:id="1372194766">
              <w:marLeft w:val="0"/>
              <w:marRight w:val="0"/>
              <w:marTop w:val="0"/>
              <w:marBottom w:val="0"/>
              <w:divBdr>
                <w:top w:val="none" w:sz="0" w:space="0" w:color="auto"/>
                <w:left w:val="none" w:sz="0" w:space="0" w:color="auto"/>
                <w:bottom w:val="none" w:sz="0" w:space="0" w:color="auto"/>
                <w:right w:val="none" w:sz="0" w:space="0" w:color="auto"/>
              </w:divBdr>
            </w:div>
          </w:divsChild>
        </w:div>
        <w:div w:id="456067518">
          <w:marLeft w:val="0"/>
          <w:marRight w:val="0"/>
          <w:marTop w:val="0"/>
          <w:marBottom w:val="0"/>
          <w:divBdr>
            <w:top w:val="none" w:sz="0" w:space="0" w:color="auto"/>
            <w:left w:val="none" w:sz="0" w:space="0" w:color="auto"/>
            <w:bottom w:val="none" w:sz="0" w:space="0" w:color="auto"/>
            <w:right w:val="none" w:sz="0" w:space="0" w:color="auto"/>
          </w:divBdr>
          <w:divsChild>
            <w:div w:id="2045858472">
              <w:marLeft w:val="0"/>
              <w:marRight w:val="0"/>
              <w:marTop w:val="0"/>
              <w:marBottom w:val="0"/>
              <w:divBdr>
                <w:top w:val="none" w:sz="0" w:space="0" w:color="auto"/>
                <w:left w:val="none" w:sz="0" w:space="0" w:color="auto"/>
                <w:bottom w:val="none" w:sz="0" w:space="0" w:color="auto"/>
                <w:right w:val="none" w:sz="0" w:space="0" w:color="auto"/>
              </w:divBdr>
            </w:div>
          </w:divsChild>
        </w:div>
        <w:div w:id="671445680">
          <w:marLeft w:val="0"/>
          <w:marRight w:val="0"/>
          <w:marTop w:val="0"/>
          <w:marBottom w:val="0"/>
          <w:divBdr>
            <w:top w:val="none" w:sz="0" w:space="0" w:color="auto"/>
            <w:left w:val="none" w:sz="0" w:space="0" w:color="auto"/>
            <w:bottom w:val="none" w:sz="0" w:space="0" w:color="auto"/>
            <w:right w:val="none" w:sz="0" w:space="0" w:color="auto"/>
          </w:divBdr>
          <w:divsChild>
            <w:div w:id="925651674">
              <w:marLeft w:val="0"/>
              <w:marRight w:val="0"/>
              <w:marTop w:val="0"/>
              <w:marBottom w:val="0"/>
              <w:divBdr>
                <w:top w:val="none" w:sz="0" w:space="0" w:color="auto"/>
                <w:left w:val="none" w:sz="0" w:space="0" w:color="auto"/>
                <w:bottom w:val="none" w:sz="0" w:space="0" w:color="auto"/>
                <w:right w:val="none" w:sz="0" w:space="0" w:color="auto"/>
              </w:divBdr>
            </w:div>
          </w:divsChild>
        </w:div>
        <w:div w:id="1263337883">
          <w:marLeft w:val="0"/>
          <w:marRight w:val="0"/>
          <w:marTop w:val="0"/>
          <w:marBottom w:val="0"/>
          <w:divBdr>
            <w:top w:val="none" w:sz="0" w:space="0" w:color="auto"/>
            <w:left w:val="none" w:sz="0" w:space="0" w:color="auto"/>
            <w:bottom w:val="none" w:sz="0" w:space="0" w:color="auto"/>
            <w:right w:val="none" w:sz="0" w:space="0" w:color="auto"/>
          </w:divBdr>
          <w:divsChild>
            <w:div w:id="1690139141">
              <w:marLeft w:val="0"/>
              <w:marRight w:val="0"/>
              <w:marTop w:val="0"/>
              <w:marBottom w:val="0"/>
              <w:divBdr>
                <w:top w:val="none" w:sz="0" w:space="0" w:color="auto"/>
                <w:left w:val="none" w:sz="0" w:space="0" w:color="auto"/>
                <w:bottom w:val="none" w:sz="0" w:space="0" w:color="auto"/>
                <w:right w:val="none" w:sz="0" w:space="0" w:color="auto"/>
              </w:divBdr>
            </w:div>
          </w:divsChild>
        </w:div>
        <w:div w:id="541409349">
          <w:marLeft w:val="0"/>
          <w:marRight w:val="0"/>
          <w:marTop w:val="0"/>
          <w:marBottom w:val="0"/>
          <w:divBdr>
            <w:top w:val="none" w:sz="0" w:space="0" w:color="auto"/>
            <w:left w:val="none" w:sz="0" w:space="0" w:color="auto"/>
            <w:bottom w:val="none" w:sz="0" w:space="0" w:color="auto"/>
            <w:right w:val="none" w:sz="0" w:space="0" w:color="auto"/>
          </w:divBdr>
          <w:divsChild>
            <w:div w:id="476386666">
              <w:marLeft w:val="0"/>
              <w:marRight w:val="0"/>
              <w:marTop w:val="0"/>
              <w:marBottom w:val="0"/>
              <w:divBdr>
                <w:top w:val="none" w:sz="0" w:space="0" w:color="auto"/>
                <w:left w:val="none" w:sz="0" w:space="0" w:color="auto"/>
                <w:bottom w:val="none" w:sz="0" w:space="0" w:color="auto"/>
                <w:right w:val="none" w:sz="0" w:space="0" w:color="auto"/>
              </w:divBdr>
            </w:div>
          </w:divsChild>
        </w:div>
        <w:div w:id="881097422">
          <w:marLeft w:val="0"/>
          <w:marRight w:val="0"/>
          <w:marTop w:val="0"/>
          <w:marBottom w:val="0"/>
          <w:divBdr>
            <w:top w:val="none" w:sz="0" w:space="0" w:color="auto"/>
            <w:left w:val="none" w:sz="0" w:space="0" w:color="auto"/>
            <w:bottom w:val="none" w:sz="0" w:space="0" w:color="auto"/>
            <w:right w:val="none" w:sz="0" w:space="0" w:color="auto"/>
          </w:divBdr>
          <w:divsChild>
            <w:div w:id="672219682">
              <w:marLeft w:val="0"/>
              <w:marRight w:val="0"/>
              <w:marTop w:val="0"/>
              <w:marBottom w:val="0"/>
              <w:divBdr>
                <w:top w:val="none" w:sz="0" w:space="0" w:color="auto"/>
                <w:left w:val="none" w:sz="0" w:space="0" w:color="auto"/>
                <w:bottom w:val="none" w:sz="0" w:space="0" w:color="auto"/>
                <w:right w:val="none" w:sz="0" w:space="0" w:color="auto"/>
              </w:divBdr>
            </w:div>
          </w:divsChild>
        </w:div>
        <w:div w:id="1478304620">
          <w:marLeft w:val="0"/>
          <w:marRight w:val="0"/>
          <w:marTop w:val="0"/>
          <w:marBottom w:val="0"/>
          <w:divBdr>
            <w:top w:val="none" w:sz="0" w:space="0" w:color="auto"/>
            <w:left w:val="none" w:sz="0" w:space="0" w:color="auto"/>
            <w:bottom w:val="none" w:sz="0" w:space="0" w:color="auto"/>
            <w:right w:val="none" w:sz="0" w:space="0" w:color="auto"/>
          </w:divBdr>
          <w:divsChild>
            <w:div w:id="1430662877">
              <w:marLeft w:val="0"/>
              <w:marRight w:val="0"/>
              <w:marTop w:val="0"/>
              <w:marBottom w:val="0"/>
              <w:divBdr>
                <w:top w:val="none" w:sz="0" w:space="0" w:color="auto"/>
                <w:left w:val="none" w:sz="0" w:space="0" w:color="auto"/>
                <w:bottom w:val="none" w:sz="0" w:space="0" w:color="auto"/>
                <w:right w:val="none" w:sz="0" w:space="0" w:color="auto"/>
              </w:divBdr>
            </w:div>
          </w:divsChild>
        </w:div>
        <w:div w:id="1164012994">
          <w:marLeft w:val="0"/>
          <w:marRight w:val="0"/>
          <w:marTop w:val="0"/>
          <w:marBottom w:val="0"/>
          <w:divBdr>
            <w:top w:val="none" w:sz="0" w:space="0" w:color="auto"/>
            <w:left w:val="none" w:sz="0" w:space="0" w:color="auto"/>
            <w:bottom w:val="none" w:sz="0" w:space="0" w:color="auto"/>
            <w:right w:val="none" w:sz="0" w:space="0" w:color="auto"/>
          </w:divBdr>
          <w:divsChild>
            <w:div w:id="33116254">
              <w:marLeft w:val="0"/>
              <w:marRight w:val="0"/>
              <w:marTop w:val="0"/>
              <w:marBottom w:val="0"/>
              <w:divBdr>
                <w:top w:val="none" w:sz="0" w:space="0" w:color="auto"/>
                <w:left w:val="none" w:sz="0" w:space="0" w:color="auto"/>
                <w:bottom w:val="none" w:sz="0" w:space="0" w:color="auto"/>
                <w:right w:val="none" w:sz="0" w:space="0" w:color="auto"/>
              </w:divBdr>
            </w:div>
          </w:divsChild>
        </w:div>
        <w:div w:id="176818992">
          <w:marLeft w:val="0"/>
          <w:marRight w:val="0"/>
          <w:marTop w:val="0"/>
          <w:marBottom w:val="0"/>
          <w:divBdr>
            <w:top w:val="none" w:sz="0" w:space="0" w:color="auto"/>
            <w:left w:val="none" w:sz="0" w:space="0" w:color="auto"/>
            <w:bottom w:val="none" w:sz="0" w:space="0" w:color="auto"/>
            <w:right w:val="none" w:sz="0" w:space="0" w:color="auto"/>
          </w:divBdr>
          <w:divsChild>
            <w:div w:id="1647933806">
              <w:marLeft w:val="0"/>
              <w:marRight w:val="0"/>
              <w:marTop w:val="0"/>
              <w:marBottom w:val="0"/>
              <w:divBdr>
                <w:top w:val="none" w:sz="0" w:space="0" w:color="auto"/>
                <w:left w:val="none" w:sz="0" w:space="0" w:color="auto"/>
                <w:bottom w:val="none" w:sz="0" w:space="0" w:color="auto"/>
                <w:right w:val="none" w:sz="0" w:space="0" w:color="auto"/>
              </w:divBdr>
            </w:div>
          </w:divsChild>
        </w:div>
        <w:div w:id="1240335178">
          <w:marLeft w:val="0"/>
          <w:marRight w:val="0"/>
          <w:marTop w:val="0"/>
          <w:marBottom w:val="0"/>
          <w:divBdr>
            <w:top w:val="none" w:sz="0" w:space="0" w:color="auto"/>
            <w:left w:val="none" w:sz="0" w:space="0" w:color="auto"/>
            <w:bottom w:val="none" w:sz="0" w:space="0" w:color="auto"/>
            <w:right w:val="none" w:sz="0" w:space="0" w:color="auto"/>
          </w:divBdr>
          <w:divsChild>
            <w:div w:id="782656614">
              <w:marLeft w:val="0"/>
              <w:marRight w:val="0"/>
              <w:marTop w:val="0"/>
              <w:marBottom w:val="0"/>
              <w:divBdr>
                <w:top w:val="none" w:sz="0" w:space="0" w:color="auto"/>
                <w:left w:val="none" w:sz="0" w:space="0" w:color="auto"/>
                <w:bottom w:val="none" w:sz="0" w:space="0" w:color="auto"/>
                <w:right w:val="none" w:sz="0" w:space="0" w:color="auto"/>
              </w:divBdr>
            </w:div>
          </w:divsChild>
        </w:div>
        <w:div w:id="251017119">
          <w:marLeft w:val="0"/>
          <w:marRight w:val="0"/>
          <w:marTop w:val="0"/>
          <w:marBottom w:val="0"/>
          <w:divBdr>
            <w:top w:val="none" w:sz="0" w:space="0" w:color="auto"/>
            <w:left w:val="none" w:sz="0" w:space="0" w:color="auto"/>
            <w:bottom w:val="none" w:sz="0" w:space="0" w:color="auto"/>
            <w:right w:val="none" w:sz="0" w:space="0" w:color="auto"/>
          </w:divBdr>
          <w:divsChild>
            <w:div w:id="719593411">
              <w:marLeft w:val="0"/>
              <w:marRight w:val="0"/>
              <w:marTop w:val="0"/>
              <w:marBottom w:val="0"/>
              <w:divBdr>
                <w:top w:val="none" w:sz="0" w:space="0" w:color="auto"/>
                <w:left w:val="none" w:sz="0" w:space="0" w:color="auto"/>
                <w:bottom w:val="none" w:sz="0" w:space="0" w:color="auto"/>
                <w:right w:val="none" w:sz="0" w:space="0" w:color="auto"/>
              </w:divBdr>
            </w:div>
          </w:divsChild>
        </w:div>
        <w:div w:id="679818097">
          <w:marLeft w:val="0"/>
          <w:marRight w:val="0"/>
          <w:marTop w:val="0"/>
          <w:marBottom w:val="0"/>
          <w:divBdr>
            <w:top w:val="none" w:sz="0" w:space="0" w:color="auto"/>
            <w:left w:val="none" w:sz="0" w:space="0" w:color="auto"/>
            <w:bottom w:val="none" w:sz="0" w:space="0" w:color="auto"/>
            <w:right w:val="none" w:sz="0" w:space="0" w:color="auto"/>
          </w:divBdr>
          <w:divsChild>
            <w:div w:id="1472480575">
              <w:marLeft w:val="0"/>
              <w:marRight w:val="0"/>
              <w:marTop w:val="0"/>
              <w:marBottom w:val="0"/>
              <w:divBdr>
                <w:top w:val="none" w:sz="0" w:space="0" w:color="auto"/>
                <w:left w:val="none" w:sz="0" w:space="0" w:color="auto"/>
                <w:bottom w:val="none" w:sz="0" w:space="0" w:color="auto"/>
                <w:right w:val="none" w:sz="0" w:space="0" w:color="auto"/>
              </w:divBdr>
            </w:div>
          </w:divsChild>
        </w:div>
        <w:div w:id="1609704393">
          <w:marLeft w:val="0"/>
          <w:marRight w:val="0"/>
          <w:marTop w:val="0"/>
          <w:marBottom w:val="0"/>
          <w:divBdr>
            <w:top w:val="none" w:sz="0" w:space="0" w:color="auto"/>
            <w:left w:val="none" w:sz="0" w:space="0" w:color="auto"/>
            <w:bottom w:val="none" w:sz="0" w:space="0" w:color="auto"/>
            <w:right w:val="none" w:sz="0" w:space="0" w:color="auto"/>
          </w:divBdr>
          <w:divsChild>
            <w:div w:id="289289245">
              <w:marLeft w:val="0"/>
              <w:marRight w:val="0"/>
              <w:marTop w:val="0"/>
              <w:marBottom w:val="0"/>
              <w:divBdr>
                <w:top w:val="none" w:sz="0" w:space="0" w:color="auto"/>
                <w:left w:val="none" w:sz="0" w:space="0" w:color="auto"/>
                <w:bottom w:val="none" w:sz="0" w:space="0" w:color="auto"/>
                <w:right w:val="none" w:sz="0" w:space="0" w:color="auto"/>
              </w:divBdr>
            </w:div>
          </w:divsChild>
        </w:div>
        <w:div w:id="1346707791">
          <w:marLeft w:val="0"/>
          <w:marRight w:val="0"/>
          <w:marTop w:val="0"/>
          <w:marBottom w:val="0"/>
          <w:divBdr>
            <w:top w:val="none" w:sz="0" w:space="0" w:color="auto"/>
            <w:left w:val="none" w:sz="0" w:space="0" w:color="auto"/>
            <w:bottom w:val="none" w:sz="0" w:space="0" w:color="auto"/>
            <w:right w:val="none" w:sz="0" w:space="0" w:color="auto"/>
          </w:divBdr>
          <w:divsChild>
            <w:div w:id="1910843006">
              <w:marLeft w:val="0"/>
              <w:marRight w:val="0"/>
              <w:marTop w:val="0"/>
              <w:marBottom w:val="0"/>
              <w:divBdr>
                <w:top w:val="none" w:sz="0" w:space="0" w:color="auto"/>
                <w:left w:val="none" w:sz="0" w:space="0" w:color="auto"/>
                <w:bottom w:val="none" w:sz="0" w:space="0" w:color="auto"/>
                <w:right w:val="none" w:sz="0" w:space="0" w:color="auto"/>
              </w:divBdr>
            </w:div>
          </w:divsChild>
        </w:div>
        <w:div w:id="544298916">
          <w:marLeft w:val="0"/>
          <w:marRight w:val="0"/>
          <w:marTop w:val="0"/>
          <w:marBottom w:val="0"/>
          <w:divBdr>
            <w:top w:val="none" w:sz="0" w:space="0" w:color="auto"/>
            <w:left w:val="none" w:sz="0" w:space="0" w:color="auto"/>
            <w:bottom w:val="none" w:sz="0" w:space="0" w:color="auto"/>
            <w:right w:val="none" w:sz="0" w:space="0" w:color="auto"/>
          </w:divBdr>
          <w:divsChild>
            <w:div w:id="1647007207">
              <w:marLeft w:val="0"/>
              <w:marRight w:val="0"/>
              <w:marTop w:val="0"/>
              <w:marBottom w:val="0"/>
              <w:divBdr>
                <w:top w:val="none" w:sz="0" w:space="0" w:color="auto"/>
                <w:left w:val="none" w:sz="0" w:space="0" w:color="auto"/>
                <w:bottom w:val="none" w:sz="0" w:space="0" w:color="auto"/>
                <w:right w:val="none" w:sz="0" w:space="0" w:color="auto"/>
              </w:divBdr>
            </w:div>
          </w:divsChild>
        </w:div>
        <w:div w:id="675808039">
          <w:marLeft w:val="0"/>
          <w:marRight w:val="0"/>
          <w:marTop w:val="0"/>
          <w:marBottom w:val="0"/>
          <w:divBdr>
            <w:top w:val="none" w:sz="0" w:space="0" w:color="auto"/>
            <w:left w:val="none" w:sz="0" w:space="0" w:color="auto"/>
            <w:bottom w:val="none" w:sz="0" w:space="0" w:color="auto"/>
            <w:right w:val="none" w:sz="0" w:space="0" w:color="auto"/>
          </w:divBdr>
          <w:divsChild>
            <w:div w:id="1614751754">
              <w:marLeft w:val="0"/>
              <w:marRight w:val="0"/>
              <w:marTop w:val="0"/>
              <w:marBottom w:val="0"/>
              <w:divBdr>
                <w:top w:val="none" w:sz="0" w:space="0" w:color="auto"/>
                <w:left w:val="none" w:sz="0" w:space="0" w:color="auto"/>
                <w:bottom w:val="none" w:sz="0" w:space="0" w:color="auto"/>
                <w:right w:val="none" w:sz="0" w:space="0" w:color="auto"/>
              </w:divBdr>
            </w:div>
          </w:divsChild>
        </w:div>
        <w:div w:id="255599525">
          <w:marLeft w:val="0"/>
          <w:marRight w:val="0"/>
          <w:marTop w:val="0"/>
          <w:marBottom w:val="0"/>
          <w:divBdr>
            <w:top w:val="none" w:sz="0" w:space="0" w:color="auto"/>
            <w:left w:val="none" w:sz="0" w:space="0" w:color="auto"/>
            <w:bottom w:val="none" w:sz="0" w:space="0" w:color="auto"/>
            <w:right w:val="none" w:sz="0" w:space="0" w:color="auto"/>
          </w:divBdr>
          <w:divsChild>
            <w:div w:id="26179746">
              <w:marLeft w:val="0"/>
              <w:marRight w:val="0"/>
              <w:marTop w:val="0"/>
              <w:marBottom w:val="0"/>
              <w:divBdr>
                <w:top w:val="none" w:sz="0" w:space="0" w:color="auto"/>
                <w:left w:val="none" w:sz="0" w:space="0" w:color="auto"/>
                <w:bottom w:val="none" w:sz="0" w:space="0" w:color="auto"/>
                <w:right w:val="none" w:sz="0" w:space="0" w:color="auto"/>
              </w:divBdr>
            </w:div>
          </w:divsChild>
        </w:div>
        <w:div w:id="342098103">
          <w:marLeft w:val="0"/>
          <w:marRight w:val="0"/>
          <w:marTop w:val="0"/>
          <w:marBottom w:val="0"/>
          <w:divBdr>
            <w:top w:val="none" w:sz="0" w:space="0" w:color="auto"/>
            <w:left w:val="none" w:sz="0" w:space="0" w:color="auto"/>
            <w:bottom w:val="none" w:sz="0" w:space="0" w:color="auto"/>
            <w:right w:val="none" w:sz="0" w:space="0" w:color="auto"/>
          </w:divBdr>
          <w:divsChild>
            <w:div w:id="1886913420">
              <w:marLeft w:val="0"/>
              <w:marRight w:val="0"/>
              <w:marTop w:val="0"/>
              <w:marBottom w:val="0"/>
              <w:divBdr>
                <w:top w:val="none" w:sz="0" w:space="0" w:color="auto"/>
                <w:left w:val="none" w:sz="0" w:space="0" w:color="auto"/>
                <w:bottom w:val="none" w:sz="0" w:space="0" w:color="auto"/>
                <w:right w:val="none" w:sz="0" w:space="0" w:color="auto"/>
              </w:divBdr>
            </w:div>
          </w:divsChild>
        </w:div>
        <w:div w:id="972252211">
          <w:marLeft w:val="0"/>
          <w:marRight w:val="0"/>
          <w:marTop w:val="0"/>
          <w:marBottom w:val="0"/>
          <w:divBdr>
            <w:top w:val="none" w:sz="0" w:space="0" w:color="auto"/>
            <w:left w:val="none" w:sz="0" w:space="0" w:color="auto"/>
            <w:bottom w:val="none" w:sz="0" w:space="0" w:color="auto"/>
            <w:right w:val="none" w:sz="0" w:space="0" w:color="auto"/>
          </w:divBdr>
          <w:divsChild>
            <w:div w:id="2116555579">
              <w:marLeft w:val="0"/>
              <w:marRight w:val="0"/>
              <w:marTop w:val="0"/>
              <w:marBottom w:val="0"/>
              <w:divBdr>
                <w:top w:val="none" w:sz="0" w:space="0" w:color="auto"/>
                <w:left w:val="none" w:sz="0" w:space="0" w:color="auto"/>
                <w:bottom w:val="none" w:sz="0" w:space="0" w:color="auto"/>
                <w:right w:val="none" w:sz="0" w:space="0" w:color="auto"/>
              </w:divBdr>
            </w:div>
          </w:divsChild>
        </w:div>
        <w:div w:id="1908953510">
          <w:marLeft w:val="0"/>
          <w:marRight w:val="0"/>
          <w:marTop w:val="0"/>
          <w:marBottom w:val="0"/>
          <w:divBdr>
            <w:top w:val="none" w:sz="0" w:space="0" w:color="auto"/>
            <w:left w:val="none" w:sz="0" w:space="0" w:color="auto"/>
            <w:bottom w:val="none" w:sz="0" w:space="0" w:color="auto"/>
            <w:right w:val="none" w:sz="0" w:space="0" w:color="auto"/>
          </w:divBdr>
          <w:divsChild>
            <w:div w:id="771976836">
              <w:marLeft w:val="0"/>
              <w:marRight w:val="0"/>
              <w:marTop w:val="0"/>
              <w:marBottom w:val="0"/>
              <w:divBdr>
                <w:top w:val="none" w:sz="0" w:space="0" w:color="auto"/>
                <w:left w:val="none" w:sz="0" w:space="0" w:color="auto"/>
                <w:bottom w:val="none" w:sz="0" w:space="0" w:color="auto"/>
                <w:right w:val="none" w:sz="0" w:space="0" w:color="auto"/>
              </w:divBdr>
            </w:div>
          </w:divsChild>
        </w:div>
        <w:div w:id="998271515">
          <w:marLeft w:val="0"/>
          <w:marRight w:val="0"/>
          <w:marTop w:val="0"/>
          <w:marBottom w:val="0"/>
          <w:divBdr>
            <w:top w:val="none" w:sz="0" w:space="0" w:color="auto"/>
            <w:left w:val="none" w:sz="0" w:space="0" w:color="auto"/>
            <w:bottom w:val="none" w:sz="0" w:space="0" w:color="auto"/>
            <w:right w:val="none" w:sz="0" w:space="0" w:color="auto"/>
          </w:divBdr>
          <w:divsChild>
            <w:div w:id="1701130729">
              <w:marLeft w:val="0"/>
              <w:marRight w:val="0"/>
              <w:marTop w:val="0"/>
              <w:marBottom w:val="0"/>
              <w:divBdr>
                <w:top w:val="none" w:sz="0" w:space="0" w:color="auto"/>
                <w:left w:val="none" w:sz="0" w:space="0" w:color="auto"/>
                <w:bottom w:val="none" w:sz="0" w:space="0" w:color="auto"/>
                <w:right w:val="none" w:sz="0" w:space="0" w:color="auto"/>
              </w:divBdr>
            </w:div>
          </w:divsChild>
        </w:div>
        <w:div w:id="677385237">
          <w:marLeft w:val="0"/>
          <w:marRight w:val="0"/>
          <w:marTop w:val="0"/>
          <w:marBottom w:val="0"/>
          <w:divBdr>
            <w:top w:val="none" w:sz="0" w:space="0" w:color="auto"/>
            <w:left w:val="none" w:sz="0" w:space="0" w:color="auto"/>
            <w:bottom w:val="none" w:sz="0" w:space="0" w:color="auto"/>
            <w:right w:val="none" w:sz="0" w:space="0" w:color="auto"/>
          </w:divBdr>
          <w:divsChild>
            <w:div w:id="1067387612">
              <w:marLeft w:val="0"/>
              <w:marRight w:val="0"/>
              <w:marTop w:val="0"/>
              <w:marBottom w:val="0"/>
              <w:divBdr>
                <w:top w:val="none" w:sz="0" w:space="0" w:color="auto"/>
                <w:left w:val="none" w:sz="0" w:space="0" w:color="auto"/>
                <w:bottom w:val="none" w:sz="0" w:space="0" w:color="auto"/>
                <w:right w:val="none" w:sz="0" w:space="0" w:color="auto"/>
              </w:divBdr>
            </w:div>
          </w:divsChild>
        </w:div>
        <w:div w:id="112360193">
          <w:marLeft w:val="0"/>
          <w:marRight w:val="0"/>
          <w:marTop w:val="0"/>
          <w:marBottom w:val="0"/>
          <w:divBdr>
            <w:top w:val="none" w:sz="0" w:space="0" w:color="auto"/>
            <w:left w:val="none" w:sz="0" w:space="0" w:color="auto"/>
            <w:bottom w:val="none" w:sz="0" w:space="0" w:color="auto"/>
            <w:right w:val="none" w:sz="0" w:space="0" w:color="auto"/>
          </w:divBdr>
          <w:divsChild>
            <w:div w:id="117652157">
              <w:marLeft w:val="0"/>
              <w:marRight w:val="0"/>
              <w:marTop w:val="0"/>
              <w:marBottom w:val="0"/>
              <w:divBdr>
                <w:top w:val="none" w:sz="0" w:space="0" w:color="auto"/>
                <w:left w:val="none" w:sz="0" w:space="0" w:color="auto"/>
                <w:bottom w:val="none" w:sz="0" w:space="0" w:color="auto"/>
                <w:right w:val="none" w:sz="0" w:space="0" w:color="auto"/>
              </w:divBdr>
            </w:div>
          </w:divsChild>
        </w:div>
        <w:div w:id="1463428574">
          <w:marLeft w:val="0"/>
          <w:marRight w:val="0"/>
          <w:marTop w:val="0"/>
          <w:marBottom w:val="0"/>
          <w:divBdr>
            <w:top w:val="none" w:sz="0" w:space="0" w:color="auto"/>
            <w:left w:val="none" w:sz="0" w:space="0" w:color="auto"/>
            <w:bottom w:val="none" w:sz="0" w:space="0" w:color="auto"/>
            <w:right w:val="none" w:sz="0" w:space="0" w:color="auto"/>
          </w:divBdr>
          <w:divsChild>
            <w:div w:id="89397155">
              <w:marLeft w:val="0"/>
              <w:marRight w:val="0"/>
              <w:marTop w:val="0"/>
              <w:marBottom w:val="0"/>
              <w:divBdr>
                <w:top w:val="none" w:sz="0" w:space="0" w:color="auto"/>
                <w:left w:val="none" w:sz="0" w:space="0" w:color="auto"/>
                <w:bottom w:val="none" w:sz="0" w:space="0" w:color="auto"/>
                <w:right w:val="none" w:sz="0" w:space="0" w:color="auto"/>
              </w:divBdr>
            </w:div>
          </w:divsChild>
        </w:div>
        <w:div w:id="266039267">
          <w:marLeft w:val="0"/>
          <w:marRight w:val="0"/>
          <w:marTop w:val="0"/>
          <w:marBottom w:val="0"/>
          <w:divBdr>
            <w:top w:val="none" w:sz="0" w:space="0" w:color="auto"/>
            <w:left w:val="none" w:sz="0" w:space="0" w:color="auto"/>
            <w:bottom w:val="none" w:sz="0" w:space="0" w:color="auto"/>
            <w:right w:val="none" w:sz="0" w:space="0" w:color="auto"/>
          </w:divBdr>
          <w:divsChild>
            <w:div w:id="988634726">
              <w:marLeft w:val="0"/>
              <w:marRight w:val="0"/>
              <w:marTop w:val="0"/>
              <w:marBottom w:val="0"/>
              <w:divBdr>
                <w:top w:val="none" w:sz="0" w:space="0" w:color="auto"/>
                <w:left w:val="none" w:sz="0" w:space="0" w:color="auto"/>
                <w:bottom w:val="none" w:sz="0" w:space="0" w:color="auto"/>
                <w:right w:val="none" w:sz="0" w:space="0" w:color="auto"/>
              </w:divBdr>
            </w:div>
          </w:divsChild>
        </w:div>
        <w:div w:id="1694648445">
          <w:marLeft w:val="0"/>
          <w:marRight w:val="0"/>
          <w:marTop w:val="0"/>
          <w:marBottom w:val="0"/>
          <w:divBdr>
            <w:top w:val="none" w:sz="0" w:space="0" w:color="auto"/>
            <w:left w:val="none" w:sz="0" w:space="0" w:color="auto"/>
            <w:bottom w:val="none" w:sz="0" w:space="0" w:color="auto"/>
            <w:right w:val="none" w:sz="0" w:space="0" w:color="auto"/>
          </w:divBdr>
          <w:divsChild>
            <w:div w:id="314574150">
              <w:marLeft w:val="0"/>
              <w:marRight w:val="0"/>
              <w:marTop w:val="0"/>
              <w:marBottom w:val="0"/>
              <w:divBdr>
                <w:top w:val="none" w:sz="0" w:space="0" w:color="auto"/>
                <w:left w:val="none" w:sz="0" w:space="0" w:color="auto"/>
                <w:bottom w:val="none" w:sz="0" w:space="0" w:color="auto"/>
                <w:right w:val="none" w:sz="0" w:space="0" w:color="auto"/>
              </w:divBdr>
            </w:div>
          </w:divsChild>
        </w:div>
        <w:div w:id="2092846012">
          <w:marLeft w:val="0"/>
          <w:marRight w:val="0"/>
          <w:marTop w:val="0"/>
          <w:marBottom w:val="0"/>
          <w:divBdr>
            <w:top w:val="none" w:sz="0" w:space="0" w:color="auto"/>
            <w:left w:val="none" w:sz="0" w:space="0" w:color="auto"/>
            <w:bottom w:val="none" w:sz="0" w:space="0" w:color="auto"/>
            <w:right w:val="none" w:sz="0" w:space="0" w:color="auto"/>
          </w:divBdr>
          <w:divsChild>
            <w:div w:id="2028872383">
              <w:marLeft w:val="0"/>
              <w:marRight w:val="0"/>
              <w:marTop w:val="0"/>
              <w:marBottom w:val="0"/>
              <w:divBdr>
                <w:top w:val="none" w:sz="0" w:space="0" w:color="auto"/>
                <w:left w:val="none" w:sz="0" w:space="0" w:color="auto"/>
                <w:bottom w:val="none" w:sz="0" w:space="0" w:color="auto"/>
                <w:right w:val="none" w:sz="0" w:space="0" w:color="auto"/>
              </w:divBdr>
            </w:div>
          </w:divsChild>
        </w:div>
        <w:div w:id="1877309622">
          <w:marLeft w:val="0"/>
          <w:marRight w:val="0"/>
          <w:marTop w:val="0"/>
          <w:marBottom w:val="0"/>
          <w:divBdr>
            <w:top w:val="none" w:sz="0" w:space="0" w:color="auto"/>
            <w:left w:val="none" w:sz="0" w:space="0" w:color="auto"/>
            <w:bottom w:val="none" w:sz="0" w:space="0" w:color="auto"/>
            <w:right w:val="none" w:sz="0" w:space="0" w:color="auto"/>
          </w:divBdr>
          <w:divsChild>
            <w:div w:id="129784584">
              <w:marLeft w:val="0"/>
              <w:marRight w:val="0"/>
              <w:marTop w:val="0"/>
              <w:marBottom w:val="0"/>
              <w:divBdr>
                <w:top w:val="none" w:sz="0" w:space="0" w:color="auto"/>
                <w:left w:val="none" w:sz="0" w:space="0" w:color="auto"/>
                <w:bottom w:val="none" w:sz="0" w:space="0" w:color="auto"/>
                <w:right w:val="none" w:sz="0" w:space="0" w:color="auto"/>
              </w:divBdr>
            </w:div>
          </w:divsChild>
        </w:div>
        <w:div w:id="230235670">
          <w:marLeft w:val="0"/>
          <w:marRight w:val="0"/>
          <w:marTop w:val="0"/>
          <w:marBottom w:val="0"/>
          <w:divBdr>
            <w:top w:val="none" w:sz="0" w:space="0" w:color="auto"/>
            <w:left w:val="none" w:sz="0" w:space="0" w:color="auto"/>
            <w:bottom w:val="none" w:sz="0" w:space="0" w:color="auto"/>
            <w:right w:val="none" w:sz="0" w:space="0" w:color="auto"/>
          </w:divBdr>
          <w:divsChild>
            <w:div w:id="2130590090">
              <w:marLeft w:val="0"/>
              <w:marRight w:val="0"/>
              <w:marTop w:val="0"/>
              <w:marBottom w:val="0"/>
              <w:divBdr>
                <w:top w:val="none" w:sz="0" w:space="0" w:color="auto"/>
                <w:left w:val="none" w:sz="0" w:space="0" w:color="auto"/>
                <w:bottom w:val="none" w:sz="0" w:space="0" w:color="auto"/>
                <w:right w:val="none" w:sz="0" w:space="0" w:color="auto"/>
              </w:divBdr>
            </w:div>
          </w:divsChild>
        </w:div>
        <w:div w:id="355159422">
          <w:marLeft w:val="0"/>
          <w:marRight w:val="0"/>
          <w:marTop w:val="0"/>
          <w:marBottom w:val="0"/>
          <w:divBdr>
            <w:top w:val="none" w:sz="0" w:space="0" w:color="auto"/>
            <w:left w:val="none" w:sz="0" w:space="0" w:color="auto"/>
            <w:bottom w:val="none" w:sz="0" w:space="0" w:color="auto"/>
            <w:right w:val="none" w:sz="0" w:space="0" w:color="auto"/>
          </w:divBdr>
          <w:divsChild>
            <w:div w:id="871922987">
              <w:marLeft w:val="0"/>
              <w:marRight w:val="0"/>
              <w:marTop w:val="0"/>
              <w:marBottom w:val="0"/>
              <w:divBdr>
                <w:top w:val="none" w:sz="0" w:space="0" w:color="auto"/>
                <w:left w:val="none" w:sz="0" w:space="0" w:color="auto"/>
                <w:bottom w:val="none" w:sz="0" w:space="0" w:color="auto"/>
                <w:right w:val="none" w:sz="0" w:space="0" w:color="auto"/>
              </w:divBdr>
            </w:div>
          </w:divsChild>
        </w:div>
        <w:div w:id="960721528">
          <w:marLeft w:val="0"/>
          <w:marRight w:val="0"/>
          <w:marTop w:val="0"/>
          <w:marBottom w:val="0"/>
          <w:divBdr>
            <w:top w:val="none" w:sz="0" w:space="0" w:color="auto"/>
            <w:left w:val="none" w:sz="0" w:space="0" w:color="auto"/>
            <w:bottom w:val="none" w:sz="0" w:space="0" w:color="auto"/>
            <w:right w:val="none" w:sz="0" w:space="0" w:color="auto"/>
          </w:divBdr>
          <w:divsChild>
            <w:div w:id="139001861">
              <w:marLeft w:val="0"/>
              <w:marRight w:val="0"/>
              <w:marTop w:val="0"/>
              <w:marBottom w:val="0"/>
              <w:divBdr>
                <w:top w:val="none" w:sz="0" w:space="0" w:color="auto"/>
                <w:left w:val="none" w:sz="0" w:space="0" w:color="auto"/>
                <w:bottom w:val="none" w:sz="0" w:space="0" w:color="auto"/>
                <w:right w:val="none" w:sz="0" w:space="0" w:color="auto"/>
              </w:divBdr>
            </w:div>
          </w:divsChild>
        </w:div>
        <w:div w:id="1884562986">
          <w:marLeft w:val="0"/>
          <w:marRight w:val="0"/>
          <w:marTop w:val="0"/>
          <w:marBottom w:val="0"/>
          <w:divBdr>
            <w:top w:val="none" w:sz="0" w:space="0" w:color="auto"/>
            <w:left w:val="none" w:sz="0" w:space="0" w:color="auto"/>
            <w:bottom w:val="none" w:sz="0" w:space="0" w:color="auto"/>
            <w:right w:val="none" w:sz="0" w:space="0" w:color="auto"/>
          </w:divBdr>
          <w:divsChild>
            <w:div w:id="102382929">
              <w:marLeft w:val="0"/>
              <w:marRight w:val="0"/>
              <w:marTop w:val="0"/>
              <w:marBottom w:val="0"/>
              <w:divBdr>
                <w:top w:val="none" w:sz="0" w:space="0" w:color="auto"/>
                <w:left w:val="none" w:sz="0" w:space="0" w:color="auto"/>
                <w:bottom w:val="none" w:sz="0" w:space="0" w:color="auto"/>
                <w:right w:val="none" w:sz="0" w:space="0" w:color="auto"/>
              </w:divBdr>
            </w:div>
          </w:divsChild>
        </w:div>
        <w:div w:id="152453376">
          <w:marLeft w:val="0"/>
          <w:marRight w:val="0"/>
          <w:marTop w:val="0"/>
          <w:marBottom w:val="0"/>
          <w:divBdr>
            <w:top w:val="none" w:sz="0" w:space="0" w:color="auto"/>
            <w:left w:val="none" w:sz="0" w:space="0" w:color="auto"/>
            <w:bottom w:val="none" w:sz="0" w:space="0" w:color="auto"/>
            <w:right w:val="none" w:sz="0" w:space="0" w:color="auto"/>
          </w:divBdr>
          <w:divsChild>
            <w:div w:id="907305404">
              <w:marLeft w:val="0"/>
              <w:marRight w:val="0"/>
              <w:marTop w:val="0"/>
              <w:marBottom w:val="0"/>
              <w:divBdr>
                <w:top w:val="none" w:sz="0" w:space="0" w:color="auto"/>
                <w:left w:val="none" w:sz="0" w:space="0" w:color="auto"/>
                <w:bottom w:val="none" w:sz="0" w:space="0" w:color="auto"/>
                <w:right w:val="none" w:sz="0" w:space="0" w:color="auto"/>
              </w:divBdr>
            </w:div>
          </w:divsChild>
        </w:div>
        <w:div w:id="1427767735">
          <w:marLeft w:val="0"/>
          <w:marRight w:val="0"/>
          <w:marTop w:val="0"/>
          <w:marBottom w:val="0"/>
          <w:divBdr>
            <w:top w:val="none" w:sz="0" w:space="0" w:color="auto"/>
            <w:left w:val="none" w:sz="0" w:space="0" w:color="auto"/>
            <w:bottom w:val="none" w:sz="0" w:space="0" w:color="auto"/>
            <w:right w:val="none" w:sz="0" w:space="0" w:color="auto"/>
          </w:divBdr>
          <w:divsChild>
            <w:div w:id="964583466">
              <w:marLeft w:val="0"/>
              <w:marRight w:val="0"/>
              <w:marTop w:val="0"/>
              <w:marBottom w:val="0"/>
              <w:divBdr>
                <w:top w:val="none" w:sz="0" w:space="0" w:color="auto"/>
                <w:left w:val="none" w:sz="0" w:space="0" w:color="auto"/>
                <w:bottom w:val="none" w:sz="0" w:space="0" w:color="auto"/>
                <w:right w:val="none" w:sz="0" w:space="0" w:color="auto"/>
              </w:divBdr>
            </w:div>
          </w:divsChild>
        </w:div>
        <w:div w:id="591820607">
          <w:marLeft w:val="0"/>
          <w:marRight w:val="0"/>
          <w:marTop w:val="0"/>
          <w:marBottom w:val="0"/>
          <w:divBdr>
            <w:top w:val="none" w:sz="0" w:space="0" w:color="auto"/>
            <w:left w:val="none" w:sz="0" w:space="0" w:color="auto"/>
            <w:bottom w:val="none" w:sz="0" w:space="0" w:color="auto"/>
            <w:right w:val="none" w:sz="0" w:space="0" w:color="auto"/>
          </w:divBdr>
          <w:divsChild>
            <w:div w:id="1248418780">
              <w:marLeft w:val="0"/>
              <w:marRight w:val="0"/>
              <w:marTop w:val="0"/>
              <w:marBottom w:val="0"/>
              <w:divBdr>
                <w:top w:val="none" w:sz="0" w:space="0" w:color="auto"/>
                <w:left w:val="none" w:sz="0" w:space="0" w:color="auto"/>
                <w:bottom w:val="none" w:sz="0" w:space="0" w:color="auto"/>
                <w:right w:val="none" w:sz="0" w:space="0" w:color="auto"/>
              </w:divBdr>
            </w:div>
          </w:divsChild>
        </w:div>
        <w:div w:id="1888759059">
          <w:marLeft w:val="0"/>
          <w:marRight w:val="0"/>
          <w:marTop w:val="0"/>
          <w:marBottom w:val="0"/>
          <w:divBdr>
            <w:top w:val="none" w:sz="0" w:space="0" w:color="auto"/>
            <w:left w:val="none" w:sz="0" w:space="0" w:color="auto"/>
            <w:bottom w:val="none" w:sz="0" w:space="0" w:color="auto"/>
            <w:right w:val="none" w:sz="0" w:space="0" w:color="auto"/>
          </w:divBdr>
          <w:divsChild>
            <w:div w:id="16356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0086249">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46F2FD-E6DB-4FD5-92B2-7CC64AF54A03}">
  <ds:schemaRefs>
    <ds:schemaRef ds:uri="http://schemas.openxmlformats.org/officeDocument/2006/bibliography"/>
  </ds:schemaRefs>
</ds:datastoreItem>
</file>

<file path=customXml/itemProps2.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eb4ba23d-a47a-4476-9664-b8656b365d35"/>
    <ds:schemaRef ds:uri="98602a47-93d2-4d2f-ae8b-05068a114381"/>
    <ds:schemaRef ds:uri="bdb8ef80-3d76-4f2b-ba95-731db74cbb70"/>
    <ds:schemaRef ds:uri="c503424b-3e12-4ddd-ab41-5c8973ad5bb3"/>
  </ds:schemaRefs>
</ds:datastoreItem>
</file>

<file path=customXml/itemProps3.xml><?xml version="1.0" encoding="utf-8"?>
<ds:datastoreItem xmlns:ds="http://schemas.openxmlformats.org/officeDocument/2006/customXml" ds:itemID="{E3779B27-9AB8-4A47-A5FA-6F9D524DE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5.xml><?xml version="1.0" encoding="utf-8"?>
<ds:datastoreItem xmlns:ds="http://schemas.openxmlformats.org/officeDocument/2006/customXml" ds:itemID="{835BD082-C3A5-4D47-A7CE-DEE5EADFB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3273</Words>
  <Characters>18657</Characters>
  <Application>Microsoft Office Word</Application>
  <DocSecurity>8</DocSecurity>
  <Lines>155</Lines>
  <Paragraphs>43</Paragraphs>
  <ScaleCrop>false</ScaleCrop>
  <Company>City Of Santa Monica</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6</cp:revision>
  <cp:lastPrinted>2015-09-17T16:45:00Z</cp:lastPrinted>
  <dcterms:created xsi:type="dcterms:W3CDTF">2022-08-03T23:58:00Z</dcterms:created>
  <dcterms:modified xsi:type="dcterms:W3CDTF">2023-02-18T00:43:00Z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r8>100</vt:r8>
  </property>
  <property fmtid="{D5CDD505-2E9C-101B-9397-08002B2CF9AE}" pid="4" name="display_urn:schemas-microsoft-com:office:office#Author">
    <vt:lpwstr>User</vt:lpwstr>
  </property>
  <property fmtid="{D5CDD505-2E9C-101B-9397-08002B2CF9AE}" pid="5" name="ContentTypeId">
    <vt:lpwstr>0x010100224D4F2C6775654B907F0C20622A74BD</vt:lpwstr>
  </property>
  <property fmtid="{D5CDD505-2E9C-101B-9397-08002B2CF9AE}" pid="6" name="MediaServiceImageTags">
    <vt:lpwstr/>
  </property>
</Properties>
</file>