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BC9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77809038" w14:textId="17C4010C" w:rsidR="00C201E7" w:rsidRDefault="00C201E7" w:rsidP="1440831F">
      <w:pPr>
        <w:spacing w:line="19" w:lineRule="exact"/>
        <w:jc w:val="center"/>
        <w:rPr>
          <w:sz w:val="22"/>
          <w:szCs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B3851"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3F46A6">
      <w:pPr>
        <w:tabs>
          <w:tab w:val="left" w:pos="-1440"/>
        </w:tabs>
        <w:ind w:left="2160" w:hanging="2160"/>
        <w:rPr>
          <w:rFonts w:ascii="Arial" w:hAnsi="Arial"/>
          <w:sz w:val="22"/>
          <w:szCs w:val="22"/>
        </w:rPr>
      </w:pPr>
    </w:p>
    <w:p w14:paraId="7CDF245B" w14:textId="7B95E934" w:rsidR="00F97372" w:rsidRPr="003F46A6" w:rsidRDefault="003F46A6" w:rsidP="003F46A6">
      <w:pPr>
        <w:tabs>
          <w:tab w:val="left" w:pos="-1440"/>
        </w:tabs>
        <w:ind w:left="2160" w:hanging="2160"/>
        <w:rPr>
          <w:rFonts w:ascii="Arial" w:hAnsi="Arial"/>
          <w:b/>
          <w:sz w:val="22"/>
          <w:szCs w:val="22"/>
        </w:rPr>
      </w:pPr>
      <w:r>
        <w:rPr>
          <w:rFonts w:ascii="Arial" w:hAnsi="Arial"/>
          <w:sz w:val="22"/>
          <w:szCs w:val="22"/>
        </w:rPr>
        <w:tab/>
      </w:r>
      <w:r w:rsidR="00F97372" w:rsidRPr="003F46A6">
        <w:rPr>
          <w:rFonts w:ascii="Arial" w:hAnsi="Arial"/>
          <w:b/>
          <w:sz w:val="22"/>
          <w:szCs w:val="22"/>
        </w:rPr>
        <w:t>Agency:</w:t>
      </w:r>
      <w:r w:rsidR="00F97372" w:rsidRPr="003F46A6">
        <w:rPr>
          <w:rFonts w:ascii="Arial" w:hAnsi="Arial"/>
          <w:b/>
          <w:sz w:val="22"/>
          <w:szCs w:val="22"/>
        </w:rPr>
        <w:tab/>
      </w:r>
      <w:r w:rsidRPr="003F46A6">
        <w:rPr>
          <w:rFonts w:ascii="Arial Black" w:hAnsi="Arial Black"/>
          <w:b/>
          <w:sz w:val="22"/>
          <w:szCs w:val="22"/>
          <w:u w:val="single"/>
        </w:rPr>
        <w:t>WISE &amp; Healthy Aging</w:t>
      </w:r>
    </w:p>
    <w:p w14:paraId="1782B038" w14:textId="02FF83A0" w:rsidR="007D3B4E" w:rsidRPr="008F28DB" w:rsidRDefault="008F28DB" w:rsidP="008F28DB">
      <w:pPr>
        <w:tabs>
          <w:tab w:val="left" w:pos="-1440"/>
          <w:tab w:val="left" w:pos="2415"/>
        </w:tabs>
        <w:ind w:left="2160" w:hanging="2160"/>
        <w:rPr>
          <w:rFonts w:ascii="Arial" w:hAnsi="Arial"/>
          <w:b/>
          <w:sz w:val="16"/>
          <w:szCs w:val="16"/>
        </w:rPr>
      </w:pPr>
      <w:r>
        <w:rPr>
          <w:rFonts w:ascii="Arial" w:hAnsi="Arial"/>
          <w:b/>
          <w:sz w:val="22"/>
          <w:szCs w:val="22"/>
        </w:rPr>
        <w:tab/>
      </w:r>
    </w:p>
    <w:p w14:paraId="58E7E5A0" w14:textId="0241E67A" w:rsidR="00184580" w:rsidRPr="003F46A6" w:rsidRDefault="003F46A6" w:rsidP="003F46A6">
      <w:pPr>
        <w:tabs>
          <w:tab w:val="left" w:pos="-1440"/>
        </w:tabs>
        <w:ind w:left="2160" w:hanging="2160"/>
        <w:rPr>
          <w:rFonts w:ascii="Arial Black" w:hAnsi="Arial Black"/>
          <w:b/>
          <w:sz w:val="22"/>
          <w:szCs w:val="22"/>
        </w:rPr>
      </w:pPr>
      <w:r w:rsidRPr="003F46A6">
        <w:rPr>
          <w:rFonts w:ascii="Arial" w:hAnsi="Arial"/>
          <w:b/>
          <w:sz w:val="22"/>
          <w:szCs w:val="22"/>
        </w:rPr>
        <w:tab/>
      </w:r>
      <w:r w:rsidR="00F97372" w:rsidRPr="003F46A6">
        <w:rPr>
          <w:rFonts w:ascii="Arial" w:hAnsi="Arial"/>
          <w:b/>
          <w:sz w:val="22"/>
          <w:szCs w:val="22"/>
        </w:rPr>
        <w:t>Program:</w:t>
      </w:r>
      <w:r w:rsidR="00F97372" w:rsidRPr="003F46A6">
        <w:rPr>
          <w:rFonts w:ascii="Arial" w:hAnsi="Arial"/>
          <w:b/>
          <w:sz w:val="22"/>
          <w:szCs w:val="22"/>
        </w:rPr>
        <w:tab/>
      </w:r>
      <w:r w:rsidR="0026337F">
        <w:rPr>
          <w:rFonts w:ascii="Arial Black" w:hAnsi="Arial Black"/>
          <w:b/>
          <w:sz w:val="22"/>
          <w:szCs w:val="22"/>
          <w:u w:val="single"/>
        </w:rPr>
        <w:t>Congregate Meals Program (WISE Diner)</w:t>
      </w: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18430F5F" w:rsidR="001375C7" w:rsidRPr="003F46A6" w:rsidRDefault="001375C7" w:rsidP="00D9076C">
            <w:pPr>
              <w:widowControl/>
              <w:autoSpaceDE/>
              <w:autoSpaceDN/>
              <w:adjustRightInd/>
              <w:jc w:val="center"/>
              <w:rPr>
                <w:rFonts w:ascii="Arial Black" w:eastAsia="Times New Roman" w:hAnsi="Arial Black"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470F3EF7" w:rsidR="001375C7" w:rsidRPr="00C74BB2" w:rsidRDefault="00651993" w:rsidP="00D9076C">
            <w:pPr>
              <w:widowControl/>
              <w:autoSpaceDE/>
              <w:autoSpaceDN/>
              <w:adjustRightInd/>
              <w:jc w:val="center"/>
              <w:rPr>
                <w:rFonts w:ascii="Calibri" w:eastAsia="Times New Roman" w:hAnsi="Calibri" w:cs="Calibri"/>
                <w:sz w:val="22"/>
                <w:szCs w:val="22"/>
              </w:rPr>
            </w:pPr>
            <w:r w:rsidRPr="003F46A6">
              <w:rPr>
                <w:rFonts w:ascii="Arial Black" w:eastAsia="Times New Roman" w:hAnsi="Arial Black"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7A0D054E" w14:textId="77777777" w:rsidR="00C201E7" w:rsidRDefault="00C201E7" w:rsidP="00C201E7">
      <w:pPr>
        <w:jc w:val="both"/>
        <w:rPr>
          <w:rFonts w:ascii="Arial" w:hAnsi="Arial"/>
          <w:sz w:val="21"/>
        </w:rPr>
      </w:pPr>
    </w:p>
    <w:p w14:paraId="400F29BC" w14:textId="77777777" w:rsidR="000C1D51" w:rsidRDefault="000C1D51" w:rsidP="003F46A6">
      <w:pPr>
        <w:tabs>
          <w:tab w:val="left" w:pos="4350"/>
        </w:tabs>
        <w:rPr>
          <w:rFonts w:ascii="Arial" w:hAnsi="Arial" w:cs="Arial"/>
          <w:b/>
          <w:sz w:val="22"/>
          <w:szCs w:val="22"/>
          <w:u w:val="single"/>
        </w:rPr>
      </w:pPr>
    </w:p>
    <w:p w14:paraId="6465C2A3" w14:textId="77777777" w:rsidR="003F46A6" w:rsidRPr="003F46A6" w:rsidRDefault="003F46A6" w:rsidP="003F46A6">
      <w:pPr>
        <w:tabs>
          <w:tab w:val="left" w:pos="4350"/>
        </w:tabs>
        <w:rPr>
          <w:rFonts w:ascii="Arial" w:hAnsi="Arial" w:cs="Arial"/>
          <w:b/>
          <w:sz w:val="22"/>
          <w:szCs w:val="22"/>
          <w:u w:val="single"/>
        </w:rPr>
      </w:pPr>
      <w:r w:rsidRPr="003F46A6">
        <w:rPr>
          <w:rFonts w:ascii="Arial" w:hAnsi="Arial" w:cs="Arial"/>
          <w:b/>
          <w:sz w:val="22"/>
          <w:szCs w:val="22"/>
          <w:u w:val="single"/>
        </w:rPr>
        <w:t>SECTION I: PROGRAM ACCOMPLISHMENTS, CHALLENGES, AND CHANGES</w:t>
      </w:r>
    </w:p>
    <w:p w14:paraId="2EE8DD01" w14:textId="77777777" w:rsidR="003F46A6" w:rsidRPr="000C1D51" w:rsidRDefault="003F46A6" w:rsidP="003F46A6">
      <w:pPr>
        <w:pStyle w:val="BodyText2"/>
        <w:jc w:val="left"/>
        <w:rPr>
          <w:rFonts w:cs="Arial"/>
          <w:b/>
          <w:szCs w:val="21"/>
        </w:rPr>
      </w:pPr>
      <w:r w:rsidRPr="000C1D51">
        <w:rPr>
          <w:rFonts w:cs="Arial"/>
          <w:b/>
          <w:szCs w:val="21"/>
        </w:rPr>
        <w:t xml:space="preserve">Provide a brief summary of your program accomplishments, challenges, and changes that occurred during the reporting period. Please also provide information or observations related to population or service trends. </w:t>
      </w:r>
    </w:p>
    <w:p w14:paraId="36733785" w14:textId="77777777" w:rsidR="003F46A6" w:rsidRPr="003F46A6" w:rsidRDefault="003F46A6" w:rsidP="003F46A6">
      <w:pPr>
        <w:pStyle w:val="BodyText2"/>
        <w:jc w:val="left"/>
        <w:rPr>
          <w:rFonts w:cs="Arial"/>
          <w:i w:val="0"/>
          <w:sz w:val="22"/>
          <w:szCs w:val="22"/>
        </w:rPr>
      </w:pPr>
    </w:p>
    <w:p w14:paraId="654F2494" w14:textId="198FC521" w:rsidR="00E920D9" w:rsidRPr="00E920D9" w:rsidRDefault="00855020" w:rsidP="00855020">
      <w:pPr>
        <w:rPr>
          <w:rFonts w:ascii="Arial" w:hAnsi="Arial" w:cs="Arial"/>
          <w:b/>
          <w:iCs/>
          <w:color w:val="000000" w:themeColor="text1"/>
          <w:sz w:val="22"/>
          <w:szCs w:val="22"/>
        </w:rPr>
      </w:pPr>
      <w:r w:rsidRPr="00E920D9">
        <w:rPr>
          <w:rFonts w:ascii="Arial" w:hAnsi="Arial" w:cs="Arial"/>
          <w:b/>
          <w:iCs/>
          <w:color w:val="000000" w:themeColor="text1"/>
          <w:sz w:val="22"/>
          <w:szCs w:val="22"/>
        </w:rPr>
        <w:t>Accomplishments</w:t>
      </w:r>
      <w:r w:rsidR="00E920D9">
        <w:rPr>
          <w:rFonts w:ascii="Arial" w:hAnsi="Arial" w:cs="Arial"/>
          <w:b/>
          <w:iCs/>
          <w:color w:val="000000" w:themeColor="text1"/>
          <w:sz w:val="22"/>
          <w:szCs w:val="22"/>
        </w:rPr>
        <w:t xml:space="preserve"> </w:t>
      </w:r>
    </w:p>
    <w:p w14:paraId="0CC47C31" w14:textId="77777777" w:rsidR="00855020" w:rsidRPr="00E920D9" w:rsidRDefault="00855020" w:rsidP="00855020">
      <w:pPr>
        <w:pStyle w:val="ListParagraph"/>
        <w:rPr>
          <w:rFonts w:ascii="Arial" w:hAnsi="Arial" w:cs="Arial"/>
          <w:color w:val="000000" w:themeColor="text1"/>
          <w:sz w:val="22"/>
          <w:szCs w:val="22"/>
        </w:rPr>
      </w:pPr>
    </w:p>
    <w:p w14:paraId="68DD0F2F" w14:textId="6A2710C7" w:rsidR="00855020" w:rsidRPr="00E920D9" w:rsidRDefault="00855020" w:rsidP="00855020">
      <w:pPr>
        <w:rPr>
          <w:rFonts w:ascii="Arial" w:hAnsi="Arial" w:cs="Arial"/>
          <w:color w:val="000000" w:themeColor="text1"/>
          <w:sz w:val="22"/>
          <w:szCs w:val="22"/>
        </w:rPr>
      </w:pPr>
      <w:r w:rsidRPr="00E920D9">
        <w:rPr>
          <w:rFonts w:ascii="Arial" w:hAnsi="Arial" w:cs="Arial"/>
          <w:color w:val="000000" w:themeColor="text1"/>
          <w:sz w:val="22"/>
          <w:szCs w:val="22"/>
        </w:rPr>
        <w:t>WISE &amp; Healthy Aging reopened to in</w:t>
      </w:r>
      <w:r w:rsidR="00DF7481">
        <w:rPr>
          <w:rFonts w:ascii="Arial" w:hAnsi="Arial" w:cs="Arial"/>
          <w:color w:val="000000" w:themeColor="text1"/>
          <w:sz w:val="22"/>
          <w:szCs w:val="22"/>
        </w:rPr>
        <w:t>-</w:t>
      </w:r>
      <w:r w:rsidRPr="00E920D9">
        <w:rPr>
          <w:rFonts w:ascii="Arial" w:hAnsi="Arial" w:cs="Arial"/>
          <w:color w:val="000000" w:themeColor="text1"/>
          <w:sz w:val="22"/>
          <w:szCs w:val="22"/>
        </w:rPr>
        <w:t xml:space="preserve">person programming and dining in Fall 2021. Despite the ongoing COVID-19 pandemic and surging variants, the organization continued to promote and onboard new members to its three membership programs – MODE, Club WISE, and </w:t>
      </w:r>
      <w:r w:rsidRPr="00E920D9">
        <w:rPr>
          <w:rFonts w:ascii="Arial" w:hAnsi="Arial" w:cs="Arial"/>
          <w:b/>
          <w:bCs/>
          <w:color w:val="000000" w:themeColor="text1"/>
          <w:sz w:val="22"/>
          <w:szCs w:val="22"/>
        </w:rPr>
        <w:t>WISE Diner.</w:t>
      </w:r>
      <w:r w:rsidRPr="00E920D9">
        <w:rPr>
          <w:rFonts w:ascii="Arial" w:hAnsi="Arial" w:cs="Arial"/>
          <w:color w:val="000000" w:themeColor="text1"/>
          <w:sz w:val="22"/>
          <w:szCs w:val="22"/>
        </w:rPr>
        <w:t xml:space="preserve">  </w:t>
      </w:r>
      <w:bookmarkStart w:id="0" w:name="_Hlk93044476"/>
      <w:r w:rsidRPr="00E920D9">
        <w:rPr>
          <w:rFonts w:ascii="Arial" w:hAnsi="Arial" w:cs="Arial"/>
          <w:color w:val="000000" w:themeColor="text1"/>
          <w:sz w:val="22"/>
          <w:szCs w:val="22"/>
        </w:rPr>
        <w:t>In addition, door-through-door services were provided by staff from July through September 2021 for grocery shopping assistance for medically vulnerable older adults.</w:t>
      </w:r>
    </w:p>
    <w:bookmarkEnd w:id="0"/>
    <w:p w14:paraId="039C5E70" w14:textId="77777777" w:rsidR="00855020" w:rsidRPr="00E920D9" w:rsidRDefault="00855020" w:rsidP="00855020">
      <w:pPr>
        <w:rPr>
          <w:rFonts w:ascii="Arial" w:hAnsi="Arial" w:cs="Arial"/>
          <w:color w:val="000000" w:themeColor="text1"/>
          <w:sz w:val="22"/>
          <w:szCs w:val="22"/>
        </w:rPr>
      </w:pPr>
    </w:p>
    <w:p w14:paraId="20DF926E" w14:textId="721E8F8E" w:rsidR="00855020" w:rsidRPr="00E920D9" w:rsidRDefault="00855020" w:rsidP="00855020">
      <w:pPr>
        <w:rPr>
          <w:rFonts w:ascii="Arial" w:hAnsi="Arial" w:cs="Arial"/>
          <w:bCs/>
          <w:color w:val="000000" w:themeColor="text1"/>
          <w:sz w:val="22"/>
          <w:szCs w:val="22"/>
        </w:rPr>
      </w:pPr>
      <w:r w:rsidRPr="00E920D9">
        <w:rPr>
          <w:rFonts w:ascii="Arial" w:hAnsi="Arial" w:cs="Arial"/>
          <w:color w:val="000000" w:themeColor="text1"/>
          <w:sz w:val="22"/>
          <w:szCs w:val="22"/>
        </w:rPr>
        <w:t xml:space="preserve">Following are accomplishments through this </w:t>
      </w:r>
      <w:r w:rsidR="007B3631" w:rsidRPr="00E920D9">
        <w:rPr>
          <w:rFonts w:ascii="Arial" w:hAnsi="Arial" w:cs="Arial"/>
          <w:color w:val="000000" w:themeColor="text1"/>
          <w:sz w:val="22"/>
          <w:szCs w:val="22"/>
        </w:rPr>
        <w:t xml:space="preserve">reporting </w:t>
      </w:r>
      <w:r w:rsidRPr="00E920D9">
        <w:rPr>
          <w:rFonts w:ascii="Arial" w:hAnsi="Arial" w:cs="Arial"/>
          <w:color w:val="000000" w:themeColor="text1"/>
          <w:sz w:val="22"/>
          <w:szCs w:val="22"/>
        </w:rPr>
        <w:t xml:space="preserve">period </w:t>
      </w:r>
      <w:r w:rsidR="005B60BC">
        <w:rPr>
          <w:rFonts w:ascii="Arial" w:hAnsi="Arial" w:cs="Arial"/>
          <w:color w:val="000000" w:themeColor="text1"/>
          <w:sz w:val="22"/>
          <w:szCs w:val="22"/>
        </w:rPr>
        <w:t xml:space="preserve">with </w:t>
      </w:r>
      <w:r w:rsidRPr="00E920D9">
        <w:rPr>
          <w:rFonts w:ascii="Arial" w:hAnsi="Arial" w:cs="Arial"/>
          <w:b/>
          <w:color w:val="000000" w:themeColor="text1"/>
          <w:sz w:val="22"/>
          <w:szCs w:val="22"/>
        </w:rPr>
        <w:t>WISE Diner</w:t>
      </w:r>
      <w:r w:rsidRPr="00E920D9">
        <w:rPr>
          <w:rFonts w:ascii="Arial" w:hAnsi="Arial" w:cs="Arial"/>
          <w:bCs/>
          <w:color w:val="000000" w:themeColor="text1"/>
          <w:sz w:val="22"/>
          <w:szCs w:val="22"/>
        </w:rPr>
        <w:t xml:space="preserve"> </w:t>
      </w:r>
      <w:r w:rsidRPr="00E920D9">
        <w:rPr>
          <w:rFonts w:ascii="Arial" w:hAnsi="Arial" w:cs="Arial"/>
          <w:b/>
          <w:color w:val="000000" w:themeColor="text1"/>
          <w:sz w:val="22"/>
          <w:szCs w:val="22"/>
        </w:rPr>
        <w:t>member</w:t>
      </w:r>
      <w:r w:rsidR="005B60BC">
        <w:rPr>
          <w:rFonts w:ascii="Arial" w:hAnsi="Arial" w:cs="Arial"/>
          <w:b/>
          <w:color w:val="000000" w:themeColor="text1"/>
          <w:sz w:val="22"/>
          <w:szCs w:val="22"/>
        </w:rPr>
        <w:t>s</w:t>
      </w:r>
      <w:r w:rsidR="00DB5EDA">
        <w:rPr>
          <w:rFonts w:ascii="Arial" w:hAnsi="Arial" w:cs="Arial"/>
          <w:b/>
          <w:color w:val="000000" w:themeColor="text1"/>
          <w:sz w:val="22"/>
          <w:szCs w:val="22"/>
        </w:rPr>
        <w:t>hip at 284</w:t>
      </w:r>
      <w:r w:rsidR="005B60BC">
        <w:rPr>
          <w:rFonts w:ascii="Arial" w:hAnsi="Arial" w:cs="Arial"/>
          <w:b/>
          <w:color w:val="000000" w:themeColor="text1"/>
          <w:sz w:val="22"/>
          <w:szCs w:val="22"/>
        </w:rPr>
        <w:t>.</w:t>
      </w:r>
    </w:p>
    <w:p w14:paraId="3C015217" w14:textId="77777777" w:rsidR="00855020" w:rsidRPr="00E920D9" w:rsidRDefault="00855020" w:rsidP="00855020">
      <w:pPr>
        <w:pStyle w:val="ListParagraph"/>
        <w:ind w:left="1080"/>
        <w:rPr>
          <w:rFonts w:ascii="Arial" w:hAnsi="Arial" w:cs="Arial"/>
          <w:bCs/>
          <w:color w:val="000000" w:themeColor="text1"/>
          <w:sz w:val="22"/>
          <w:szCs w:val="22"/>
        </w:rPr>
      </w:pPr>
    </w:p>
    <w:p w14:paraId="370A6F35" w14:textId="3443C4C9" w:rsidR="003437A4" w:rsidRPr="00131EC6" w:rsidRDefault="003437A4" w:rsidP="00131EC6">
      <w:pPr>
        <w:rPr>
          <w:rFonts w:ascii="Arial" w:hAnsi="Arial" w:cs="Arial"/>
          <w:b/>
          <w:bCs/>
          <w:color w:val="000000" w:themeColor="text1"/>
          <w:sz w:val="22"/>
          <w:szCs w:val="22"/>
        </w:rPr>
      </w:pPr>
      <w:r w:rsidRPr="00131EC6">
        <w:rPr>
          <w:rFonts w:ascii="Arial" w:hAnsi="Arial" w:cs="Arial"/>
          <w:b/>
          <w:bCs/>
          <w:color w:val="000000" w:themeColor="text1"/>
          <w:sz w:val="22"/>
          <w:szCs w:val="22"/>
        </w:rPr>
        <w:t>Meals</w:t>
      </w:r>
      <w:r w:rsidR="00131EC6">
        <w:rPr>
          <w:rFonts w:ascii="Arial" w:hAnsi="Arial" w:cs="Arial"/>
          <w:b/>
          <w:bCs/>
          <w:color w:val="000000" w:themeColor="text1"/>
          <w:sz w:val="22"/>
          <w:szCs w:val="22"/>
        </w:rPr>
        <w:t xml:space="preserve"> &amp; Members</w:t>
      </w:r>
    </w:p>
    <w:p w14:paraId="56385DE9" w14:textId="7ED3CF28" w:rsidR="00855020" w:rsidRPr="00131EC6" w:rsidRDefault="00C315FC" w:rsidP="00131EC6">
      <w:pPr>
        <w:rPr>
          <w:rFonts w:ascii="Arial" w:hAnsi="Arial" w:cs="Arial"/>
          <w:color w:val="000000" w:themeColor="text1"/>
          <w:sz w:val="22"/>
          <w:szCs w:val="22"/>
        </w:rPr>
      </w:pPr>
      <w:bookmarkStart w:id="1" w:name="_Hlk109738881"/>
      <w:r w:rsidRPr="00131EC6">
        <w:rPr>
          <w:rFonts w:ascii="Arial" w:hAnsi="Arial" w:cs="Arial"/>
          <w:color w:val="000000" w:themeColor="text1"/>
          <w:sz w:val="22"/>
          <w:szCs w:val="22"/>
        </w:rPr>
        <w:t xml:space="preserve">WISE Diner served </w:t>
      </w:r>
      <w:r w:rsidR="00E920D9" w:rsidRPr="00131EC6">
        <w:rPr>
          <w:rFonts w:ascii="Arial" w:hAnsi="Arial" w:cs="Arial"/>
          <w:b/>
          <w:color w:val="000000" w:themeColor="text1"/>
          <w:sz w:val="22"/>
          <w:szCs w:val="22"/>
        </w:rPr>
        <w:t>2</w:t>
      </w:r>
      <w:r w:rsidR="00651993" w:rsidRPr="00131EC6">
        <w:rPr>
          <w:rFonts w:ascii="Arial" w:hAnsi="Arial" w:cs="Arial"/>
          <w:b/>
          <w:color w:val="000000" w:themeColor="text1"/>
          <w:sz w:val="22"/>
          <w:szCs w:val="22"/>
        </w:rPr>
        <w:t>0,914</w:t>
      </w:r>
      <w:r w:rsidRPr="00131EC6">
        <w:rPr>
          <w:rFonts w:ascii="Arial" w:hAnsi="Arial" w:cs="Arial"/>
          <w:b/>
          <w:color w:val="000000" w:themeColor="text1"/>
          <w:sz w:val="22"/>
          <w:szCs w:val="22"/>
        </w:rPr>
        <w:t xml:space="preserve"> total meals to </w:t>
      </w:r>
      <w:r w:rsidR="005B60BC" w:rsidRPr="00131EC6">
        <w:rPr>
          <w:rFonts w:ascii="Arial" w:hAnsi="Arial" w:cs="Arial"/>
          <w:b/>
          <w:color w:val="000000" w:themeColor="text1"/>
          <w:sz w:val="22"/>
          <w:szCs w:val="22"/>
        </w:rPr>
        <w:t>2</w:t>
      </w:r>
      <w:r w:rsidR="00702EF1" w:rsidRPr="00131EC6">
        <w:rPr>
          <w:rFonts w:ascii="Arial" w:hAnsi="Arial" w:cs="Arial"/>
          <w:b/>
          <w:color w:val="000000" w:themeColor="text1"/>
          <w:sz w:val="22"/>
          <w:szCs w:val="22"/>
        </w:rPr>
        <w:t>84</w:t>
      </w:r>
      <w:r w:rsidRPr="00131EC6">
        <w:rPr>
          <w:rFonts w:ascii="Arial" w:hAnsi="Arial" w:cs="Arial"/>
          <w:b/>
          <w:color w:val="000000" w:themeColor="text1"/>
          <w:sz w:val="22"/>
          <w:szCs w:val="22"/>
        </w:rPr>
        <w:t xml:space="preserve"> seniors</w:t>
      </w:r>
      <w:r w:rsidR="003437A4" w:rsidRPr="00131EC6">
        <w:rPr>
          <w:rFonts w:ascii="Arial" w:hAnsi="Arial" w:cs="Arial"/>
          <w:color w:val="000000" w:themeColor="text1"/>
          <w:sz w:val="22"/>
          <w:szCs w:val="22"/>
        </w:rPr>
        <w:t xml:space="preserve"> (</w:t>
      </w:r>
      <w:r w:rsidR="00855020" w:rsidRPr="00131EC6">
        <w:rPr>
          <w:rFonts w:ascii="Arial" w:hAnsi="Arial" w:cs="Arial"/>
          <w:b/>
          <w:bCs/>
          <w:color w:val="000000" w:themeColor="text1"/>
          <w:sz w:val="22"/>
          <w:szCs w:val="22"/>
        </w:rPr>
        <w:t>8,4</w:t>
      </w:r>
      <w:r w:rsidR="001E6984" w:rsidRPr="00131EC6">
        <w:rPr>
          <w:rFonts w:ascii="Arial" w:hAnsi="Arial" w:cs="Arial"/>
          <w:b/>
          <w:bCs/>
          <w:color w:val="000000" w:themeColor="text1"/>
          <w:sz w:val="22"/>
          <w:szCs w:val="22"/>
        </w:rPr>
        <w:t>8</w:t>
      </w:r>
      <w:r w:rsidR="00855020" w:rsidRPr="00131EC6">
        <w:rPr>
          <w:rFonts w:ascii="Arial" w:hAnsi="Arial" w:cs="Arial"/>
          <w:b/>
          <w:bCs/>
          <w:color w:val="000000" w:themeColor="text1"/>
          <w:sz w:val="22"/>
          <w:szCs w:val="22"/>
        </w:rPr>
        <w:t>3 meals delivered</w:t>
      </w:r>
      <w:r w:rsidR="00855020" w:rsidRPr="00131EC6">
        <w:rPr>
          <w:rFonts w:ascii="Arial" w:hAnsi="Arial" w:cs="Arial"/>
          <w:color w:val="000000" w:themeColor="text1"/>
          <w:sz w:val="22"/>
          <w:szCs w:val="22"/>
        </w:rPr>
        <w:t xml:space="preserve"> by WISE &amp; Healthy Aging’s Member Services team </w:t>
      </w:r>
      <w:r w:rsidR="00855020" w:rsidRPr="00131EC6">
        <w:rPr>
          <w:rFonts w:ascii="Arial" w:hAnsi="Arial" w:cs="Arial"/>
          <w:color w:val="000000" w:themeColor="text1"/>
          <w:sz w:val="22"/>
          <w:szCs w:val="22"/>
          <w:u w:val="single"/>
        </w:rPr>
        <w:t>prior</w:t>
      </w:r>
      <w:r w:rsidR="00855020" w:rsidRPr="00131EC6">
        <w:rPr>
          <w:rFonts w:ascii="Arial" w:hAnsi="Arial" w:cs="Arial"/>
          <w:color w:val="000000" w:themeColor="text1"/>
          <w:sz w:val="22"/>
          <w:szCs w:val="22"/>
        </w:rPr>
        <w:t xml:space="preserve"> to the October 2021 reopening of WISE Diner in</w:t>
      </w:r>
      <w:r w:rsidR="007B3631" w:rsidRPr="00131EC6">
        <w:rPr>
          <w:rFonts w:ascii="Arial" w:hAnsi="Arial" w:cs="Arial"/>
          <w:color w:val="000000" w:themeColor="text1"/>
          <w:sz w:val="22"/>
          <w:szCs w:val="22"/>
        </w:rPr>
        <w:t>-</w:t>
      </w:r>
      <w:r w:rsidR="00855020" w:rsidRPr="00131EC6">
        <w:rPr>
          <w:rFonts w:ascii="Arial" w:hAnsi="Arial" w:cs="Arial"/>
          <w:color w:val="000000" w:themeColor="text1"/>
          <w:sz w:val="22"/>
          <w:szCs w:val="22"/>
        </w:rPr>
        <w:t>person congregate meal lunches</w:t>
      </w:r>
      <w:r w:rsidR="00651993" w:rsidRPr="00131EC6">
        <w:rPr>
          <w:rFonts w:ascii="Arial" w:hAnsi="Arial" w:cs="Arial"/>
          <w:color w:val="000000" w:themeColor="text1"/>
          <w:sz w:val="22"/>
          <w:szCs w:val="22"/>
        </w:rPr>
        <w:t xml:space="preserve">) </w:t>
      </w:r>
      <w:r w:rsidR="007751D1" w:rsidRPr="00131EC6">
        <w:rPr>
          <w:rFonts w:ascii="Arial" w:hAnsi="Arial" w:cs="Arial"/>
          <w:color w:val="000000" w:themeColor="text1"/>
          <w:sz w:val="22"/>
          <w:szCs w:val="22"/>
        </w:rPr>
        <w:t>-</w:t>
      </w:r>
      <w:r w:rsidR="003437A4" w:rsidRPr="00131EC6">
        <w:rPr>
          <w:rFonts w:ascii="Arial" w:hAnsi="Arial" w:cs="Arial"/>
          <w:color w:val="000000" w:themeColor="text1"/>
          <w:sz w:val="22"/>
          <w:szCs w:val="22"/>
        </w:rPr>
        <w:t xml:space="preserve"> </w:t>
      </w:r>
      <w:r w:rsidR="00651993" w:rsidRPr="00131EC6">
        <w:rPr>
          <w:rFonts w:ascii="Arial" w:hAnsi="Arial" w:cs="Arial"/>
          <w:b/>
          <w:bCs/>
          <w:color w:val="000000" w:themeColor="text1"/>
          <w:sz w:val="22"/>
          <w:szCs w:val="22"/>
        </w:rPr>
        <w:t>12,431</w:t>
      </w:r>
      <w:r w:rsidR="00855020" w:rsidRPr="00131EC6">
        <w:rPr>
          <w:rFonts w:ascii="Arial" w:hAnsi="Arial" w:cs="Arial"/>
          <w:b/>
          <w:bCs/>
          <w:color w:val="000000" w:themeColor="text1"/>
          <w:sz w:val="22"/>
          <w:szCs w:val="22"/>
        </w:rPr>
        <w:t xml:space="preserve"> meals served</w:t>
      </w:r>
      <w:r w:rsidR="00855020" w:rsidRPr="00131EC6">
        <w:rPr>
          <w:rFonts w:ascii="Arial" w:hAnsi="Arial" w:cs="Arial"/>
          <w:color w:val="000000" w:themeColor="text1"/>
          <w:sz w:val="22"/>
          <w:szCs w:val="22"/>
        </w:rPr>
        <w:t xml:space="preserve"> by WISE &amp; Healthy Aging’s Member Services team </w:t>
      </w:r>
      <w:r w:rsidR="00855020" w:rsidRPr="00131EC6">
        <w:rPr>
          <w:rFonts w:ascii="Arial" w:hAnsi="Arial" w:cs="Arial"/>
          <w:color w:val="000000" w:themeColor="text1"/>
          <w:sz w:val="22"/>
          <w:szCs w:val="22"/>
          <w:u w:val="single"/>
        </w:rPr>
        <w:t>following</w:t>
      </w:r>
      <w:r w:rsidR="00855020" w:rsidRPr="00131EC6">
        <w:rPr>
          <w:rFonts w:ascii="Arial" w:hAnsi="Arial" w:cs="Arial"/>
          <w:color w:val="000000" w:themeColor="text1"/>
          <w:sz w:val="22"/>
          <w:szCs w:val="22"/>
        </w:rPr>
        <w:t xml:space="preserve"> the October 2021 reopening of WISE Diner in</w:t>
      </w:r>
      <w:r w:rsidR="007B3631" w:rsidRPr="00131EC6">
        <w:rPr>
          <w:rFonts w:ascii="Arial" w:hAnsi="Arial" w:cs="Arial"/>
          <w:color w:val="000000" w:themeColor="text1"/>
          <w:sz w:val="22"/>
          <w:szCs w:val="22"/>
        </w:rPr>
        <w:t>-</w:t>
      </w:r>
      <w:r w:rsidR="00855020" w:rsidRPr="00131EC6">
        <w:rPr>
          <w:rFonts w:ascii="Arial" w:hAnsi="Arial" w:cs="Arial"/>
          <w:color w:val="000000" w:themeColor="text1"/>
          <w:sz w:val="22"/>
          <w:szCs w:val="22"/>
        </w:rPr>
        <w:t>person congregate meal lunches</w:t>
      </w:r>
      <w:r w:rsidR="007751D1" w:rsidRPr="00131EC6">
        <w:rPr>
          <w:rFonts w:ascii="Arial" w:hAnsi="Arial" w:cs="Arial"/>
          <w:color w:val="000000" w:themeColor="text1"/>
          <w:sz w:val="22"/>
          <w:szCs w:val="22"/>
        </w:rPr>
        <w:t>)</w:t>
      </w:r>
      <w:r w:rsidR="00A96356" w:rsidRPr="00131EC6">
        <w:rPr>
          <w:rFonts w:ascii="Arial" w:hAnsi="Arial" w:cs="Arial"/>
          <w:color w:val="000000" w:themeColor="text1"/>
          <w:sz w:val="22"/>
          <w:szCs w:val="22"/>
        </w:rPr>
        <w:t>.</w:t>
      </w:r>
    </w:p>
    <w:bookmarkEnd w:id="1"/>
    <w:p w14:paraId="4B779700" w14:textId="77777777" w:rsidR="00855020" w:rsidRPr="00E920D9" w:rsidRDefault="00855020" w:rsidP="00855020">
      <w:pPr>
        <w:pStyle w:val="ListParagraph"/>
        <w:rPr>
          <w:rFonts w:ascii="Arial" w:hAnsi="Arial" w:cs="Arial"/>
          <w:b/>
          <w:color w:val="000000" w:themeColor="text1"/>
          <w:sz w:val="22"/>
          <w:szCs w:val="22"/>
        </w:rPr>
      </w:pPr>
    </w:p>
    <w:p w14:paraId="45E8AF4B" w14:textId="77777777" w:rsidR="00855020" w:rsidRPr="00131EC6" w:rsidRDefault="00855020" w:rsidP="00131EC6">
      <w:pPr>
        <w:rPr>
          <w:rFonts w:ascii="Arial" w:hAnsi="Arial" w:cs="Arial"/>
          <w:color w:val="000000" w:themeColor="text1"/>
          <w:sz w:val="22"/>
          <w:szCs w:val="22"/>
        </w:rPr>
      </w:pPr>
      <w:r w:rsidRPr="00131EC6">
        <w:rPr>
          <w:rFonts w:ascii="Arial" w:hAnsi="Arial" w:cs="Arial"/>
          <w:b/>
          <w:color w:val="000000" w:themeColor="text1"/>
          <w:sz w:val="22"/>
          <w:szCs w:val="22"/>
        </w:rPr>
        <w:t>Nutrition-Related Assistance</w:t>
      </w:r>
    </w:p>
    <w:p w14:paraId="0A99B75A" w14:textId="743B3D53" w:rsidR="00855020" w:rsidRPr="00131EC6" w:rsidRDefault="00131EC6" w:rsidP="00131EC6">
      <w:pPr>
        <w:rPr>
          <w:rFonts w:ascii="Arial" w:hAnsi="Arial" w:cs="Arial"/>
          <w:i/>
          <w:iCs/>
          <w:color w:val="000000" w:themeColor="text1"/>
          <w:sz w:val="22"/>
          <w:szCs w:val="22"/>
        </w:rPr>
      </w:pPr>
      <w:r>
        <w:rPr>
          <w:rFonts w:ascii="Arial" w:hAnsi="Arial" w:cs="Arial"/>
          <w:b/>
          <w:color w:val="000000" w:themeColor="text1"/>
          <w:sz w:val="22"/>
          <w:szCs w:val="22"/>
        </w:rPr>
        <w:t>Twenty-eight (</w:t>
      </w:r>
      <w:r w:rsidR="00855020" w:rsidRPr="00131EC6">
        <w:rPr>
          <w:rFonts w:ascii="Arial" w:hAnsi="Arial" w:cs="Arial"/>
          <w:b/>
          <w:color w:val="000000" w:themeColor="text1"/>
          <w:sz w:val="22"/>
          <w:szCs w:val="22"/>
        </w:rPr>
        <w:t>28</w:t>
      </w:r>
      <w:r>
        <w:rPr>
          <w:rFonts w:ascii="Arial" w:hAnsi="Arial" w:cs="Arial"/>
          <w:b/>
          <w:color w:val="000000" w:themeColor="text1"/>
          <w:sz w:val="22"/>
          <w:szCs w:val="22"/>
        </w:rPr>
        <w:t>)</w:t>
      </w:r>
      <w:r w:rsidR="00855020" w:rsidRPr="00131EC6">
        <w:rPr>
          <w:rFonts w:ascii="Arial" w:hAnsi="Arial" w:cs="Arial"/>
          <w:b/>
          <w:color w:val="000000" w:themeColor="text1"/>
          <w:sz w:val="22"/>
          <w:szCs w:val="22"/>
        </w:rPr>
        <w:t xml:space="preserve"> Assisted Grocery Shopping trips </w:t>
      </w:r>
      <w:r w:rsidR="00855020" w:rsidRPr="00131EC6">
        <w:rPr>
          <w:rFonts w:ascii="Arial" w:hAnsi="Arial" w:cs="Arial"/>
          <w:color w:val="000000" w:themeColor="text1"/>
          <w:sz w:val="22"/>
          <w:szCs w:val="22"/>
        </w:rPr>
        <w:t>were conducted by staff</w:t>
      </w:r>
      <w:r w:rsidR="003437A4" w:rsidRPr="00131EC6">
        <w:rPr>
          <w:rFonts w:ascii="Arial" w:hAnsi="Arial" w:cs="Arial"/>
          <w:color w:val="000000" w:themeColor="text1"/>
          <w:sz w:val="22"/>
          <w:szCs w:val="22"/>
        </w:rPr>
        <w:t>,</w:t>
      </w:r>
      <w:r w:rsidR="00855020" w:rsidRPr="00131EC6">
        <w:rPr>
          <w:rFonts w:ascii="Arial" w:hAnsi="Arial" w:cs="Arial"/>
          <w:color w:val="000000" w:themeColor="text1"/>
          <w:sz w:val="22"/>
          <w:szCs w:val="22"/>
        </w:rPr>
        <w:t xml:space="preserve"> </w:t>
      </w:r>
      <w:r w:rsidR="003437A4" w:rsidRPr="00131EC6">
        <w:rPr>
          <w:rFonts w:ascii="Arial" w:hAnsi="Arial" w:cs="Arial"/>
          <w:color w:val="000000" w:themeColor="text1"/>
          <w:sz w:val="22"/>
          <w:szCs w:val="22"/>
        </w:rPr>
        <w:t xml:space="preserve">or with members, </w:t>
      </w:r>
      <w:r w:rsidR="00855020" w:rsidRPr="00131EC6">
        <w:rPr>
          <w:rFonts w:ascii="Arial" w:hAnsi="Arial" w:cs="Arial"/>
          <w:color w:val="000000" w:themeColor="text1"/>
          <w:sz w:val="22"/>
          <w:szCs w:val="22"/>
        </w:rPr>
        <w:t xml:space="preserve">during the reporting period.  </w:t>
      </w:r>
      <w:r w:rsidR="00855020" w:rsidRPr="00131EC6">
        <w:rPr>
          <w:rFonts w:ascii="Arial" w:hAnsi="Arial" w:cs="Arial"/>
          <w:i/>
          <w:iCs/>
          <w:color w:val="000000" w:themeColor="text1"/>
          <w:sz w:val="22"/>
          <w:szCs w:val="22"/>
        </w:rPr>
        <w:t xml:space="preserve">Service </w:t>
      </w:r>
      <w:r w:rsidR="00031688" w:rsidRPr="00131EC6">
        <w:rPr>
          <w:rFonts w:ascii="Arial" w:hAnsi="Arial" w:cs="Arial"/>
          <w:i/>
          <w:iCs/>
          <w:color w:val="000000" w:themeColor="text1"/>
          <w:sz w:val="22"/>
          <w:szCs w:val="22"/>
        </w:rPr>
        <w:t xml:space="preserve">concluded in </w:t>
      </w:r>
      <w:r w:rsidR="00855020" w:rsidRPr="00131EC6">
        <w:rPr>
          <w:rFonts w:ascii="Arial" w:hAnsi="Arial" w:cs="Arial"/>
          <w:i/>
          <w:iCs/>
          <w:color w:val="000000" w:themeColor="text1"/>
          <w:sz w:val="22"/>
          <w:szCs w:val="22"/>
        </w:rPr>
        <w:t xml:space="preserve">October 2021 due to reopening of </w:t>
      </w:r>
      <w:r w:rsidR="00E920D9" w:rsidRPr="00131EC6">
        <w:rPr>
          <w:rFonts w:ascii="Arial" w:hAnsi="Arial" w:cs="Arial"/>
          <w:i/>
          <w:iCs/>
          <w:color w:val="000000" w:themeColor="text1"/>
          <w:sz w:val="22"/>
          <w:szCs w:val="22"/>
        </w:rPr>
        <w:t>in-person dining</w:t>
      </w:r>
      <w:r w:rsidR="00703C39">
        <w:rPr>
          <w:rFonts w:ascii="Arial" w:hAnsi="Arial" w:cs="Arial"/>
          <w:i/>
          <w:iCs/>
          <w:color w:val="000000" w:themeColor="text1"/>
          <w:sz w:val="22"/>
          <w:szCs w:val="22"/>
        </w:rPr>
        <w:t>.</w:t>
      </w:r>
    </w:p>
    <w:p w14:paraId="3C3830A6" w14:textId="77777777" w:rsidR="007B3631" w:rsidRPr="00E920D9" w:rsidRDefault="007B3631" w:rsidP="007B3631">
      <w:pPr>
        <w:pStyle w:val="ListParagraph"/>
        <w:ind w:left="1440"/>
        <w:rPr>
          <w:rFonts w:ascii="Arial" w:hAnsi="Arial" w:cs="Arial"/>
          <w:i/>
          <w:iCs/>
          <w:color w:val="000000" w:themeColor="text1"/>
          <w:sz w:val="22"/>
          <w:szCs w:val="22"/>
        </w:rPr>
      </w:pPr>
    </w:p>
    <w:p w14:paraId="461BA8C6" w14:textId="3C5395F9" w:rsidR="00855020" w:rsidRPr="00131EC6" w:rsidRDefault="00131EC6" w:rsidP="00131EC6">
      <w:pPr>
        <w:rPr>
          <w:rFonts w:ascii="Arial" w:hAnsi="Arial" w:cs="Arial"/>
          <w:i/>
          <w:iCs/>
          <w:color w:val="000000" w:themeColor="text1"/>
          <w:sz w:val="22"/>
          <w:szCs w:val="22"/>
        </w:rPr>
      </w:pPr>
      <w:r>
        <w:rPr>
          <w:rFonts w:ascii="Arial" w:hAnsi="Arial" w:cs="Arial"/>
          <w:b/>
          <w:color w:val="000000" w:themeColor="text1"/>
          <w:sz w:val="22"/>
          <w:szCs w:val="22"/>
        </w:rPr>
        <w:t>Twenty-one (</w:t>
      </w:r>
      <w:r w:rsidR="00855020" w:rsidRPr="00131EC6">
        <w:rPr>
          <w:rFonts w:ascii="Arial" w:hAnsi="Arial" w:cs="Arial"/>
          <w:b/>
          <w:color w:val="000000" w:themeColor="text1"/>
          <w:sz w:val="22"/>
          <w:szCs w:val="22"/>
        </w:rPr>
        <w:t>21</w:t>
      </w:r>
      <w:r>
        <w:rPr>
          <w:rFonts w:ascii="Arial" w:hAnsi="Arial" w:cs="Arial"/>
          <w:b/>
          <w:color w:val="000000" w:themeColor="text1"/>
          <w:sz w:val="22"/>
          <w:szCs w:val="22"/>
        </w:rPr>
        <w:t>)</w:t>
      </w:r>
      <w:r w:rsidR="00855020" w:rsidRPr="00131EC6">
        <w:rPr>
          <w:rFonts w:ascii="Arial" w:hAnsi="Arial" w:cs="Arial"/>
          <w:b/>
          <w:color w:val="000000" w:themeColor="text1"/>
          <w:sz w:val="22"/>
          <w:szCs w:val="22"/>
        </w:rPr>
        <w:t xml:space="preserve"> Unassisted Grocery Shopping trips </w:t>
      </w:r>
      <w:r w:rsidR="00855020" w:rsidRPr="00131EC6">
        <w:rPr>
          <w:rFonts w:ascii="Arial" w:hAnsi="Arial" w:cs="Arial"/>
          <w:color w:val="000000" w:themeColor="text1"/>
          <w:sz w:val="22"/>
          <w:szCs w:val="22"/>
        </w:rPr>
        <w:t xml:space="preserve">were conducted by staff during the reporting period.  </w:t>
      </w:r>
      <w:r w:rsidR="00855020" w:rsidRPr="00131EC6">
        <w:rPr>
          <w:rFonts w:ascii="Arial" w:hAnsi="Arial" w:cs="Arial"/>
          <w:i/>
          <w:iCs/>
          <w:color w:val="000000" w:themeColor="text1"/>
          <w:sz w:val="22"/>
          <w:szCs w:val="22"/>
        </w:rPr>
        <w:t xml:space="preserve">Service </w:t>
      </w:r>
      <w:r w:rsidR="006B4F08" w:rsidRPr="00131EC6">
        <w:rPr>
          <w:rFonts w:ascii="Arial" w:hAnsi="Arial" w:cs="Arial"/>
          <w:i/>
          <w:iCs/>
          <w:color w:val="000000" w:themeColor="text1"/>
          <w:sz w:val="22"/>
          <w:szCs w:val="22"/>
        </w:rPr>
        <w:t>concluded</w:t>
      </w:r>
      <w:r w:rsidR="00855020" w:rsidRPr="00131EC6">
        <w:rPr>
          <w:rFonts w:ascii="Arial" w:hAnsi="Arial" w:cs="Arial"/>
          <w:i/>
          <w:iCs/>
          <w:color w:val="000000" w:themeColor="text1"/>
          <w:sz w:val="22"/>
          <w:szCs w:val="22"/>
        </w:rPr>
        <w:t xml:space="preserve"> </w:t>
      </w:r>
      <w:r w:rsidR="003437A4" w:rsidRPr="00131EC6">
        <w:rPr>
          <w:rFonts w:ascii="Arial" w:hAnsi="Arial" w:cs="Arial"/>
          <w:i/>
          <w:iCs/>
          <w:color w:val="000000" w:themeColor="text1"/>
          <w:sz w:val="22"/>
          <w:szCs w:val="22"/>
        </w:rPr>
        <w:t>when i</w:t>
      </w:r>
      <w:r w:rsidR="00855020" w:rsidRPr="00131EC6">
        <w:rPr>
          <w:rFonts w:ascii="Arial" w:hAnsi="Arial" w:cs="Arial"/>
          <w:i/>
          <w:iCs/>
          <w:color w:val="000000" w:themeColor="text1"/>
          <w:sz w:val="22"/>
          <w:szCs w:val="22"/>
        </w:rPr>
        <w:t>n-person dining</w:t>
      </w:r>
      <w:r w:rsidR="00E920D9" w:rsidRPr="00131EC6">
        <w:rPr>
          <w:rFonts w:ascii="Arial" w:hAnsi="Arial" w:cs="Arial"/>
          <w:i/>
          <w:iCs/>
          <w:color w:val="000000" w:themeColor="text1"/>
          <w:sz w:val="22"/>
          <w:szCs w:val="22"/>
        </w:rPr>
        <w:t xml:space="preserve"> resumed</w:t>
      </w:r>
      <w:r w:rsidR="00CD4D6B">
        <w:rPr>
          <w:rFonts w:ascii="Arial" w:hAnsi="Arial" w:cs="Arial"/>
          <w:i/>
          <w:iCs/>
          <w:color w:val="000000" w:themeColor="text1"/>
          <w:sz w:val="22"/>
          <w:szCs w:val="22"/>
        </w:rPr>
        <w:t>.</w:t>
      </w:r>
    </w:p>
    <w:p w14:paraId="2950DAB2" w14:textId="77777777" w:rsidR="00A96356" w:rsidRDefault="00A96356" w:rsidP="00855020">
      <w:pPr>
        <w:rPr>
          <w:rFonts w:ascii="Arial" w:hAnsi="Arial" w:cs="Arial"/>
          <w:color w:val="000000" w:themeColor="text1"/>
          <w:sz w:val="22"/>
          <w:szCs w:val="22"/>
        </w:rPr>
      </w:pPr>
    </w:p>
    <w:p w14:paraId="15865B87" w14:textId="77777777" w:rsidR="00131EC6" w:rsidRDefault="00131EC6" w:rsidP="00855020">
      <w:pPr>
        <w:rPr>
          <w:rFonts w:ascii="Arial" w:hAnsi="Arial" w:cs="Arial"/>
          <w:b/>
          <w:bCs/>
          <w:color w:val="000000" w:themeColor="text1"/>
          <w:sz w:val="22"/>
          <w:szCs w:val="22"/>
        </w:rPr>
      </w:pPr>
      <w:r>
        <w:rPr>
          <w:rFonts w:ascii="Arial" w:hAnsi="Arial" w:cs="Arial"/>
          <w:b/>
          <w:bCs/>
          <w:color w:val="000000" w:themeColor="text1"/>
          <w:sz w:val="22"/>
          <w:szCs w:val="22"/>
        </w:rPr>
        <w:t>Timeline</w:t>
      </w:r>
    </w:p>
    <w:p w14:paraId="17F431EC" w14:textId="25D91EFB" w:rsidR="00855020" w:rsidRPr="00131EC6" w:rsidRDefault="00855020" w:rsidP="00131EC6">
      <w:pPr>
        <w:rPr>
          <w:rFonts w:ascii="Arial" w:hAnsi="Arial" w:cs="Arial"/>
          <w:color w:val="000000" w:themeColor="text1"/>
          <w:sz w:val="22"/>
          <w:szCs w:val="22"/>
        </w:rPr>
      </w:pPr>
      <w:r w:rsidRPr="00131EC6">
        <w:rPr>
          <w:rFonts w:ascii="Arial" w:hAnsi="Arial" w:cs="Arial"/>
          <w:b/>
          <w:bCs/>
          <w:color w:val="000000" w:themeColor="text1"/>
          <w:sz w:val="22"/>
          <w:szCs w:val="22"/>
        </w:rPr>
        <w:t>In October 2021</w:t>
      </w:r>
      <w:r w:rsidRPr="00131EC6">
        <w:rPr>
          <w:rFonts w:ascii="Arial" w:hAnsi="Arial" w:cs="Arial"/>
          <w:color w:val="000000" w:themeColor="text1"/>
          <w:sz w:val="22"/>
          <w:szCs w:val="22"/>
        </w:rPr>
        <w:t xml:space="preserve">, team members transitioned from food delivery/distribution to in-person service at </w:t>
      </w:r>
      <w:r w:rsidR="000B203F" w:rsidRPr="00131EC6">
        <w:rPr>
          <w:rFonts w:ascii="Arial" w:hAnsi="Arial" w:cs="Arial"/>
          <w:color w:val="000000" w:themeColor="text1"/>
          <w:sz w:val="22"/>
          <w:szCs w:val="22"/>
        </w:rPr>
        <w:t xml:space="preserve">three sites - </w:t>
      </w:r>
      <w:r w:rsidRPr="00131EC6">
        <w:rPr>
          <w:rFonts w:ascii="Arial" w:hAnsi="Arial" w:cs="Arial"/>
          <w:color w:val="000000" w:themeColor="text1"/>
          <w:sz w:val="22"/>
          <w:szCs w:val="22"/>
        </w:rPr>
        <w:t>Ken Edwards Center</w:t>
      </w:r>
      <w:r w:rsidR="000B203F" w:rsidRPr="00131EC6">
        <w:rPr>
          <w:rFonts w:ascii="Arial" w:hAnsi="Arial" w:cs="Arial"/>
          <w:color w:val="000000" w:themeColor="text1"/>
          <w:sz w:val="22"/>
          <w:szCs w:val="22"/>
        </w:rPr>
        <w:t xml:space="preserve"> second floor (Adult Day Service Center) in June 2022, Ken Edwards Center first floor </w:t>
      </w:r>
      <w:r w:rsidRPr="00131EC6">
        <w:rPr>
          <w:rFonts w:ascii="Arial" w:hAnsi="Arial" w:cs="Arial"/>
          <w:color w:val="000000" w:themeColor="text1"/>
          <w:sz w:val="22"/>
          <w:szCs w:val="22"/>
        </w:rPr>
        <w:t>on October 4, 2021, and</w:t>
      </w:r>
      <w:r w:rsidR="000B203F" w:rsidRPr="00131EC6">
        <w:rPr>
          <w:rFonts w:ascii="Arial" w:hAnsi="Arial" w:cs="Arial"/>
          <w:color w:val="000000" w:themeColor="text1"/>
          <w:sz w:val="22"/>
          <w:szCs w:val="22"/>
        </w:rPr>
        <w:t xml:space="preserve"> at</w:t>
      </w:r>
      <w:r w:rsidRPr="00131EC6">
        <w:rPr>
          <w:rFonts w:ascii="Arial" w:hAnsi="Arial" w:cs="Arial"/>
          <w:color w:val="000000" w:themeColor="text1"/>
          <w:sz w:val="22"/>
          <w:szCs w:val="22"/>
        </w:rPr>
        <w:t xml:space="preserve"> Reed Park on November 1, 2021. </w:t>
      </w:r>
    </w:p>
    <w:p w14:paraId="462ED5D0" w14:textId="28969DAB" w:rsidR="00855020" w:rsidRPr="00131EC6" w:rsidRDefault="00855020" w:rsidP="00131EC6">
      <w:pPr>
        <w:rPr>
          <w:rFonts w:ascii="Arial" w:hAnsi="Arial" w:cs="Arial"/>
          <w:b/>
          <w:bCs/>
          <w:color w:val="000000" w:themeColor="text1"/>
          <w:sz w:val="22"/>
          <w:szCs w:val="22"/>
        </w:rPr>
      </w:pPr>
      <w:r w:rsidRPr="00131EC6">
        <w:rPr>
          <w:rFonts w:ascii="Arial" w:hAnsi="Arial" w:cs="Arial"/>
          <w:b/>
          <w:bCs/>
          <w:color w:val="000000" w:themeColor="text1"/>
          <w:sz w:val="22"/>
          <w:szCs w:val="22"/>
        </w:rPr>
        <w:lastRenderedPageBreak/>
        <w:t>In November</w:t>
      </w:r>
      <w:r w:rsidR="00A96356" w:rsidRPr="00131EC6">
        <w:rPr>
          <w:rFonts w:ascii="Arial" w:hAnsi="Arial" w:cs="Arial"/>
          <w:b/>
          <w:bCs/>
          <w:color w:val="000000" w:themeColor="text1"/>
          <w:sz w:val="22"/>
          <w:szCs w:val="22"/>
        </w:rPr>
        <w:t xml:space="preserve"> 2021</w:t>
      </w:r>
      <w:r w:rsidRPr="00131EC6">
        <w:rPr>
          <w:rFonts w:ascii="Arial" w:hAnsi="Arial" w:cs="Arial"/>
          <w:b/>
          <w:bCs/>
          <w:color w:val="000000" w:themeColor="text1"/>
          <w:sz w:val="22"/>
          <w:szCs w:val="22"/>
        </w:rPr>
        <w:t>,</w:t>
      </w:r>
      <w:r w:rsidRPr="00131EC6">
        <w:rPr>
          <w:rFonts w:ascii="Arial" w:hAnsi="Arial" w:cs="Arial"/>
          <w:color w:val="000000" w:themeColor="text1"/>
          <w:sz w:val="22"/>
          <w:szCs w:val="22"/>
        </w:rPr>
        <w:t xml:space="preserve"> WISE &amp; Healthy Aging and Fred Deni, owner of Back on the Beach Café, continued the annual tradition of providing a hot Thanksgiving meal to seniors. Mr. Deni and his team prepared </w:t>
      </w:r>
      <w:r w:rsidR="007B3631" w:rsidRPr="00131EC6">
        <w:rPr>
          <w:rFonts w:ascii="Arial" w:hAnsi="Arial" w:cs="Arial"/>
          <w:color w:val="000000" w:themeColor="text1"/>
          <w:sz w:val="22"/>
          <w:szCs w:val="22"/>
        </w:rPr>
        <w:t xml:space="preserve">a </w:t>
      </w:r>
      <w:r w:rsidRPr="00131EC6">
        <w:rPr>
          <w:rFonts w:ascii="Arial" w:hAnsi="Arial" w:cs="Arial"/>
          <w:color w:val="000000" w:themeColor="text1"/>
          <w:sz w:val="22"/>
          <w:szCs w:val="22"/>
        </w:rPr>
        <w:t>full course meal, and WISE &amp; H</w:t>
      </w:r>
      <w:r w:rsidR="00E8335E" w:rsidRPr="00131EC6">
        <w:rPr>
          <w:rFonts w:ascii="Arial" w:hAnsi="Arial" w:cs="Arial"/>
          <w:color w:val="000000" w:themeColor="text1"/>
          <w:sz w:val="22"/>
          <w:szCs w:val="22"/>
        </w:rPr>
        <w:t xml:space="preserve">ealthy Aging staff promoted, </w:t>
      </w:r>
      <w:r w:rsidRPr="00131EC6">
        <w:rPr>
          <w:rFonts w:ascii="Arial" w:hAnsi="Arial" w:cs="Arial"/>
          <w:color w:val="000000" w:themeColor="text1"/>
          <w:sz w:val="22"/>
          <w:szCs w:val="22"/>
        </w:rPr>
        <w:t>managed reservations</w:t>
      </w:r>
      <w:r w:rsidR="00E8335E" w:rsidRPr="00131EC6">
        <w:rPr>
          <w:rFonts w:ascii="Arial" w:hAnsi="Arial" w:cs="Arial"/>
          <w:color w:val="000000" w:themeColor="text1"/>
          <w:sz w:val="22"/>
          <w:szCs w:val="22"/>
        </w:rPr>
        <w:t>, and staffed the event.</w:t>
      </w:r>
      <w:r w:rsidRPr="00131EC6">
        <w:rPr>
          <w:rFonts w:ascii="Arial" w:hAnsi="Arial" w:cs="Arial"/>
          <w:color w:val="000000" w:themeColor="text1"/>
          <w:sz w:val="22"/>
          <w:szCs w:val="22"/>
        </w:rPr>
        <w:t xml:space="preserve"> </w:t>
      </w:r>
      <w:r w:rsidRPr="00131EC6">
        <w:rPr>
          <w:rFonts w:ascii="Arial" w:hAnsi="Arial" w:cs="Arial"/>
          <w:b/>
          <w:bCs/>
          <w:color w:val="000000" w:themeColor="text1"/>
          <w:sz w:val="22"/>
          <w:szCs w:val="22"/>
        </w:rPr>
        <w:t xml:space="preserve"> </w:t>
      </w:r>
      <w:r w:rsidRPr="00131EC6">
        <w:rPr>
          <w:rFonts w:ascii="Arial" w:hAnsi="Arial" w:cs="Arial"/>
          <w:bCs/>
          <w:color w:val="000000" w:themeColor="text1"/>
          <w:sz w:val="22"/>
          <w:szCs w:val="22"/>
        </w:rPr>
        <w:t>A total of</w:t>
      </w:r>
      <w:r w:rsidRPr="00131EC6">
        <w:rPr>
          <w:rFonts w:ascii="Arial" w:hAnsi="Arial" w:cs="Arial"/>
          <w:b/>
          <w:bCs/>
          <w:color w:val="000000" w:themeColor="text1"/>
          <w:sz w:val="22"/>
          <w:szCs w:val="22"/>
        </w:rPr>
        <w:t xml:space="preserve"> 65 Thanksgiving meals </w:t>
      </w:r>
      <w:r w:rsidRPr="00131EC6">
        <w:rPr>
          <w:rFonts w:ascii="Arial" w:hAnsi="Arial" w:cs="Arial"/>
          <w:bCs/>
          <w:color w:val="000000" w:themeColor="text1"/>
          <w:sz w:val="22"/>
          <w:szCs w:val="22"/>
        </w:rPr>
        <w:t xml:space="preserve">were served </w:t>
      </w:r>
      <w:r w:rsidR="006B4F08" w:rsidRPr="00131EC6">
        <w:rPr>
          <w:rFonts w:ascii="Arial" w:hAnsi="Arial" w:cs="Arial"/>
          <w:bCs/>
          <w:color w:val="000000" w:themeColor="text1"/>
          <w:sz w:val="22"/>
          <w:szCs w:val="22"/>
        </w:rPr>
        <w:t>in</w:t>
      </w:r>
      <w:r w:rsidR="0080269A" w:rsidRPr="00131EC6">
        <w:rPr>
          <w:rFonts w:ascii="Arial" w:hAnsi="Arial" w:cs="Arial"/>
          <w:bCs/>
          <w:color w:val="000000" w:themeColor="text1"/>
          <w:sz w:val="22"/>
          <w:szCs w:val="22"/>
        </w:rPr>
        <w:t>-</w:t>
      </w:r>
      <w:r w:rsidR="006B4F08" w:rsidRPr="00131EC6">
        <w:rPr>
          <w:rFonts w:ascii="Arial" w:hAnsi="Arial" w:cs="Arial"/>
          <w:bCs/>
          <w:color w:val="000000" w:themeColor="text1"/>
          <w:sz w:val="22"/>
          <w:szCs w:val="22"/>
        </w:rPr>
        <w:t xml:space="preserve">person at the restaurant </w:t>
      </w:r>
      <w:r w:rsidRPr="00131EC6">
        <w:rPr>
          <w:rFonts w:ascii="Arial" w:hAnsi="Arial" w:cs="Arial"/>
          <w:bCs/>
          <w:color w:val="000000" w:themeColor="text1"/>
          <w:sz w:val="22"/>
          <w:szCs w:val="22"/>
        </w:rPr>
        <w:t xml:space="preserve">on </w:t>
      </w:r>
      <w:r w:rsidR="00CD4D6B" w:rsidRPr="00131EC6">
        <w:rPr>
          <w:rFonts w:ascii="Arial" w:hAnsi="Arial" w:cs="Arial"/>
          <w:bCs/>
          <w:color w:val="000000" w:themeColor="text1"/>
          <w:sz w:val="22"/>
          <w:szCs w:val="22"/>
        </w:rPr>
        <w:t>Thanksgiving Day</w:t>
      </w:r>
      <w:r w:rsidRPr="00131EC6">
        <w:rPr>
          <w:rFonts w:ascii="Arial" w:hAnsi="Arial" w:cs="Arial"/>
          <w:bCs/>
          <w:color w:val="000000" w:themeColor="text1"/>
          <w:sz w:val="22"/>
          <w:szCs w:val="22"/>
        </w:rPr>
        <w:t>.</w:t>
      </w:r>
    </w:p>
    <w:p w14:paraId="0DCD5FBC" w14:textId="42CB8BBF" w:rsidR="00855020" w:rsidRPr="00323274" w:rsidRDefault="00855020" w:rsidP="00855020">
      <w:pPr>
        <w:rPr>
          <w:rFonts w:ascii="Arial" w:hAnsi="Arial" w:cs="Arial"/>
          <w:color w:val="000000" w:themeColor="text1"/>
          <w:sz w:val="14"/>
          <w:szCs w:val="14"/>
        </w:rPr>
      </w:pPr>
    </w:p>
    <w:p w14:paraId="4800B080" w14:textId="77777777" w:rsidR="0096064B" w:rsidRPr="00131EC6" w:rsidRDefault="0096064B" w:rsidP="0096064B">
      <w:pPr>
        <w:rPr>
          <w:rFonts w:ascii="Arial" w:hAnsi="Arial" w:cs="Arial"/>
          <w:b/>
          <w:bCs/>
          <w:color w:val="000000" w:themeColor="text1"/>
          <w:sz w:val="22"/>
          <w:szCs w:val="22"/>
        </w:rPr>
      </w:pPr>
      <w:r w:rsidRPr="00E176ED">
        <w:rPr>
          <w:rFonts w:ascii="Arial" w:hAnsi="Arial" w:cs="Arial"/>
          <w:b/>
          <w:bCs/>
          <w:color w:val="000000" w:themeColor="text1"/>
          <w:sz w:val="22"/>
          <w:szCs w:val="22"/>
        </w:rPr>
        <w:t>Advertising</w:t>
      </w:r>
      <w:r>
        <w:rPr>
          <w:rFonts w:ascii="Arial" w:hAnsi="Arial" w:cs="Arial"/>
          <w:b/>
          <w:bCs/>
          <w:color w:val="000000" w:themeColor="text1"/>
          <w:sz w:val="22"/>
          <w:szCs w:val="22"/>
        </w:rPr>
        <w:t xml:space="preserve"> and Outreach</w:t>
      </w:r>
    </w:p>
    <w:p w14:paraId="5D80024E" w14:textId="352B6AAF" w:rsidR="0096064B" w:rsidRPr="00131EC6" w:rsidRDefault="0096064B" w:rsidP="0096064B">
      <w:pPr>
        <w:rPr>
          <w:rFonts w:ascii="Arial" w:hAnsi="Arial" w:cs="Arial"/>
          <w:color w:val="000000" w:themeColor="text1"/>
          <w:sz w:val="22"/>
          <w:szCs w:val="22"/>
        </w:rPr>
      </w:pPr>
      <w:r>
        <w:rPr>
          <w:rFonts w:ascii="Arial" w:hAnsi="Arial" w:cs="Arial"/>
          <w:color w:val="000000" w:themeColor="text1"/>
          <w:sz w:val="22"/>
          <w:szCs w:val="22"/>
        </w:rPr>
        <w:t xml:space="preserve">During the reporting period, WISE &amp; Healthy Aging </w:t>
      </w:r>
      <w:r w:rsidRPr="005625DE">
        <w:rPr>
          <w:rFonts w:ascii="Arial" w:hAnsi="Arial" w:cs="Arial"/>
          <w:color w:val="000000" w:themeColor="text1"/>
          <w:sz w:val="22"/>
          <w:szCs w:val="22"/>
        </w:rPr>
        <w:t>advertis</w:t>
      </w:r>
      <w:r>
        <w:rPr>
          <w:rFonts w:ascii="Arial" w:hAnsi="Arial" w:cs="Arial"/>
          <w:color w:val="000000" w:themeColor="text1"/>
          <w:sz w:val="22"/>
          <w:szCs w:val="22"/>
        </w:rPr>
        <w:t xml:space="preserve">ed services in local print and online papers to promote three Membership programs - </w:t>
      </w:r>
      <w:r w:rsidRPr="0096064B">
        <w:rPr>
          <w:rFonts w:ascii="Arial" w:hAnsi="Arial" w:cs="Arial"/>
          <w:color w:val="000000" w:themeColor="text1"/>
          <w:sz w:val="22"/>
          <w:szCs w:val="22"/>
        </w:rPr>
        <w:t>MODE</w:t>
      </w:r>
      <w:r w:rsidRPr="00E920D9">
        <w:rPr>
          <w:rFonts w:ascii="Arial" w:hAnsi="Arial" w:cs="Arial"/>
          <w:color w:val="000000" w:themeColor="text1"/>
          <w:sz w:val="22"/>
          <w:szCs w:val="22"/>
        </w:rPr>
        <w:t xml:space="preserve">, Club WISE, and </w:t>
      </w:r>
      <w:r w:rsidRPr="0096064B">
        <w:rPr>
          <w:rFonts w:ascii="Arial" w:hAnsi="Arial" w:cs="Arial"/>
          <w:b/>
          <w:bCs/>
          <w:color w:val="000000" w:themeColor="text1"/>
          <w:sz w:val="22"/>
          <w:szCs w:val="22"/>
        </w:rPr>
        <w:t>WISE Diner</w:t>
      </w:r>
      <w:r w:rsidRPr="00AC3699">
        <w:rPr>
          <w:rFonts w:ascii="Arial" w:hAnsi="Arial" w:cs="Arial"/>
          <w:color w:val="000000" w:themeColor="text1"/>
          <w:sz w:val="22"/>
          <w:szCs w:val="22"/>
        </w:rPr>
        <w:t>.</w:t>
      </w:r>
      <w:r>
        <w:rPr>
          <w:rFonts w:ascii="Arial" w:hAnsi="Arial" w:cs="Arial"/>
          <w:b/>
          <w:bCs/>
          <w:color w:val="000000" w:themeColor="text1"/>
          <w:sz w:val="22"/>
          <w:szCs w:val="22"/>
        </w:rPr>
        <w:t xml:space="preserve">  </w:t>
      </w:r>
      <w:r w:rsidRPr="00131EC6">
        <w:rPr>
          <w:rFonts w:ascii="Arial" w:hAnsi="Arial" w:cs="Arial"/>
          <w:color w:val="000000" w:themeColor="text1"/>
          <w:sz w:val="22"/>
          <w:szCs w:val="22"/>
        </w:rPr>
        <w:t xml:space="preserve">The Santa Monica Daily Press featured a quarter page advert in the daily publication, three times per week.  Additionally, the Santa Monica Mirror also featured WISE &amp; Healthy Aging in its publication. </w:t>
      </w:r>
      <w:r>
        <w:rPr>
          <w:rFonts w:ascii="Arial" w:hAnsi="Arial" w:cs="Arial"/>
          <w:color w:val="000000" w:themeColor="text1"/>
          <w:sz w:val="22"/>
          <w:szCs w:val="22"/>
        </w:rPr>
        <w:t xml:space="preserve">In addition to outreach to community partners regarding the Membership programs, WISE hosted </w:t>
      </w:r>
      <w:r w:rsidRPr="00E176ED">
        <w:rPr>
          <w:rFonts w:ascii="Arial" w:hAnsi="Arial" w:cs="Arial"/>
          <w:color w:val="000000" w:themeColor="text1"/>
          <w:sz w:val="22"/>
          <w:szCs w:val="22"/>
        </w:rPr>
        <w:t>coming together information sessions in-person for clients during this period to promote this program and encourage enrollment.</w:t>
      </w:r>
    </w:p>
    <w:p w14:paraId="5B00AAFA" w14:textId="77777777" w:rsidR="00131EC6" w:rsidRPr="00323274" w:rsidRDefault="00131EC6" w:rsidP="00855020">
      <w:pPr>
        <w:rPr>
          <w:rFonts w:ascii="Arial" w:hAnsi="Arial" w:cs="Arial"/>
          <w:color w:val="000000" w:themeColor="text1"/>
          <w:sz w:val="14"/>
          <w:szCs w:val="14"/>
        </w:rPr>
      </w:pPr>
    </w:p>
    <w:p w14:paraId="03D1F4AE" w14:textId="29ED6C12" w:rsidR="00E920D9" w:rsidRPr="00E920D9" w:rsidRDefault="00855020" w:rsidP="00855020">
      <w:pPr>
        <w:rPr>
          <w:rFonts w:ascii="Arial" w:hAnsi="Arial" w:cs="Arial"/>
          <w:b/>
          <w:iCs/>
          <w:color w:val="000000" w:themeColor="text1"/>
          <w:sz w:val="22"/>
          <w:szCs w:val="22"/>
        </w:rPr>
      </w:pPr>
      <w:r w:rsidRPr="00E920D9">
        <w:rPr>
          <w:rFonts w:ascii="Arial" w:hAnsi="Arial" w:cs="Arial"/>
          <w:b/>
          <w:iCs/>
          <w:color w:val="000000" w:themeColor="text1"/>
          <w:sz w:val="22"/>
          <w:szCs w:val="22"/>
        </w:rPr>
        <w:t>Challenges</w:t>
      </w:r>
    </w:p>
    <w:p w14:paraId="64122E79" w14:textId="77777777" w:rsidR="00855020" w:rsidRPr="00323274" w:rsidRDefault="00855020" w:rsidP="00855020">
      <w:pPr>
        <w:rPr>
          <w:rFonts w:ascii="Arial" w:hAnsi="Arial" w:cs="Arial"/>
          <w:b/>
          <w:i/>
          <w:color w:val="000000" w:themeColor="text1"/>
          <w:sz w:val="16"/>
          <w:szCs w:val="16"/>
        </w:rPr>
      </w:pPr>
    </w:p>
    <w:p w14:paraId="288DD191" w14:textId="3B8A4274" w:rsidR="00855020" w:rsidRPr="00B4006A" w:rsidRDefault="00855020" w:rsidP="00B4006A">
      <w:pPr>
        <w:pStyle w:val="ListParagraph"/>
        <w:numPr>
          <w:ilvl w:val="0"/>
          <w:numId w:val="27"/>
        </w:numPr>
        <w:rPr>
          <w:rFonts w:ascii="Arial" w:hAnsi="Arial" w:cs="Arial"/>
          <w:b/>
          <w:bCs/>
          <w:color w:val="000000" w:themeColor="text1"/>
          <w:sz w:val="22"/>
          <w:szCs w:val="22"/>
        </w:rPr>
      </w:pPr>
      <w:r w:rsidRPr="00B4006A">
        <w:rPr>
          <w:rFonts w:ascii="Arial" w:hAnsi="Arial" w:cs="Arial"/>
          <w:b/>
          <w:bCs/>
          <w:color w:val="000000" w:themeColor="text1"/>
          <w:sz w:val="22"/>
          <w:szCs w:val="22"/>
        </w:rPr>
        <w:t>Return</w:t>
      </w:r>
      <w:r w:rsidR="000B203F" w:rsidRPr="00B4006A">
        <w:rPr>
          <w:rFonts w:ascii="Arial" w:hAnsi="Arial" w:cs="Arial"/>
          <w:b/>
          <w:bCs/>
          <w:color w:val="000000" w:themeColor="text1"/>
          <w:sz w:val="22"/>
          <w:szCs w:val="22"/>
        </w:rPr>
        <w:t xml:space="preserve"> to In-Person Dining</w:t>
      </w:r>
    </w:p>
    <w:p w14:paraId="3DF2B0B2" w14:textId="20EE6C4B" w:rsidR="00070188" w:rsidRPr="00E920D9" w:rsidRDefault="00070188" w:rsidP="00070188">
      <w:pPr>
        <w:rPr>
          <w:rFonts w:ascii="Arial" w:hAnsi="Arial" w:cs="Arial"/>
          <w:color w:val="000000" w:themeColor="text1"/>
          <w:sz w:val="22"/>
          <w:szCs w:val="22"/>
        </w:rPr>
      </w:pPr>
      <w:r w:rsidRPr="00E920D9">
        <w:rPr>
          <w:rFonts w:ascii="Arial" w:hAnsi="Arial" w:cs="Arial"/>
          <w:color w:val="000000" w:themeColor="text1"/>
          <w:sz w:val="22"/>
          <w:szCs w:val="22"/>
        </w:rPr>
        <w:t>When serving lunches in-person in congregate style, pre-COVID, WISE Diner had a higher number of seniors who would participate at a frequency of just one or two lunches a week, allowing WISE to serve a higher number of people. However, since the pandemic began, many of the one- and two-times-a-week seniors have been able to get their nutritional needs met on their own and have not requested the boxed meals service or returned to in- person dining.</w:t>
      </w:r>
      <w:r>
        <w:rPr>
          <w:rFonts w:ascii="Arial" w:hAnsi="Arial" w:cs="Arial"/>
          <w:color w:val="000000" w:themeColor="text1"/>
          <w:sz w:val="22"/>
          <w:szCs w:val="22"/>
        </w:rPr>
        <w:t xml:space="preserve"> Some citing that they “will wait until it is safe again” before returning on site.</w:t>
      </w:r>
      <w:r w:rsidRPr="00E920D9">
        <w:rPr>
          <w:rFonts w:ascii="Arial" w:hAnsi="Arial" w:cs="Arial"/>
          <w:color w:val="000000" w:themeColor="text1"/>
          <w:sz w:val="22"/>
          <w:szCs w:val="22"/>
        </w:rPr>
        <w:t xml:space="preserve"> </w:t>
      </w:r>
      <w:r>
        <w:rPr>
          <w:rFonts w:ascii="Arial" w:hAnsi="Arial" w:cs="Arial"/>
          <w:color w:val="000000" w:themeColor="text1"/>
          <w:sz w:val="22"/>
          <w:szCs w:val="22"/>
        </w:rPr>
        <w:t>In this group are 21 WISE Diner members.</w:t>
      </w:r>
      <w:r w:rsidR="006E690A">
        <w:rPr>
          <w:rFonts w:ascii="Arial" w:hAnsi="Arial" w:cs="Arial"/>
          <w:color w:val="000000" w:themeColor="text1"/>
          <w:sz w:val="22"/>
          <w:szCs w:val="22"/>
        </w:rPr>
        <w:t xml:space="preserve"> Additionally, it is unclear how many diners have not returned due to not being vaccinated.</w:t>
      </w:r>
    </w:p>
    <w:p w14:paraId="2BFDAD6B" w14:textId="77777777" w:rsidR="00070188" w:rsidRPr="00323274" w:rsidRDefault="00070188" w:rsidP="00855020">
      <w:pPr>
        <w:rPr>
          <w:rFonts w:ascii="Arial" w:hAnsi="Arial" w:cs="Arial"/>
          <w:color w:val="000000" w:themeColor="text1"/>
          <w:sz w:val="14"/>
          <w:szCs w:val="14"/>
        </w:rPr>
      </w:pPr>
    </w:p>
    <w:p w14:paraId="230B6D07" w14:textId="37F8A923" w:rsidR="00070188" w:rsidRPr="00B4006A" w:rsidRDefault="00131EC6" w:rsidP="00B4006A">
      <w:pPr>
        <w:pStyle w:val="ListParagraph"/>
        <w:numPr>
          <w:ilvl w:val="0"/>
          <w:numId w:val="27"/>
        </w:numPr>
        <w:rPr>
          <w:rFonts w:ascii="Arial" w:hAnsi="Arial" w:cs="Arial"/>
          <w:color w:val="000000" w:themeColor="text1"/>
          <w:sz w:val="22"/>
          <w:szCs w:val="22"/>
        </w:rPr>
      </w:pPr>
      <w:r w:rsidRPr="00B4006A">
        <w:rPr>
          <w:rFonts w:ascii="Arial" w:hAnsi="Arial" w:cs="Arial"/>
          <w:b/>
          <w:bCs/>
          <w:color w:val="000000" w:themeColor="text1"/>
          <w:sz w:val="22"/>
          <w:szCs w:val="22"/>
        </w:rPr>
        <w:t>Parking</w:t>
      </w:r>
    </w:p>
    <w:p w14:paraId="68D14B68" w14:textId="19CC67F5" w:rsidR="007751D1" w:rsidRDefault="007751D1" w:rsidP="00855020">
      <w:pPr>
        <w:rPr>
          <w:rFonts w:ascii="Arial" w:hAnsi="Arial" w:cs="Arial"/>
          <w:color w:val="000000" w:themeColor="text1"/>
          <w:sz w:val="22"/>
          <w:szCs w:val="22"/>
        </w:rPr>
      </w:pPr>
      <w:r>
        <w:rPr>
          <w:rFonts w:ascii="Arial" w:hAnsi="Arial" w:cs="Arial"/>
          <w:color w:val="000000" w:themeColor="text1"/>
          <w:sz w:val="22"/>
          <w:szCs w:val="22"/>
        </w:rPr>
        <w:t xml:space="preserve">In addition to COVID-19 concerns, </w:t>
      </w:r>
      <w:r w:rsidRPr="00330314">
        <w:rPr>
          <w:rFonts w:ascii="Arial" w:hAnsi="Arial" w:cs="Arial"/>
          <w:color w:val="000000" w:themeColor="text1"/>
          <w:sz w:val="22"/>
          <w:szCs w:val="22"/>
        </w:rPr>
        <w:t>p</w:t>
      </w:r>
      <w:r w:rsidR="00070188" w:rsidRPr="00330314">
        <w:rPr>
          <w:rFonts w:ascii="Arial" w:hAnsi="Arial" w:cs="Arial"/>
          <w:color w:val="000000" w:themeColor="text1"/>
          <w:sz w:val="22"/>
          <w:szCs w:val="22"/>
        </w:rPr>
        <w:t>arking</w:t>
      </w:r>
      <w:r w:rsidR="00070188">
        <w:rPr>
          <w:rFonts w:ascii="Arial" w:hAnsi="Arial" w:cs="Arial"/>
          <w:color w:val="000000" w:themeColor="text1"/>
          <w:sz w:val="22"/>
          <w:szCs w:val="22"/>
        </w:rPr>
        <w:t xml:space="preserve"> remained </w:t>
      </w:r>
      <w:r>
        <w:rPr>
          <w:rFonts w:ascii="Arial" w:hAnsi="Arial" w:cs="Arial"/>
          <w:color w:val="000000" w:themeColor="text1"/>
          <w:sz w:val="22"/>
          <w:szCs w:val="22"/>
        </w:rPr>
        <w:t xml:space="preserve">a </w:t>
      </w:r>
      <w:r w:rsidR="00070188">
        <w:rPr>
          <w:rFonts w:ascii="Arial" w:hAnsi="Arial" w:cs="Arial"/>
          <w:color w:val="000000" w:themeColor="text1"/>
          <w:sz w:val="22"/>
          <w:szCs w:val="22"/>
        </w:rPr>
        <w:t>top issue for older adults visiting the Ken Edwards Center during the reporting period</w:t>
      </w:r>
      <w:r>
        <w:rPr>
          <w:rFonts w:ascii="Arial" w:hAnsi="Arial" w:cs="Arial"/>
          <w:color w:val="000000" w:themeColor="text1"/>
          <w:sz w:val="22"/>
          <w:szCs w:val="22"/>
        </w:rPr>
        <w:t xml:space="preserve"> as the </w:t>
      </w:r>
      <w:r w:rsidR="00070188">
        <w:rPr>
          <w:rFonts w:ascii="Arial" w:hAnsi="Arial" w:cs="Arial"/>
          <w:color w:val="000000" w:themeColor="text1"/>
          <w:sz w:val="22"/>
          <w:szCs w:val="22"/>
        </w:rPr>
        <w:t xml:space="preserve">lot </w:t>
      </w:r>
      <w:r>
        <w:rPr>
          <w:rFonts w:ascii="Arial" w:hAnsi="Arial" w:cs="Arial"/>
          <w:color w:val="000000" w:themeColor="text1"/>
          <w:sz w:val="22"/>
          <w:szCs w:val="22"/>
        </w:rPr>
        <w:t xml:space="preserve">under the building </w:t>
      </w:r>
      <w:r w:rsidR="00070188">
        <w:rPr>
          <w:rFonts w:ascii="Arial" w:hAnsi="Arial" w:cs="Arial"/>
          <w:color w:val="000000" w:themeColor="text1"/>
          <w:sz w:val="22"/>
          <w:szCs w:val="22"/>
        </w:rPr>
        <w:t xml:space="preserve">remained closed to visitors throughout </w:t>
      </w:r>
      <w:r w:rsidR="00027A69">
        <w:rPr>
          <w:rFonts w:ascii="Arial" w:hAnsi="Arial" w:cs="Arial"/>
          <w:color w:val="000000" w:themeColor="text1"/>
          <w:sz w:val="22"/>
          <w:szCs w:val="22"/>
        </w:rPr>
        <w:t xml:space="preserve">most of the </w:t>
      </w:r>
      <w:r w:rsidR="00070188">
        <w:rPr>
          <w:rFonts w:ascii="Arial" w:hAnsi="Arial" w:cs="Arial"/>
          <w:color w:val="000000" w:themeColor="text1"/>
          <w:sz w:val="22"/>
          <w:szCs w:val="22"/>
        </w:rPr>
        <w:t xml:space="preserve">fiscal year.  This </w:t>
      </w:r>
      <w:r>
        <w:rPr>
          <w:rFonts w:ascii="Arial" w:hAnsi="Arial" w:cs="Arial"/>
          <w:color w:val="000000" w:themeColor="text1"/>
          <w:sz w:val="22"/>
          <w:szCs w:val="22"/>
        </w:rPr>
        <w:t xml:space="preserve">closure </w:t>
      </w:r>
      <w:r w:rsidR="00070188">
        <w:rPr>
          <w:rFonts w:ascii="Arial" w:hAnsi="Arial" w:cs="Arial"/>
          <w:color w:val="000000" w:themeColor="text1"/>
          <w:sz w:val="22"/>
          <w:szCs w:val="22"/>
        </w:rPr>
        <w:t xml:space="preserve">placed increased pressure on older adults to park </w:t>
      </w:r>
      <w:r>
        <w:rPr>
          <w:rFonts w:ascii="Arial" w:hAnsi="Arial" w:cs="Arial"/>
          <w:color w:val="000000" w:themeColor="text1"/>
          <w:sz w:val="22"/>
          <w:szCs w:val="22"/>
        </w:rPr>
        <w:t xml:space="preserve">and walk </w:t>
      </w:r>
      <w:r w:rsidR="00070188">
        <w:rPr>
          <w:rFonts w:ascii="Arial" w:hAnsi="Arial" w:cs="Arial"/>
          <w:color w:val="000000" w:themeColor="text1"/>
          <w:sz w:val="22"/>
          <w:szCs w:val="22"/>
        </w:rPr>
        <w:t xml:space="preserve">one city block, in the Santa Monica city parking lot #5, to visit the facility thus hampering interest </w:t>
      </w:r>
      <w:r>
        <w:rPr>
          <w:rFonts w:ascii="Arial" w:hAnsi="Arial" w:cs="Arial"/>
          <w:color w:val="000000" w:themeColor="text1"/>
          <w:sz w:val="22"/>
          <w:szCs w:val="22"/>
        </w:rPr>
        <w:t>for some to eat at</w:t>
      </w:r>
      <w:r w:rsidR="00070188">
        <w:rPr>
          <w:rFonts w:ascii="Arial" w:hAnsi="Arial" w:cs="Arial"/>
          <w:color w:val="000000" w:themeColor="text1"/>
          <w:sz w:val="22"/>
          <w:szCs w:val="22"/>
        </w:rPr>
        <w:t xml:space="preserve"> WISE Diner.  </w:t>
      </w:r>
      <w:r>
        <w:rPr>
          <w:rFonts w:ascii="Arial" w:hAnsi="Arial" w:cs="Arial"/>
          <w:color w:val="000000" w:themeColor="text1"/>
          <w:sz w:val="22"/>
          <w:szCs w:val="22"/>
        </w:rPr>
        <w:t>It’s important to note that d</w:t>
      </w:r>
      <w:r w:rsidR="00070188">
        <w:rPr>
          <w:rFonts w:ascii="Arial" w:hAnsi="Arial" w:cs="Arial"/>
          <w:color w:val="000000" w:themeColor="text1"/>
          <w:sz w:val="22"/>
          <w:szCs w:val="22"/>
        </w:rPr>
        <w:t xml:space="preserve">ue to the location of WISE Diner, the presence of </w:t>
      </w:r>
      <w:r>
        <w:rPr>
          <w:rFonts w:ascii="Arial" w:hAnsi="Arial" w:cs="Arial"/>
          <w:color w:val="000000" w:themeColor="text1"/>
          <w:sz w:val="22"/>
          <w:szCs w:val="22"/>
        </w:rPr>
        <w:t xml:space="preserve">city funded </w:t>
      </w:r>
      <w:r w:rsidR="00070188">
        <w:rPr>
          <w:rFonts w:ascii="Arial" w:hAnsi="Arial" w:cs="Arial"/>
          <w:color w:val="000000" w:themeColor="text1"/>
          <w:sz w:val="22"/>
          <w:szCs w:val="22"/>
        </w:rPr>
        <w:t xml:space="preserve">security was of benefit at the </w:t>
      </w:r>
      <w:r>
        <w:rPr>
          <w:rFonts w:ascii="Arial" w:hAnsi="Arial" w:cs="Arial"/>
          <w:color w:val="000000" w:themeColor="text1"/>
          <w:sz w:val="22"/>
          <w:szCs w:val="22"/>
        </w:rPr>
        <w:t>Ce</w:t>
      </w:r>
      <w:r w:rsidR="00070188">
        <w:rPr>
          <w:rFonts w:ascii="Arial" w:hAnsi="Arial" w:cs="Arial"/>
          <w:color w:val="000000" w:themeColor="text1"/>
          <w:sz w:val="22"/>
          <w:szCs w:val="22"/>
        </w:rPr>
        <w:t xml:space="preserve">nter, however, security </w:t>
      </w:r>
      <w:r>
        <w:rPr>
          <w:rFonts w:ascii="Arial" w:hAnsi="Arial" w:cs="Arial"/>
          <w:color w:val="000000" w:themeColor="text1"/>
          <w:sz w:val="22"/>
          <w:szCs w:val="22"/>
        </w:rPr>
        <w:t xml:space="preserve">departed at </w:t>
      </w:r>
      <w:r w:rsidR="00070188">
        <w:rPr>
          <w:rFonts w:ascii="Arial" w:hAnsi="Arial" w:cs="Arial"/>
          <w:color w:val="000000" w:themeColor="text1"/>
          <w:sz w:val="22"/>
          <w:szCs w:val="22"/>
        </w:rPr>
        <w:t>12:30pm placing add</w:t>
      </w:r>
      <w:r>
        <w:rPr>
          <w:rFonts w:ascii="Arial" w:hAnsi="Arial" w:cs="Arial"/>
          <w:color w:val="000000" w:themeColor="text1"/>
          <w:sz w:val="22"/>
          <w:szCs w:val="22"/>
        </w:rPr>
        <w:t>ed</w:t>
      </w:r>
      <w:r w:rsidR="00070188">
        <w:rPr>
          <w:rFonts w:ascii="Arial" w:hAnsi="Arial" w:cs="Arial"/>
          <w:color w:val="000000" w:themeColor="text1"/>
          <w:sz w:val="22"/>
          <w:szCs w:val="22"/>
        </w:rPr>
        <w:t xml:space="preserve"> pressure on staff to manage the premises and ensure the safety of </w:t>
      </w:r>
      <w:r w:rsidR="00A96356">
        <w:rPr>
          <w:rFonts w:ascii="Arial" w:hAnsi="Arial" w:cs="Arial"/>
          <w:color w:val="000000" w:themeColor="text1"/>
          <w:sz w:val="22"/>
          <w:szCs w:val="22"/>
        </w:rPr>
        <w:t>members</w:t>
      </w:r>
      <w:r w:rsidR="00070188">
        <w:rPr>
          <w:rFonts w:ascii="Arial" w:hAnsi="Arial" w:cs="Arial"/>
          <w:color w:val="000000" w:themeColor="text1"/>
          <w:sz w:val="22"/>
          <w:szCs w:val="22"/>
        </w:rPr>
        <w:t xml:space="preserve"> and visitors</w:t>
      </w:r>
      <w:r>
        <w:rPr>
          <w:rFonts w:ascii="Arial" w:hAnsi="Arial" w:cs="Arial"/>
          <w:color w:val="000000" w:themeColor="text1"/>
          <w:sz w:val="22"/>
          <w:szCs w:val="22"/>
        </w:rPr>
        <w:t xml:space="preserve"> until closing</w:t>
      </w:r>
      <w:r w:rsidR="00070188">
        <w:rPr>
          <w:rFonts w:ascii="Arial" w:hAnsi="Arial" w:cs="Arial"/>
          <w:color w:val="000000" w:themeColor="text1"/>
          <w:sz w:val="22"/>
          <w:szCs w:val="22"/>
        </w:rPr>
        <w:t xml:space="preserve">. </w:t>
      </w:r>
    </w:p>
    <w:p w14:paraId="760434A2" w14:textId="23F66E76" w:rsidR="007751D1" w:rsidRPr="00323274" w:rsidRDefault="007751D1" w:rsidP="00855020">
      <w:pPr>
        <w:rPr>
          <w:rFonts w:ascii="Arial" w:hAnsi="Arial" w:cs="Arial"/>
          <w:color w:val="000000" w:themeColor="text1"/>
          <w:sz w:val="14"/>
          <w:szCs w:val="14"/>
        </w:rPr>
      </w:pPr>
    </w:p>
    <w:p w14:paraId="3BD3DE74" w14:textId="31CAB90F" w:rsidR="00131EC6" w:rsidRPr="00B4006A" w:rsidRDefault="00131EC6" w:rsidP="00B4006A">
      <w:pPr>
        <w:pStyle w:val="ListParagraph"/>
        <w:numPr>
          <w:ilvl w:val="0"/>
          <w:numId w:val="27"/>
        </w:numPr>
        <w:rPr>
          <w:rFonts w:ascii="Arial" w:hAnsi="Arial" w:cs="Arial"/>
          <w:color w:val="000000" w:themeColor="text1"/>
          <w:sz w:val="22"/>
          <w:szCs w:val="22"/>
        </w:rPr>
      </w:pPr>
      <w:r w:rsidRPr="00B4006A">
        <w:rPr>
          <w:rFonts w:ascii="Arial" w:hAnsi="Arial" w:cs="Arial"/>
          <w:b/>
          <w:bCs/>
          <w:color w:val="000000" w:themeColor="text1"/>
          <w:sz w:val="22"/>
          <w:szCs w:val="22"/>
        </w:rPr>
        <w:t>Restrictions</w:t>
      </w:r>
    </w:p>
    <w:p w14:paraId="3411763E" w14:textId="597D6D38" w:rsidR="00131EC6" w:rsidRDefault="00131EC6" w:rsidP="00131EC6">
      <w:pPr>
        <w:rPr>
          <w:rFonts w:ascii="Arial" w:hAnsi="Arial" w:cs="Arial"/>
          <w:color w:val="000000" w:themeColor="text1"/>
          <w:sz w:val="22"/>
          <w:szCs w:val="22"/>
        </w:rPr>
      </w:pPr>
      <w:r>
        <w:rPr>
          <w:rFonts w:ascii="Arial" w:hAnsi="Arial" w:cs="Arial"/>
          <w:color w:val="000000" w:themeColor="text1"/>
          <w:sz w:val="22"/>
          <w:szCs w:val="22"/>
        </w:rPr>
        <w:t xml:space="preserve">Despite reopening in the Fall and the loosening of COVID restrictions, some members remained apprehensive with congregate meals thus the stream of members remained steady with regulars who felt comfortable in a shared meal setting.   </w:t>
      </w:r>
    </w:p>
    <w:p w14:paraId="722C99B4" w14:textId="77777777" w:rsidR="00131EC6" w:rsidRPr="00323274" w:rsidRDefault="00131EC6" w:rsidP="00855020">
      <w:pPr>
        <w:rPr>
          <w:rFonts w:ascii="Arial" w:hAnsi="Arial" w:cs="Arial"/>
          <w:color w:val="000000" w:themeColor="text1"/>
          <w:sz w:val="12"/>
          <w:szCs w:val="12"/>
        </w:rPr>
      </w:pPr>
    </w:p>
    <w:p w14:paraId="54C53EC9" w14:textId="4294C961" w:rsidR="00070188" w:rsidRDefault="007751D1" w:rsidP="00855020">
      <w:pPr>
        <w:rPr>
          <w:rFonts w:ascii="Arial" w:hAnsi="Arial" w:cs="Arial"/>
          <w:color w:val="000000" w:themeColor="text1"/>
          <w:sz w:val="22"/>
          <w:szCs w:val="22"/>
        </w:rPr>
      </w:pPr>
      <w:r>
        <w:rPr>
          <w:rFonts w:ascii="Arial" w:hAnsi="Arial" w:cs="Arial"/>
          <w:color w:val="000000" w:themeColor="text1"/>
          <w:sz w:val="22"/>
          <w:szCs w:val="22"/>
        </w:rPr>
        <w:t xml:space="preserve">The Ken Edwards </w:t>
      </w:r>
      <w:r w:rsidR="00A96356">
        <w:rPr>
          <w:rFonts w:ascii="Arial" w:hAnsi="Arial" w:cs="Arial"/>
          <w:color w:val="000000" w:themeColor="text1"/>
          <w:sz w:val="22"/>
          <w:szCs w:val="22"/>
        </w:rPr>
        <w:t xml:space="preserve">Center </w:t>
      </w:r>
      <w:r>
        <w:rPr>
          <w:rFonts w:ascii="Arial" w:hAnsi="Arial" w:cs="Arial"/>
          <w:color w:val="000000" w:themeColor="text1"/>
          <w:sz w:val="22"/>
          <w:szCs w:val="22"/>
        </w:rPr>
        <w:t xml:space="preserve">opened to fully vaccinated (proof of </w:t>
      </w:r>
      <w:r w:rsidR="006924C8">
        <w:rPr>
          <w:rFonts w:ascii="Arial" w:hAnsi="Arial" w:cs="Arial"/>
          <w:color w:val="000000" w:themeColor="text1"/>
          <w:sz w:val="22"/>
          <w:szCs w:val="22"/>
        </w:rPr>
        <w:t>vaccination</w:t>
      </w:r>
      <w:r>
        <w:rPr>
          <w:rFonts w:ascii="Arial" w:hAnsi="Arial" w:cs="Arial"/>
          <w:color w:val="000000" w:themeColor="text1"/>
          <w:sz w:val="22"/>
          <w:szCs w:val="22"/>
        </w:rPr>
        <w:t xml:space="preserve"> required) </w:t>
      </w:r>
      <w:r w:rsidR="00A96356">
        <w:rPr>
          <w:rFonts w:ascii="Arial" w:hAnsi="Arial" w:cs="Arial"/>
          <w:color w:val="000000" w:themeColor="text1"/>
          <w:sz w:val="22"/>
          <w:szCs w:val="22"/>
        </w:rPr>
        <w:t>members</w:t>
      </w:r>
      <w:r>
        <w:rPr>
          <w:rFonts w:ascii="Arial" w:hAnsi="Arial" w:cs="Arial"/>
          <w:color w:val="000000" w:themeColor="text1"/>
          <w:sz w:val="22"/>
          <w:szCs w:val="22"/>
        </w:rPr>
        <w:t xml:space="preserve"> who, while indoors except when eating, are required to wear a mask.</w:t>
      </w:r>
    </w:p>
    <w:p w14:paraId="2C46CC82" w14:textId="77777777" w:rsidR="003F46A6" w:rsidRPr="00E920D9" w:rsidRDefault="003F46A6" w:rsidP="003F46A6">
      <w:pPr>
        <w:pStyle w:val="BodyText2"/>
        <w:jc w:val="left"/>
        <w:rPr>
          <w:rFonts w:cs="Arial"/>
          <w:i w:val="0"/>
          <w:color w:val="000000" w:themeColor="text1"/>
          <w:sz w:val="22"/>
          <w:szCs w:val="22"/>
        </w:rPr>
      </w:pPr>
    </w:p>
    <w:p w14:paraId="332059D7" w14:textId="77777777" w:rsidR="003F46A6" w:rsidRPr="00E920D9" w:rsidRDefault="003F46A6" w:rsidP="003F46A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color w:val="000000" w:themeColor="text1"/>
          <w:sz w:val="22"/>
          <w:szCs w:val="22"/>
        </w:rPr>
      </w:pPr>
      <w:r w:rsidRPr="00E920D9">
        <w:rPr>
          <w:rFonts w:cs="Arial"/>
          <w:color w:val="000000" w:themeColor="text1"/>
          <w:sz w:val="22"/>
          <w:szCs w:val="22"/>
        </w:rPr>
        <w:t>SECTION II:  ASSESSMENT, EVALUATION AND PARTICIPANT INVOLVEMENT</w:t>
      </w:r>
    </w:p>
    <w:p w14:paraId="7B2352EF" w14:textId="77777777" w:rsidR="003F46A6" w:rsidRPr="00E920D9" w:rsidRDefault="003F46A6" w:rsidP="003F46A6">
      <w:pPr>
        <w:pStyle w:val="BodyText"/>
        <w:jc w:val="left"/>
        <w:rPr>
          <w:rFonts w:cs="Arial"/>
          <w:color w:val="000000" w:themeColor="text1"/>
          <w:sz w:val="21"/>
          <w:szCs w:val="21"/>
        </w:rPr>
      </w:pPr>
      <w:r w:rsidRPr="00E920D9">
        <w:rPr>
          <w:rFonts w:cs="Arial"/>
          <w:b/>
          <w:color w:val="000000" w:themeColor="text1"/>
          <w:sz w:val="21"/>
          <w:szCs w:val="21"/>
        </w:rPr>
        <w:t>Briefly describe or list any program assessment or evaluation efforts during the reporting period and summarize the results achieved. Specifically highlight any program participant involvement in these efforts</w:t>
      </w:r>
      <w:r w:rsidRPr="00E920D9">
        <w:rPr>
          <w:rFonts w:cs="Arial"/>
          <w:color w:val="000000" w:themeColor="text1"/>
          <w:sz w:val="21"/>
          <w:szCs w:val="21"/>
        </w:rPr>
        <w:t xml:space="preserve">.  </w:t>
      </w:r>
    </w:p>
    <w:p w14:paraId="3A481C96" w14:textId="77777777" w:rsidR="003F46A6" w:rsidRPr="00323274" w:rsidRDefault="003F46A6" w:rsidP="003F46A6">
      <w:pPr>
        <w:pStyle w:val="BodyText"/>
        <w:jc w:val="left"/>
        <w:rPr>
          <w:rFonts w:cs="Arial"/>
          <w:i w:val="0"/>
          <w:color w:val="000000" w:themeColor="text1"/>
          <w:sz w:val="12"/>
          <w:szCs w:val="12"/>
        </w:rPr>
      </w:pPr>
    </w:p>
    <w:p w14:paraId="43B9A7BE" w14:textId="1C6A6BEF" w:rsidR="00855020" w:rsidRPr="00E920D9" w:rsidRDefault="001634A9" w:rsidP="00855020">
      <w:pPr>
        <w:pStyle w:val="BodyText"/>
        <w:jc w:val="left"/>
        <w:rPr>
          <w:rFonts w:cs="Arial"/>
          <w:i w:val="0"/>
          <w:color w:val="000000" w:themeColor="text1"/>
          <w:szCs w:val="22"/>
        </w:rPr>
      </w:pPr>
      <w:r w:rsidRPr="00E920D9">
        <w:rPr>
          <w:rFonts w:cs="Arial"/>
          <w:i w:val="0"/>
          <w:color w:val="000000" w:themeColor="text1"/>
          <w:szCs w:val="22"/>
        </w:rPr>
        <w:t>Upon</w:t>
      </w:r>
      <w:r w:rsidR="00855020" w:rsidRPr="00E920D9">
        <w:rPr>
          <w:rFonts w:cs="Arial"/>
          <w:i w:val="0"/>
          <w:color w:val="000000" w:themeColor="text1"/>
          <w:szCs w:val="22"/>
        </w:rPr>
        <w:t xml:space="preserve"> receipt of WISE Diner applications, each </w:t>
      </w:r>
      <w:r w:rsidR="004113A3" w:rsidRPr="00E920D9">
        <w:rPr>
          <w:rFonts w:cs="Arial"/>
          <w:i w:val="0"/>
          <w:color w:val="000000" w:themeColor="text1"/>
          <w:szCs w:val="22"/>
        </w:rPr>
        <w:t>potential</w:t>
      </w:r>
      <w:r w:rsidR="00855020" w:rsidRPr="00E920D9">
        <w:rPr>
          <w:rFonts w:cs="Arial"/>
          <w:i w:val="0"/>
          <w:color w:val="000000" w:themeColor="text1"/>
          <w:szCs w:val="22"/>
        </w:rPr>
        <w:t xml:space="preserve"> member is contacted as to status</w:t>
      </w:r>
      <w:r w:rsidR="00706465" w:rsidRPr="00E920D9">
        <w:rPr>
          <w:rFonts w:cs="Arial"/>
          <w:i w:val="0"/>
          <w:color w:val="000000" w:themeColor="text1"/>
          <w:szCs w:val="22"/>
        </w:rPr>
        <w:t xml:space="preserve"> – be it approved if </w:t>
      </w:r>
      <w:r w:rsidRPr="00E920D9">
        <w:rPr>
          <w:rFonts w:cs="Arial"/>
          <w:i w:val="0"/>
          <w:color w:val="000000" w:themeColor="text1"/>
          <w:szCs w:val="22"/>
        </w:rPr>
        <w:t xml:space="preserve">all </w:t>
      </w:r>
      <w:r w:rsidR="00706465" w:rsidRPr="00E920D9">
        <w:rPr>
          <w:rFonts w:cs="Arial"/>
          <w:i w:val="0"/>
          <w:color w:val="000000" w:themeColor="text1"/>
          <w:szCs w:val="22"/>
        </w:rPr>
        <w:t xml:space="preserve">documentation </w:t>
      </w:r>
      <w:r w:rsidR="004113A3" w:rsidRPr="00E920D9">
        <w:rPr>
          <w:rFonts w:cs="Arial"/>
          <w:i w:val="0"/>
          <w:color w:val="000000" w:themeColor="text1"/>
          <w:szCs w:val="22"/>
        </w:rPr>
        <w:t>has been</w:t>
      </w:r>
      <w:r w:rsidR="00706465" w:rsidRPr="00E920D9">
        <w:rPr>
          <w:rFonts w:cs="Arial"/>
          <w:i w:val="0"/>
          <w:color w:val="000000" w:themeColor="text1"/>
          <w:szCs w:val="22"/>
        </w:rPr>
        <w:t xml:space="preserve"> provided or pending the receipt of approved documentation.</w:t>
      </w:r>
      <w:r w:rsidR="00855020" w:rsidRPr="00E920D9">
        <w:rPr>
          <w:rFonts w:cs="Arial"/>
          <w:i w:val="0"/>
          <w:color w:val="000000" w:themeColor="text1"/>
          <w:szCs w:val="22"/>
        </w:rPr>
        <w:t xml:space="preserve">  </w:t>
      </w:r>
      <w:r w:rsidR="00706465" w:rsidRPr="00E920D9">
        <w:rPr>
          <w:rFonts w:cs="Arial"/>
          <w:i w:val="0"/>
          <w:color w:val="000000" w:themeColor="text1"/>
          <w:szCs w:val="22"/>
        </w:rPr>
        <w:t>When</w:t>
      </w:r>
      <w:r w:rsidR="00855020" w:rsidRPr="00E920D9">
        <w:rPr>
          <w:rFonts w:cs="Arial"/>
          <w:i w:val="0"/>
          <w:color w:val="000000" w:themeColor="text1"/>
          <w:szCs w:val="22"/>
        </w:rPr>
        <w:t xml:space="preserve"> all required documents </w:t>
      </w:r>
      <w:r w:rsidR="00706465" w:rsidRPr="00E920D9">
        <w:rPr>
          <w:rFonts w:cs="Arial"/>
          <w:i w:val="0"/>
          <w:color w:val="000000" w:themeColor="text1"/>
          <w:szCs w:val="22"/>
        </w:rPr>
        <w:t xml:space="preserve">are </w:t>
      </w:r>
      <w:r w:rsidR="00855020" w:rsidRPr="00E920D9">
        <w:rPr>
          <w:rFonts w:cs="Arial"/>
          <w:i w:val="0"/>
          <w:color w:val="000000" w:themeColor="text1"/>
          <w:szCs w:val="22"/>
        </w:rPr>
        <w:t xml:space="preserve">received, members are welcomed via </w:t>
      </w:r>
      <w:r w:rsidR="00613BE0" w:rsidRPr="00E920D9">
        <w:rPr>
          <w:rFonts w:cs="Arial"/>
          <w:i w:val="0"/>
          <w:color w:val="000000" w:themeColor="text1"/>
          <w:szCs w:val="22"/>
        </w:rPr>
        <w:t>email/</w:t>
      </w:r>
      <w:r w:rsidR="00855020" w:rsidRPr="00E920D9">
        <w:rPr>
          <w:rFonts w:cs="Arial"/>
          <w:i w:val="0"/>
          <w:color w:val="000000" w:themeColor="text1"/>
          <w:szCs w:val="22"/>
        </w:rPr>
        <w:t xml:space="preserve">letter.  </w:t>
      </w:r>
    </w:p>
    <w:p w14:paraId="0B71230D" w14:textId="0E5A6465" w:rsidR="00706465" w:rsidRPr="00323274" w:rsidRDefault="00706465" w:rsidP="00855020">
      <w:pPr>
        <w:pStyle w:val="BodyText"/>
        <w:jc w:val="left"/>
        <w:rPr>
          <w:rFonts w:cs="Arial"/>
          <w:i w:val="0"/>
          <w:color w:val="000000" w:themeColor="text1"/>
          <w:sz w:val="10"/>
          <w:szCs w:val="10"/>
        </w:rPr>
      </w:pPr>
    </w:p>
    <w:p w14:paraId="152BDF7C" w14:textId="4A9B1F0C" w:rsidR="00855020" w:rsidRDefault="006F4D92" w:rsidP="00855020">
      <w:pPr>
        <w:pStyle w:val="BodyText"/>
        <w:jc w:val="left"/>
        <w:rPr>
          <w:rFonts w:cs="Arial"/>
          <w:i w:val="0"/>
          <w:color w:val="000000" w:themeColor="text1"/>
          <w:szCs w:val="22"/>
        </w:rPr>
      </w:pPr>
      <w:r>
        <w:rPr>
          <w:rFonts w:cs="Arial"/>
          <w:i w:val="0"/>
          <w:color w:val="000000" w:themeColor="text1"/>
          <w:szCs w:val="22"/>
        </w:rPr>
        <w:t>At</w:t>
      </w:r>
      <w:r w:rsidR="00706465" w:rsidRPr="00E920D9">
        <w:rPr>
          <w:rFonts w:cs="Arial"/>
          <w:i w:val="0"/>
          <w:color w:val="000000" w:themeColor="text1"/>
          <w:szCs w:val="22"/>
        </w:rPr>
        <w:t xml:space="preserve"> </w:t>
      </w:r>
      <w:r>
        <w:rPr>
          <w:rFonts w:cs="Arial"/>
          <w:i w:val="0"/>
          <w:color w:val="000000" w:themeColor="text1"/>
          <w:szCs w:val="22"/>
        </w:rPr>
        <w:t>mid-year</w:t>
      </w:r>
      <w:r w:rsidR="00706465" w:rsidRPr="00E920D9">
        <w:rPr>
          <w:rFonts w:cs="Arial"/>
          <w:i w:val="0"/>
          <w:color w:val="000000" w:themeColor="text1"/>
          <w:szCs w:val="22"/>
        </w:rPr>
        <w:t xml:space="preserve">, members were surveyed as to their satisfaction and recommendation of the WISE Diner program.  </w:t>
      </w:r>
      <w:r w:rsidR="00855020" w:rsidRPr="00E920D9">
        <w:rPr>
          <w:rFonts w:cs="Arial"/>
          <w:i w:val="0"/>
          <w:color w:val="000000" w:themeColor="text1"/>
          <w:szCs w:val="22"/>
        </w:rPr>
        <w:t xml:space="preserve">WISE &amp; Healthy Aging received </w:t>
      </w:r>
      <w:r w:rsidR="00281C05">
        <w:rPr>
          <w:rFonts w:cs="Arial"/>
          <w:b/>
          <w:i w:val="0"/>
          <w:color w:val="000000" w:themeColor="text1"/>
          <w:szCs w:val="22"/>
        </w:rPr>
        <w:t>31</w:t>
      </w:r>
      <w:r w:rsidR="00855020" w:rsidRPr="00E920D9">
        <w:rPr>
          <w:rFonts w:cs="Arial"/>
          <w:b/>
          <w:i w:val="0"/>
          <w:color w:val="000000" w:themeColor="text1"/>
          <w:szCs w:val="22"/>
        </w:rPr>
        <w:t xml:space="preserve"> </w:t>
      </w:r>
      <w:r w:rsidR="00A96356">
        <w:rPr>
          <w:rFonts w:cs="Arial"/>
          <w:b/>
          <w:i w:val="0"/>
          <w:color w:val="000000" w:themeColor="text1"/>
          <w:szCs w:val="22"/>
        </w:rPr>
        <w:t>responses</w:t>
      </w:r>
      <w:r w:rsidR="00281C05">
        <w:rPr>
          <w:rFonts w:cs="Arial"/>
          <w:b/>
          <w:i w:val="0"/>
          <w:color w:val="000000" w:themeColor="text1"/>
          <w:szCs w:val="22"/>
        </w:rPr>
        <w:t>.  S</w:t>
      </w:r>
      <w:r w:rsidR="00281C05" w:rsidRPr="00A96356">
        <w:rPr>
          <w:rFonts w:cs="Arial"/>
          <w:b/>
          <w:i w:val="0"/>
          <w:color w:val="000000" w:themeColor="text1"/>
          <w:szCs w:val="22"/>
        </w:rPr>
        <w:t>eventy-six percent (76.2%) of</w:t>
      </w:r>
      <w:r w:rsidR="00A96356" w:rsidRPr="00A96356">
        <w:rPr>
          <w:rFonts w:cs="Arial"/>
          <w:b/>
          <w:i w:val="0"/>
          <w:color w:val="000000" w:themeColor="text1"/>
          <w:szCs w:val="22"/>
        </w:rPr>
        <w:t xml:space="preserve"> respon</w:t>
      </w:r>
      <w:r w:rsidR="00890951">
        <w:rPr>
          <w:rFonts w:cs="Arial"/>
          <w:b/>
          <w:i w:val="0"/>
          <w:color w:val="000000" w:themeColor="text1"/>
          <w:szCs w:val="22"/>
        </w:rPr>
        <w:t>dents</w:t>
      </w:r>
      <w:r w:rsidR="00281C05" w:rsidRPr="00A96356">
        <w:rPr>
          <w:rFonts w:cs="Arial"/>
          <w:b/>
          <w:i w:val="0"/>
          <w:color w:val="000000" w:themeColor="text1"/>
          <w:szCs w:val="22"/>
        </w:rPr>
        <w:t xml:space="preserve"> stated that they had </w:t>
      </w:r>
      <w:r w:rsidR="00855020" w:rsidRPr="00A96356">
        <w:rPr>
          <w:rFonts w:cs="Arial"/>
          <w:b/>
          <w:i w:val="0"/>
          <w:color w:val="000000" w:themeColor="text1"/>
          <w:szCs w:val="22"/>
        </w:rPr>
        <w:t xml:space="preserve">eaten a meal at WISE Diner since the October 1, </w:t>
      </w:r>
      <w:r w:rsidR="00A67D35" w:rsidRPr="00A96356">
        <w:rPr>
          <w:rFonts w:cs="Arial"/>
          <w:b/>
          <w:i w:val="0"/>
          <w:color w:val="000000" w:themeColor="text1"/>
          <w:szCs w:val="22"/>
        </w:rPr>
        <w:t>2021,</w:t>
      </w:r>
      <w:r w:rsidR="00855020" w:rsidRPr="00A96356">
        <w:rPr>
          <w:rFonts w:cs="Arial"/>
          <w:b/>
          <w:i w:val="0"/>
          <w:color w:val="000000" w:themeColor="text1"/>
          <w:szCs w:val="22"/>
        </w:rPr>
        <w:t xml:space="preserve"> reopening.  Eighty-six percent (86%) of WISE Diner</w:t>
      </w:r>
      <w:r w:rsidR="00A96356">
        <w:rPr>
          <w:rFonts w:cs="Arial"/>
          <w:b/>
          <w:i w:val="0"/>
          <w:color w:val="000000" w:themeColor="text1"/>
          <w:szCs w:val="22"/>
        </w:rPr>
        <w:t xml:space="preserve"> members</w:t>
      </w:r>
      <w:r w:rsidR="00855020" w:rsidRPr="00A96356">
        <w:rPr>
          <w:rFonts w:cs="Arial"/>
          <w:b/>
          <w:i w:val="0"/>
          <w:color w:val="000000" w:themeColor="text1"/>
          <w:szCs w:val="22"/>
        </w:rPr>
        <w:t xml:space="preserve"> ate at the Ken Edwards Center; </w:t>
      </w:r>
      <w:r w:rsidR="00855020" w:rsidRPr="00A96356">
        <w:rPr>
          <w:rFonts w:cs="Arial"/>
          <w:b/>
          <w:i w:val="0"/>
          <w:color w:val="000000" w:themeColor="text1"/>
          <w:szCs w:val="22"/>
        </w:rPr>
        <w:lastRenderedPageBreak/>
        <w:t>1</w:t>
      </w:r>
      <w:r w:rsidR="00281C05" w:rsidRPr="00A96356">
        <w:rPr>
          <w:rFonts w:cs="Arial"/>
          <w:b/>
          <w:i w:val="0"/>
          <w:color w:val="000000" w:themeColor="text1"/>
          <w:szCs w:val="22"/>
        </w:rPr>
        <w:t>4</w:t>
      </w:r>
      <w:r w:rsidR="00855020" w:rsidRPr="00A96356">
        <w:rPr>
          <w:rFonts w:cs="Arial"/>
          <w:b/>
          <w:i w:val="0"/>
          <w:color w:val="000000" w:themeColor="text1"/>
          <w:szCs w:val="22"/>
        </w:rPr>
        <w:t>% at Reed Park.</w:t>
      </w:r>
    </w:p>
    <w:p w14:paraId="4086CEDC" w14:textId="0EBA9A80" w:rsidR="006F4D92" w:rsidRPr="00323274" w:rsidRDefault="006F4D92" w:rsidP="00855020">
      <w:pPr>
        <w:pStyle w:val="BodyText"/>
        <w:jc w:val="left"/>
        <w:rPr>
          <w:rFonts w:cs="Arial"/>
          <w:i w:val="0"/>
          <w:color w:val="000000" w:themeColor="text1"/>
          <w:sz w:val="12"/>
          <w:szCs w:val="12"/>
        </w:rPr>
      </w:pPr>
    </w:p>
    <w:p w14:paraId="14D86686" w14:textId="183A9475" w:rsidR="006F4D92" w:rsidRDefault="006F4D92" w:rsidP="006F4D92">
      <w:pPr>
        <w:pStyle w:val="BodyText"/>
        <w:jc w:val="left"/>
        <w:rPr>
          <w:rFonts w:cs="Arial"/>
          <w:i w:val="0"/>
          <w:color w:val="000000" w:themeColor="text1"/>
          <w:szCs w:val="22"/>
        </w:rPr>
      </w:pPr>
      <w:r>
        <w:rPr>
          <w:rFonts w:cs="Arial"/>
          <w:i w:val="0"/>
          <w:color w:val="000000" w:themeColor="text1"/>
          <w:szCs w:val="22"/>
        </w:rPr>
        <w:t xml:space="preserve">At year end, </w:t>
      </w:r>
      <w:r w:rsidRPr="00E920D9">
        <w:rPr>
          <w:rFonts w:cs="Arial"/>
          <w:i w:val="0"/>
          <w:color w:val="000000" w:themeColor="text1"/>
          <w:szCs w:val="22"/>
        </w:rPr>
        <w:t xml:space="preserve">members were surveyed as to their satisfaction and recommendation of the WISE Diner program.  WISE &amp; Healthy Aging received </w:t>
      </w:r>
      <w:r w:rsidR="00281C05">
        <w:rPr>
          <w:rFonts w:cs="Arial"/>
          <w:b/>
          <w:i w:val="0"/>
          <w:color w:val="000000" w:themeColor="text1"/>
          <w:szCs w:val="22"/>
        </w:rPr>
        <w:t>8</w:t>
      </w:r>
      <w:r>
        <w:rPr>
          <w:rFonts w:cs="Arial"/>
          <w:b/>
          <w:i w:val="0"/>
          <w:color w:val="000000" w:themeColor="text1"/>
          <w:szCs w:val="22"/>
        </w:rPr>
        <w:t>5</w:t>
      </w:r>
      <w:r w:rsidRPr="00E920D9">
        <w:rPr>
          <w:rFonts w:cs="Arial"/>
          <w:b/>
          <w:i w:val="0"/>
          <w:color w:val="000000" w:themeColor="text1"/>
          <w:szCs w:val="22"/>
        </w:rPr>
        <w:t xml:space="preserve"> </w:t>
      </w:r>
      <w:r w:rsidR="00890951">
        <w:rPr>
          <w:rFonts w:cs="Arial"/>
          <w:b/>
          <w:i w:val="0"/>
          <w:color w:val="000000" w:themeColor="text1"/>
          <w:szCs w:val="22"/>
        </w:rPr>
        <w:t>respondents</w:t>
      </w:r>
      <w:r w:rsidR="00281C05">
        <w:rPr>
          <w:rFonts w:cs="Arial"/>
          <w:i w:val="0"/>
          <w:color w:val="000000" w:themeColor="text1"/>
          <w:szCs w:val="22"/>
        </w:rPr>
        <w:t xml:space="preserve">. </w:t>
      </w:r>
      <w:r w:rsidR="00281C05" w:rsidRPr="00A96356">
        <w:rPr>
          <w:rFonts w:cs="Arial"/>
          <w:b/>
          <w:bCs/>
          <w:i w:val="0"/>
          <w:color w:val="000000" w:themeColor="text1"/>
          <w:szCs w:val="22"/>
        </w:rPr>
        <w:t xml:space="preserve">Forty-two percent (42.3%) </w:t>
      </w:r>
      <w:r w:rsidRPr="00A96356">
        <w:rPr>
          <w:rFonts w:cs="Arial"/>
          <w:b/>
          <w:bCs/>
          <w:i w:val="0"/>
          <w:color w:val="000000" w:themeColor="text1"/>
          <w:szCs w:val="22"/>
        </w:rPr>
        <w:t xml:space="preserve">of </w:t>
      </w:r>
      <w:r w:rsidR="00890951">
        <w:rPr>
          <w:rFonts w:cs="Arial"/>
          <w:b/>
          <w:bCs/>
          <w:i w:val="0"/>
          <w:color w:val="000000" w:themeColor="text1"/>
          <w:szCs w:val="22"/>
        </w:rPr>
        <w:t>respondents</w:t>
      </w:r>
      <w:r w:rsidR="00281C05" w:rsidRPr="00A96356">
        <w:rPr>
          <w:rFonts w:cs="Arial"/>
          <w:b/>
          <w:bCs/>
          <w:i w:val="0"/>
          <w:color w:val="000000" w:themeColor="text1"/>
          <w:szCs w:val="22"/>
        </w:rPr>
        <w:t xml:space="preserve"> stated that they had eaten a meal at WISE Diner since January 1, 2022.  </w:t>
      </w:r>
      <w:r w:rsidRPr="00A96356">
        <w:rPr>
          <w:rFonts w:cs="Arial"/>
          <w:b/>
          <w:bCs/>
          <w:i w:val="0"/>
          <w:color w:val="000000" w:themeColor="text1"/>
          <w:szCs w:val="22"/>
        </w:rPr>
        <w:t xml:space="preserve"> </w:t>
      </w:r>
      <w:r w:rsidR="00281C05" w:rsidRPr="00A96356">
        <w:rPr>
          <w:rFonts w:cs="Arial"/>
          <w:b/>
          <w:bCs/>
          <w:i w:val="0"/>
          <w:color w:val="000000" w:themeColor="text1"/>
          <w:szCs w:val="22"/>
        </w:rPr>
        <w:t>Ninety</w:t>
      </w:r>
      <w:r w:rsidRPr="00A96356">
        <w:rPr>
          <w:rFonts w:cs="Arial"/>
          <w:b/>
          <w:bCs/>
          <w:i w:val="0"/>
          <w:color w:val="000000" w:themeColor="text1"/>
          <w:szCs w:val="22"/>
        </w:rPr>
        <w:t xml:space="preserve"> percent (</w:t>
      </w:r>
      <w:r w:rsidR="00281C05" w:rsidRPr="00A96356">
        <w:rPr>
          <w:rFonts w:cs="Arial"/>
          <w:b/>
          <w:bCs/>
          <w:i w:val="0"/>
          <w:color w:val="000000" w:themeColor="text1"/>
          <w:szCs w:val="22"/>
        </w:rPr>
        <w:t>90</w:t>
      </w:r>
      <w:r w:rsidRPr="00A96356">
        <w:rPr>
          <w:rFonts w:cs="Arial"/>
          <w:b/>
          <w:bCs/>
          <w:i w:val="0"/>
          <w:color w:val="000000" w:themeColor="text1"/>
          <w:szCs w:val="22"/>
        </w:rPr>
        <w:t>%) of WISE Diner</w:t>
      </w:r>
      <w:r w:rsidR="00A96356">
        <w:rPr>
          <w:rFonts w:cs="Arial"/>
          <w:b/>
          <w:bCs/>
          <w:i w:val="0"/>
          <w:color w:val="000000" w:themeColor="text1"/>
          <w:szCs w:val="22"/>
        </w:rPr>
        <w:t xml:space="preserve"> members</w:t>
      </w:r>
      <w:r w:rsidRPr="00A96356">
        <w:rPr>
          <w:rFonts w:cs="Arial"/>
          <w:b/>
          <w:bCs/>
          <w:i w:val="0"/>
          <w:color w:val="000000" w:themeColor="text1"/>
          <w:szCs w:val="22"/>
        </w:rPr>
        <w:t xml:space="preserve"> ate at the Ken Edwards Center; 1</w:t>
      </w:r>
      <w:r w:rsidR="00281C05" w:rsidRPr="00A96356">
        <w:rPr>
          <w:rFonts w:cs="Arial"/>
          <w:b/>
          <w:bCs/>
          <w:i w:val="0"/>
          <w:color w:val="000000" w:themeColor="text1"/>
          <w:szCs w:val="22"/>
        </w:rPr>
        <w:t>0</w:t>
      </w:r>
      <w:r w:rsidRPr="00A96356">
        <w:rPr>
          <w:rFonts w:cs="Arial"/>
          <w:b/>
          <w:bCs/>
          <w:i w:val="0"/>
          <w:color w:val="000000" w:themeColor="text1"/>
          <w:szCs w:val="22"/>
        </w:rPr>
        <w:t>% at Reed Park.</w:t>
      </w:r>
    </w:p>
    <w:p w14:paraId="6FD474CE" w14:textId="77777777" w:rsidR="00890951" w:rsidRDefault="00890951" w:rsidP="00855020">
      <w:pPr>
        <w:pStyle w:val="BodyText"/>
        <w:jc w:val="left"/>
        <w:rPr>
          <w:rFonts w:cs="Arial"/>
          <w:i w:val="0"/>
          <w:color w:val="000000" w:themeColor="text1"/>
          <w:szCs w:val="22"/>
        </w:rPr>
      </w:pPr>
    </w:p>
    <w:p w14:paraId="4B2A681E" w14:textId="7C0204E7" w:rsidR="00C917C0" w:rsidRPr="00C917C0" w:rsidRDefault="00855020" w:rsidP="00C917C0">
      <w:pPr>
        <w:pStyle w:val="BodyText"/>
        <w:jc w:val="left"/>
        <w:rPr>
          <w:rFonts w:cs="Arial"/>
          <w:i w:val="0"/>
          <w:iCs w:val="0"/>
          <w:color w:val="000000" w:themeColor="text1"/>
          <w:szCs w:val="22"/>
        </w:rPr>
      </w:pPr>
      <w:r w:rsidRPr="00E920D9">
        <w:rPr>
          <w:rFonts w:cs="Arial"/>
          <w:i w:val="0"/>
          <w:color w:val="000000" w:themeColor="text1"/>
          <w:szCs w:val="22"/>
        </w:rPr>
        <w:t xml:space="preserve">Members who had </w:t>
      </w:r>
      <w:r w:rsidR="004A211E" w:rsidRPr="00E920D9">
        <w:rPr>
          <w:rFonts w:cs="Arial"/>
          <w:i w:val="0"/>
          <w:color w:val="000000" w:themeColor="text1"/>
          <w:szCs w:val="22"/>
        </w:rPr>
        <w:t>NOT</w:t>
      </w:r>
      <w:r w:rsidRPr="00E920D9">
        <w:rPr>
          <w:rFonts w:cs="Arial"/>
          <w:i w:val="0"/>
          <w:color w:val="000000" w:themeColor="text1"/>
          <w:szCs w:val="22"/>
        </w:rPr>
        <w:t xml:space="preserve"> eaten at WISE Diner during the reporting period indicated the following reasons</w:t>
      </w:r>
      <w:r w:rsidR="00DF494B">
        <w:rPr>
          <w:rFonts w:cs="Arial"/>
          <w:i w:val="0"/>
          <w:color w:val="000000" w:themeColor="text1"/>
          <w:szCs w:val="22"/>
        </w:rPr>
        <w:t>:</w:t>
      </w:r>
      <w:r w:rsidRPr="00E920D9">
        <w:rPr>
          <w:rFonts w:cs="Arial"/>
          <w:i w:val="0"/>
          <w:color w:val="000000" w:themeColor="text1"/>
          <w:szCs w:val="22"/>
        </w:rPr>
        <w:t xml:space="preserve"> Parking at KEC (lack thereof), COVID-19 </w:t>
      </w:r>
      <w:r w:rsidR="00613BE0" w:rsidRPr="00E920D9">
        <w:rPr>
          <w:rFonts w:cs="Arial"/>
          <w:i w:val="0"/>
          <w:color w:val="000000" w:themeColor="text1"/>
          <w:szCs w:val="22"/>
        </w:rPr>
        <w:t>c</w:t>
      </w:r>
      <w:r w:rsidRPr="00E920D9">
        <w:rPr>
          <w:rFonts w:cs="Arial"/>
          <w:i w:val="0"/>
          <w:color w:val="000000" w:themeColor="text1"/>
          <w:szCs w:val="22"/>
        </w:rPr>
        <w:t xml:space="preserve">oncerns, and/or </w:t>
      </w:r>
      <w:r w:rsidR="00613BE0" w:rsidRPr="00E920D9">
        <w:rPr>
          <w:rFonts w:cs="Arial"/>
          <w:i w:val="0"/>
          <w:color w:val="000000" w:themeColor="text1"/>
          <w:szCs w:val="22"/>
        </w:rPr>
        <w:t>m</w:t>
      </w:r>
      <w:r w:rsidRPr="00E920D9">
        <w:rPr>
          <w:rFonts w:cs="Arial"/>
          <w:i w:val="0"/>
          <w:color w:val="000000" w:themeColor="text1"/>
          <w:szCs w:val="22"/>
        </w:rPr>
        <w:t xml:space="preserve">obility </w:t>
      </w:r>
      <w:r w:rsidR="00613BE0" w:rsidRPr="00E920D9">
        <w:rPr>
          <w:rFonts w:cs="Arial"/>
          <w:i w:val="0"/>
          <w:color w:val="000000" w:themeColor="text1"/>
          <w:szCs w:val="22"/>
        </w:rPr>
        <w:t>i</w:t>
      </w:r>
      <w:r w:rsidRPr="00E920D9">
        <w:rPr>
          <w:rFonts w:cs="Arial"/>
          <w:i w:val="0"/>
          <w:color w:val="000000" w:themeColor="text1"/>
          <w:szCs w:val="22"/>
        </w:rPr>
        <w:t xml:space="preserve">ssues.  </w:t>
      </w:r>
      <w:r w:rsidR="001B272D">
        <w:rPr>
          <w:rFonts w:cs="Arial"/>
          <w:i w:val="0"/>
          <w:color w:val="000000" w:themeColor="text1"/>
          <w:szCs w:val="22"/>
        </w:rPr>
        <w:t>As noted above, i</w:t>
      </w:r>
      <w:r w:rsidRPr="00E920D9">
        <w:rPr>
          <w:rFonts w:cs="Arial"/>
          <w:i w:val="0"/>
          <w:color w:val="000000" w:themeColor="text1"/>
          <w:szCs w:val="22"/>
        </w:rPr>
        <w:t xml:space="preserve">t’s important to note that the KEC parking lot </w:t>
      </w:r>
      <w:r w:rsidR="00DF494B">
        <w:rPr>
          <w:rFonts w:cs="Arial"/>
          <w:i w:val="0"/>
          <w:color w:val="000000" w:themeColor="text1"/>
          <w:szCs w:val="22"/>
        </w:rPr>
        <w:t>was</w:t>
      </w:r>
      <w:r w:rsidRPr="00E920D9">
        <w:rPr>
          <w:rFonts w:cs="Arial"/>
          <w:i w:val="0"/>
          <w:color w:val="000000" w:themeColor="text1"/>
          <w:szCs w:val="22"/>
        </w:rPr>
        <w:t xml:space="preserve"> closed to non-key card holders</w:t>
      </w:r>
      <w:r w:rsidR="00D4276B" w:rsidRPr="00E920D9">
        <w:rPr>
          <w:rFonts w:cs="Arial"/>
          <w:i w:val="0"/>
          <w:color w:val="000000" w:themeColor="text1"/>
          <w:szCs w:val="22"/>
        </w:rPr>
        <w:t xml:space="preserve"> (broken pay/validation machine)</w:t>
      </w:r>
      <w:r w:rsidRPr="00E920D9">
        <w:rPr>
          <w:rFonts w:cs="Arial"/>
          <w:i w:val="0"/>
          <w:color w:val="000000" w:themeColor="text1"/>
          <w:szCs w:val="22"/>
        </w:rPr>
        <w:t xml:space="preserve"> thus preventing older adults and those with mobility issues from parking onsite</w:t>
      </w:r>
      <w:r w:rsidR="00DF494B">
        <w:rPr>
          <w:rFonts w:cs="Arial"/>
          <w:i w:val="0"/>
          <w:color w:val="000000" w:themeColor="text1"/>
          <w:szCs w:val="22"/>
        </w:rPr>
        <w:t xml:space="preserve"> for the entire fiscal year</w:t>
      </w:r>
      <w:r w:rsidRPr="00E920D9">
        <w:rPr>
          <w:rFonts w:cs="Arial"/>
          <w:i w:val="0"/>
          <w:color w:val="000000" w:themeColor="text1"/>
          <w:szCs w:val="22"/>
        </w:rPr>
        <w:t xml:space="preserve">.  </w:t>
      </w:r>
      <w:r w:rsidR="00DF494B">
        <w:rPr>
          <w:rFonts w:cs="Arial"/>
          <w:i w:val="0"/>
          <w:color w:val="000000" w:themeColor="text1"/>
          <w:szCs w:val="22"/>
        </w:rPr>
        <w:t>M</w:t>
      </w:r>
      <w:r w:rsidR="00613BE0" w:rsidRPr="00E920D9">
        <w:rPr>
          <w:rFonts w:cs="Arial"/>
          <w:i w:val="0"/>
          <w:color w:val="000000" w:themeColor="text1"/>
          <w:szCs w:val="22"/>
        </w:rPr>
        <w:t>embers visiting the Ken Edwards Center park</w:t>
      </w:r>
      <w:r w:rsidR="00B67946">
        <w:rPr>
          <w:rFonts w:cs="Arial"/>
          <w:i w:val="0"/>
          <w:color w:val="000000" w:themeColor="text1"/>
          <w:szCs w:val="22"/>
        </w:rPr>
        <w:t>ed</w:t>
      </w:r>
      <w:r w:rsidR="00613BE0" w:rsidRPr="00E920D9">
        <w:rPr>
          <w:rFonts w:cs="Arial"/>
          <w:i w:val="0"/>
          <w:color w:val="000000" w:themeColor="text1"/>
          <w:szCs w:val="22"/>
        </w:rPr>
        <w:t xml:space="preserve"> at the Santa Monica City Parking Lot #5</w:t>
      </w:r>
      <w:r w:rsidR="00D4276B" w:rsidRPr="00E920D9">
        <w:rPr>
          <w:rFonts w:cs="Arial"/>
          <w:i w:val="0"/>
          <w:color w:val="000000" w:themeColor="text1"/>
          <w:szCs w:val="22"/>
        </w:rPr>
        <w:t>, contributing to the lower numbers of returning seniors for on-site dining.</w:t>
      </w:r>
      <w:r w:rsidR="00C917C0">
        <w:rPr>
          <w:rFonts w:cs="Arial"/>
          <w:i w:val="0"/>
          <w:color w:val="000000" w:themeColor="text1"/>
          <w:szCs w:val="22"/>
        </w:rPr>
        <w:t xml:space="preserve"> </w:t>
      </w:r>
      <w:r w:rsidR="00C917C0" w:rsidRPr="00C917C0">
        <w:rPr>
          <w:rFonts w:cs="Arial"/>
          <w:i w:val="0"/>
          <w:iCs w:val="0"/>
          <w:color w:val="000000" w:themeColor="text1"/>
          <w:szCs w:val="22"/>
        </w:rPr>
        <w:t xml:space="preserve">It’s important to note that due to the location of Club WISE, the presence of city funded security was of benefit at the Center, however, security departed at 12:30pm placing added pressure on staff to manage the premises and ensure member and visitor safety until closing. </w:t>
      </w:r>
    </w:p>
    <w:p w14:paraId="4DA8B7F9" w14:textId="77777777" w:rsidR="00855020" w:rsidRPr="00E920D9" w:rsidRDefault="00855020" w:rsidP="00855020">
      <w:pPr>
        <w:pStyle w:val="BodyText"/>
        <w:jc w:val="left"/>
        <w:rPr>
          <w:rFonts w:cs="Arial"/>
          <w:i w:val="0"/>
          <w:color w:val="000000" w:themeColor="text1"/>
          <w:szCs w:val="22"/>
        </w:rPr>
      </w:pPr>
    </w:p>
    <w:p w14:paraId="5CA6A897" w14:textId="76D28753" w:rsidR="00855020" w:rsidRPr="00A06877" w:rsidRDefault="00855020" w:rsidP="00855020">
      <w:pPr>
        <w:pStyle w:val="BodyText"/>
        <w:jc w:val="left"/>
        <w:rPr>
          <w:rFonts w:cs="Arial"/>
          <w:b/>
          <w:bCs/>
          <w:i w:val="0"/>
          <w:color w:val="000000" w:themeColor="text1"/>
          <w:szCs w:val="22"/>
        </w:rPr>
      </w:pPr>
      <w:r w:rsidRPr="00A06877">
        <w:rPr>
          <w:rFonts w:cs="Arial"/>
          <w:b/>
          <w:bCs/>
          <w:i w:val="0"/>
          <w:color w:val="000000" w:themeColor="text1"/>
          <w:szCs w:val="22"/>
        </w:rPr>
        <w:t xml:space="preserve">Following are </w:t>
      </w:r>
      <w:r w:rsidR="00B67946" w:rsidRPr="00A06877">
        <w:rPr>
          <w:rFonts w:cs="Arial"/>
          <w:b/>
          <w:bCs/>
          <w:i w:val="0"/>
          <w:color w:val="000000" w:themeColor="text1"/>
          <w:szCs w:val="22"/>
        </w:rPr>
        <w:t>additional</w:t>
      </w:r>
      <w:r w:rsidR="00613BE0" w:rsidRPr="00A06877">
        <w:rPr>
          <w:rFonts w:cs="Arial"/>
          <w:b/>
          <w:bCs/>
          <w:i w:val="0"/>
          <w:color w:val="000000" w:themeColor="text1"/>
          <w:szCs w:val="22"/>
        </w:rPr>
        <w:t xml:space="preserve"> survey </w:t>
      </w:r>
      <w:r w:rsidRPr="00A06877">
        <w:rPr>
          <w:rFonts w:cs="Arial"/>
          <w:b/>
          <w:bCs/>
          <w:i w:val="0"/>
          <w:color w:val="000000" w:themeColor="text1"/>
          <w:szCs w:val="22"/>
        </w:rPr>
        <w:t xml:space="preserve">results.  </w:t>
      </w:r>
    </w:p>
    <w:p w14:paraId="009EA098" w14:textId="77777777" w:rsidR="00855020" w:rsidRPr="00E920D9" w:rsidRDefault="00855020" w:rsidP="00855020">
      <w:pPr>
        <w:pStyle w:val="BodyText"/>
        <w:jc w:val="left"/>
        <w:rPr>
          <w:rFonts w:cs="Arial"/>
          <w:i w:val="0"/>
          <w:color w:val="000000" w:themeColor="text1"/>
          <w:szCs w:val="22"/>
        </w:rPr>
      </w:pPr>
    </w:p>
    <w:p w14:paraId="6083A4BC" w14:textId="77777777" w:rsidR="00855020" w:rsidRPr="00E8335E" w:rsidRDefault="00855020" w:rsidP="00E8335E">
      <w:pPr>
        <w:pStyle w:val="BodyText"/>
        <w:numPr>
          <w:ilvl w:val="0"/>
          <w:numId w:val="16"/>
        </w:numPr>
        <w:jc w:val="left"/>
        <w:rPr>
          <w:rFonts w:cs="Arial"/>
          <w:i w:val="0"/>
          <w:color w:val="000000" w:themeColor="text1"/>
          <w:sz w:val="24"/>
        </w:rPr>
      </w:pPr>
      <w:r w:rsidRPr="00E8335E">
        <w:rPr>
          <w:rFonts w:cs="Arial"/>
          <w:b/>
          <w:bCs/>
          <w:i w:val="0"/>
          <w:color w:val="000000" w:themeColor="text1"/>
          <w:sz w:val="24"/>
        </w:rPr>
        <w:t>Satisfaction</w:t>
      </w:r>
    </w:p>
    <w:tbl>
      <w:tblPr>
        <w:tblStyle w:val="TableGrid"/>
        <w:tblW w:w="10511" w:type="dxa"/>
        <w:tblInd w:w="-95" w:type="dxa"/>
        <w:tblLook w:val="04A0" w:firstRow="1" w:lastRow="0" w:firstColumn="1" w:lastColumn="0" w:noHBand="0" w:noVBand="1"/>
      </w:tblPr>
      <w:tblGrid>
        <w:gridCol w:w="6633"/>
        <w:gridCol w:w="1896"/>
        <w:gridCol w:w="1982"/>
      </w:tblGrid>
      <w:tr w:rsidR="00322433" w:rsidRPr="00E920D9" w14:paraId="6FA5D872" w14:textId="77777777" w:rsidTr="005A019A">
        <w:tc>
          <w:tcPr>
            <w:tcW w:w="6633" w:type="dxa"/>
            <w:shd w:val="clear" w:color="auto" w:fill="E7E6E6" w:themeFill="background2"/>
          </w:tcPr>
          <w:p w14:paraId="669486DB" w14:textId="77777777" w:rsidR="00322433" w:rsidRPr="00E920D9" w:rsidRDefault="00322433" w:rsidP="00B040EA">
            <w:pPr>
              <w:pStyle w:val="BodyText"/>
              <w:jc w:val="left"/>
              <w:rPr>
                <w:rFonts w:cs="Arial"/>
                <w:b/>
                <w:bCs/>
                <w:i w:val="0"/>
                <w:color w:val="000000" w:themeColor="text1"/>
                <w:szCs w:val="22"/>
              </w:rPr>
            </w:pPr>
          </w:p>
        </w:tc>
        <w:tc>
          <w:tcPr>
            <w:tcW w:w="3878" w:type="dxa"/>
            <w:gridSpan w:val="2"/>
            <w:shd w:val="clear" w:color="auto" w:fill="E7E6E6" w:themeFill="background2"/>
          </w:tcPr>
          <w:p w14:paraId="6B0666E2" w14:textId="7AB48242" w:rsidR="00322433" w:rsidRPr="00E920D9" w:rsidRDefault="00322433" w:rsidP="00B040EA">
            <w:pPr>
              <w:pStyle w:val="BodyText"/>
              <w:jc w:val="center"/>
              <w:rPr>
                <w:rFonts w:cs="Arial"/>
                <w:b/>
                <w:bCs/>
                <w:i w:val="0"/>
                <w:color w:val="000000" w:themeColor="text1"/>
                <w:szCs w:val="22"/>
              </w:rPr>
            </w:pPr>
            <w:r>
              <w:rPr>
                <w:rFonts w:cs="Arial"/>
                <w:b/>
                <w:bCs/>
                <w:i w:val="0"/>
                <w:color w:val="000000" w:themeColor="text1"/>
                <w:szCs w:val="22"/>
              </w:rPr>
              <w:t>Mid-Year | Year End</w:t>
            </w:r>
          </w:p>
        </w:tc>
      </w:tr>
      <w:tr w:rsidR="00B67946" w:rsidRPr="00E920D9" w14:paraId="1DFA1877" w14:textId="77777777" w:rsidTr="005A019A">
        <w:tc>
          <w:tcPr>
            <w:tcW w:w="6633" w:type="dxa"/>
            <w:shd w:val="clear" w:color="auto" w:fill="E7E6E6" w:themeFill="background2"/>
          </w:tcPr>
          <w:p w14:paraId="35539F02" w14:textId="77777777" w:rsidR="00B67946" w:rsidRPr="00E920D9" w:rsidRDefault="00B67946" w:rsidP="00B040EA">
            <w:pPr>
              <w:pStyle w:val="BodyText"/>
              <w:jc w:val="left"/>
              <w:rPr>
                <w:rFonts w:cs="Arial"/>
                <w:b/>
                <w:bCs/>
                <w:i w:val="0"/>
                <w:color w:val="000000" w:themeColor="text1"/>
                <w:szCs w:val="22"/>
              </w:rPr>
            </w:pPr>
            <w:r w:rsidRPr="00E920D9">
              <w:rPr>
                <w:rFonts w:cs="Arial"/>
                <w:b/>
                <w:bCs/>
                <w:i w:val="0"/>
                <w:color w:val="000000" w:themeColor="text1"/>
                <w:szCs w:val="22"/>
              </w:rPr>
              <w:t>Question</w:t>
            </w:r>
          </w:p>
        </w:tc>
        <w:tc>
          <w:tcPr>
            <w:tcW w:w="3878" w:type="dxa"/>
            <w:gridSpan w:val="2"/>
            <w:shd w:val="clear" w:color="auto" w:fill="E7E6E6" w:themeFill="background2"/>
          </w:tcPr>
          <w:p w14:paraId="6407E571" w14:textId="3184A6BA" w:rsidR="00B67946" w:rsidRPr="00E920D9" w:rsidRDefault="00B67946" w:rsidP="00B040EA">
            <w:pPr>
              <w:pStyle w:val="BodyText"/>
              <w:jc w:val="center"/>
              <w:rPr>
                <w:rFonts w:cs="Arial"/>
                <w:b/>
                <w:bCs/>
                <w:i w:val="0"/>
                <w:color w:val="000000" w:themeColor="text1"/>
                <w:szCs w:val="22"/>
              </w:rPr>
            </w:pPr>
            <w:r w:rsidRPr="00E920D9">
              <w:rPr>
                <w:rFonts w:cs="Arial"/>
                <w:b/>
                <w:bCs/>
                <w:i w:val="0"/>
                <w:color w:val="000000" w:themeColor="text1"/>
                <w:szCs w:val="22"/>
              </w:rPr>
              <w:t>Very Satisfied &amp; Satisfied</w:t>
            </w:r>
          </w:p>
        </w:tc>
      </w:tr>
      <w:tr w:rsidR="00B67946" w:rsidRPr="00E920D9" w14:paraId="1FD50FC9" w14:textId="77777777" w:rsidTr="00B67946">
        <w:tc>
          <w:tcPr>
            <w:tcW w:w="6633" w:type="dxa"/>
          </w:tcPr>
          <w:p w14:paraId="1E893CBD" w14:textId="77777777" w:rsidR="00B67946" w:rsidRPr="00E920D9" w:rsidRDefault="00B67946" w:rsidP="00B040EA">
            <w:pPr>
              <w:pStyle w:val="BodyText"/>
              <w:jc w:val="left"/>
              <w:rPr>
                <w:rFonts w:cs="Arial"/>
                <w:i w:val="0"/>
                <w:color w:val="000000" w:themeColor="text1"/>
                <w:szCs w:val="22"/>
              </w:rPr>
            </w:pPr>
            <w:r w:rsidRPr="00E920D9">
              <w:rPr>
                <w:rFonts w:cs="Arial"/>
                <w:i w:val="0"/>
                <w:color w:val="000000" w:themeColor="text1"/>
                <w:szCs w:val="22"/>
              </w:rPr>
              <w:t>How do you feel about the quality of the food provided for lunch?</w:t>
            </w:r>
          </w:p>
        </w:tc>
        <w:tc>
          <w:tcPr>
            <w:tcW w:w="1896" w:type="dxa"/>
          </w:tcPr>
          <w:p w14:paraId="015BFCEA" w14:textId="5F6404BB" w:rsidR="00B67946" w:rsidRDefault="00B67946" w:rsidP="00B040EA">
            <w:pPr>
              <w:pStyle w:val="BodyText"/>
              <w:jc w:val="center"/>
              <w:rPr>
                <w:rFonts w:cs="Arial"/>
                <w:i w:val="0"/>
                <w:color w:val="000000" w:themeColor="text1"/>
                <w:szCs w:val="22"/>
              </w:rPr>
            </w:pPr>
            <w:r>
              <w:rPr>
                <w:rFonts w:cs="Arial"/>
                <w:i w:val="0"/>
                <w:color w:val="000000" w:themeColor="text1"/>
                <w:szCs w:val="22"/>
              </w:rPr>
              <w:t>78.</w:t>
            </w:r>
            <w:r w:rsidR="001B630D">
              <w:rPr>
                <w:rFonts w:cs="Arial"/>
                <w:i w:val="0"/>
                <w:color w:val="000000" w:themeColor="text1"/>
                <w:szCs w:val="22"/>
              </w:rPr>
              <w:t>5</w:t>
            </w:r>
            <w:r>
              <w:rPr>
                <w:rFonts w:cs="Arial"/>
                <w:i w:val="0"/>
                <w:color w:val="000000" w:themeColor="text1"/>
                <w:szCs w:val="22"/>
              </w:rPr>
              <w:t>%</w:t>
            </w:r>
          </w:p>
        </w:tc>
        <w:tc>
          <w:tcPr>
            <w:tcW w:w="1982" w:type="dxa"/>
          </w:tcPr>
          <w:p w14:paraId="11EBD848" w14:textId="2E5155F9" w:rsidR="00B67946" w:rsidRPr="00E920D9" w:rsidRDefault="00B67946" w:rsidP="00B040EA">
            <w:pPr>
              <w:pStyle w:val="BodyText"/>
              <w:jc w:val="center"/>
              <w:rPr>
                <w:rFonts w:cs="Arial"/>
                <w:i w:val="0"/>
                <w:color w:val="000000" w:themeColor="text1"/>
                <w:szCs w:val="22"/>
              </w:rPr>
            </w:pPr>
            <w:r>
              <w:rPr>
                <w:rFonts w:cs="Arial"/>
                <w:i w:val="0"/>
                <w:color w:val="000000" w:themeColor="text1"/>
                <w:szCs w:val="22"/>
              </w:rPr>
              <w:t>86.6</w:t>
            </w:r>
            <w:r w:rsidRPr="00E920D9">
              <w:rPr>
                <w:rFonts w:cs="Arial"/>
                <w:i w:val="0"/>
                <w:color w:val="000000" w:themeColor="text1"/>
                <w:szCs w:val="22"/>
              </w:rPr>
              <w:t>%</w:t>
            </w:r>
          </w:p>
        </w:tc>
      </w:tr>
      <w:tr w:rsidR="00B67946" w:rsidRPr="00E920D9" w14:paraId="60CBEE87" w14:textId="77777777" w:rsidTr="00B67946">
        <w:tc>
          <w:tcPr>
            <w:tcW w:w="6633" w:type="dxa"/>
          </w:tcPr>
          <w:p w14:paraId="4BCB4C63" w14:textId="77777777" w:rsidR="00B67946" w:rsidRPr="00E920D9" w:rsidRDefault="00B67946" w:rsidP="00B040EA">
            <w:pPr>
              <w:pStyle w:val="BodyText"/>
              <w:jc w:val="left"/>
              <w:rPr>
                <w:rFonts w:cs="Arial"/>
                <w:i w:val="0"/>
                <w:color w:val="000000" w:themeColor="text1"/>
                <w:szCs w:val="22"/>
              </w:rPr>
            </w:pPr>
            <w:r w:rsidRPr="00E920D9">
              <w:rPr>
                <w:rFonts w:cs="Arial"/>
                <w:i w:val="0"/>
                <w:color w:val="000000" w:themeColor="text1"/>
                <w:szCs w:val="22"/>
              </w:rPr>
              <w:t xml:space="preserve">How do you feel about the variety of meals provided for lunch? </w:t>
            </w:r>
          </w:p>
        </w:tc>
        <w:tc>
          <w:tcPr>
            <w:tcW w:w="1896" w:type="dxa"/>
          </w:tcPr>
          <w:p w14:paraId="10551C8B" w14:textId="790DB439" w:rsidR="00B67946" w:rsidRDefault="00B67946" w:rsidP="00B040EA">
            <w:pPr>
              <w:pStyle w:val="BodyText"/>
              <w:jc w:val="center"/>
              <w:rPr>
                <w:rFonts w:cs="Arial"/>
                <w:i w:val="0"/>
                <w:color w:val="000000" w:themeColor="text1"/>
                <w:szCs w:val="22"/>
              </w:rPr>
            </w:pPr>
            <w:r>
              <w:rPr>
                <w:rFonts w:cs="Arial"/>
                <w:i w:val="0"/>
                <w:color w:val="000000" w:themeColor="text1"/>
                <w:szCs w:val="22"/>
              </w:rPr>
              <w:t>92.9%</w:t>
            </w:r>
          </w:p>
        </w:tc>
        <w:tc>
          <w:tcPr>
            <w:tcW w:w="1982" w:type="dxa"/>
          </w:tcPr>
          <w:p w14:paraId="513E5EE9" w14:textId="41024D1D" w:rsidR="00B67946" w:rsidRPr="00E920D9" w:rsidRDefault="00B67946" w:rsidP="00B040EA">
            <w:pPr>
              <w:pStyle w:val="BodyText"/>
              <w:jc w:val="center"/>
              <w:rPr>
                <w:rFonts w:cs="Arial"/>
                <w:i w:val="0"/>
                <w:color w:val="000000" w:themeColor="text1"/>
                <w:szCs w:val="22"/>
              </w:rPr>
            </w:pPr>
            <w:r>
              <w:rPr>
                <w:rFonts w:cs="Arial"/>
                <w:i w:val="0"/>
                <w:color w:val="000000" w:themeColor="text1"/>
                <w:szCs w:val="22"/>
              </w:rPr>
              <w:t>96.6</w:t>
            </w:r>
            <w:r w:rsidRPr="00E920D9">
              <w:rPr>
                <w:rFonts w:cs="Arial"/>
                <w:i w:val="0"/>
                <w:color w:val="000000" w:themeColor="text1"/>
                <w:szCs w:val="22"/>
              </w:rPr>
              <w:t>%</w:t>
            </w:r>
          </w:p>
        </w:tc>
      </w:tr>
      <w:tr w:rsidR="00B67946" w:rsidRPr="00E920D9" w14:paraId="4FA69AF9" w14:textId="77777777" w:rsidTr="00B67946">
        <w:tc>
          <w:tcPr>
            <w:tcW w:w="6633" w:type="dxa"/>
          </w:tcPr>
          <w:p w14:paraId="0A8AA1BD" w14:textId="77777777" w:rsidR="00B67946" w:rsidRPr="00E920D9" w:rsidRDefault="00B67946" w:rsidP="00B040EA">
            <w:pPr>
              <w:pStyle w:val="BodyText"/>
              <w:jc w:val="left"/>
              <w:rPr>
                <w:i w:val="0"/>
                <w:color w:val="000000" w:themeColor="text1"/>
              </w:rPr>
            </w:pPr>
            <w:r w:rsidRPr="00E920D9">
              <w:rPr>
                <w:rFonts w:cs="Arial"/>
                <w:i w:val="0"/>
                <w:color w:val="000000" w:themeColor="text1"/>
                <w:szCs w:val="22"/>
              </w:rPr>
              <w:t>How do you feel about the service provided by WISE Diner?</w:t>
            </w:r>
          </w:p>
        </w:tc>
        <w:tc>
          <w:tcPr>
            <w:tcW w:w="1896" w:type="dxa"/>
          </w:tcPr>
          <w:p w14:paraId="7D9B611B" w14:textId="3EDB7747" w:rsidR="00B67946" w:rsidRDefault="00B67946" w:rsidP="00B040EA">
            <w:pPr>
              <w:pStyle w:val="BodyText"/>
              <w:jc w:val="center"/>
              <w:rPr>
                <w:rFonts w:cs="Arial"/>
                <w:i w:val="0"/>
                <w:color w:val="000000" w:themeColor="text1"/>
                <w:szCs w:val="22"/>
              </w:rPr>
            </w:pPr>
            <w:r>
              <w:rPr>
                <w:rFonts w:cs="Arial"/>
                <w:i w:val="0"/>
                <w:color w:val="000000" w:themeColor="text1"/>
                <w:szCs w:val="22"/>
              </w:rPr>
              <w:t>100%</w:t>
            </w:r>
          </w:p>
        </w:tc>
        <w:tc>
          <w:tcPr>
            <w:tcW w:w="1982" w:type="dxa"/>
          </w:tcPr>
          <w:p w14:paraId="036B8A55" w14:textId="2C34B89E" w:rsidR="00B67946" w:rsidRPr="00E920D9" w:rsidRDefault="00B67946" w:rsidP="00B040EA">
            <w:pPr>
              <w:pStyle w:val="BodyText"/>
              <w:jc w:val="center"/>
              <w:rPr>
                <w:rFonts w:cs="Arial"/>
                <w:i w:val="0"/>
                <w:color w:val="000000" w:themeColor="text1"/>
                <w:szCs w:val="22"/>
              </w:rPr>
            </w:pPr>
            <w:r>
              <w:rPr>
                <w:rFonts w:cs="Arial"/>
                <w:i w:val="0"/>
                <w:color w:val="000000" w:themeColor="text1"/>
                <w:szCs w:val="22"/>
              </w:rPr>
              <w:t>93.3</w:t>
            </w:r>
            <w:r w:rsidRPr="00E920D9">
              <w:rPr>
                <w:rFonts w:cs="Arial"/>
                <w:i w:val="0"/>
                <w:color w:val="000000" w:themeColor="text1"/>
                <w:szCs w:val="22"/>
              </w:rPr>
              <w:t>%</w:t>
            </w:r>
          </w:p>
        </w:tc>
      </w:tr>
    </w:tbl>
    <w:p w14:paraId="45940FDC" w14:textId="77777777" w:rsidR="00855020" w:rsidRPr="00E920D9" w:rsidRDefault="00855020" w:rsidP="00855020">
      <w:pPr>
        <w:pStyle w:val="BodyText"/>
        <w:jc w:val="left"/>
        <w:rPr>
          <w:rFonts w:cs="Arial"/>
          <w:color w:val="000000" w:themeColor="text1"/>
          <w:szCs w:val="22"/>
        </w:rPr>
      </w:pPr>
    </w:p>
    <w:p w14:paraId="5C3136BF" w14:textId="77777777" w:rsidR="00855020" w:rsidRPr="00E8335E" w:rsidRDefault="00855020" w:rsidP="00E8335E">
      <w:pPr>
        <w:pStyle w:val="BodyText"/>
        <w:numPr>
          <w:ilvl w:val="0"/>
          <w:numId w:val="17"/>
        </w:numPr>
        <w:jc w:val="left"/>
        <w:rPr>
          <w:rFonts w:cs="Arial"/>
          <w:b/>
          <w:bCs/>
          <w:i w:val="0"/>
          <w:color w:val="000000" w:themeColor="text1"/>
          <w:sz w:val="24"/>
        </w:rPr>
      </w:pPr>
      <w:r w:rsidRPr="00E8335E">
        <w:rPr>
          <w:rFonts w:cs="Arial"/>
          <w:b/>
          <w:bCs/>
          <w:i w:val="0"/>
          <w:color w:val="000000" w:themeColor="text1"/>
          <w:sz w:val="24"/>
        </w:rPr>
        <w:t>Recommend Service</w:t>
      </w:r>
    </w:p>
    <w:tbl>
      <w:tblPr>
        <w:tblStyle w:val="TableGrid"/>
        <w:tblW w:w="10511" w:type="dxa"/>
        <w:tblInd w:w="-95" w:type="dxa"/>
        <w:tblLook w:val="04A0" w:firstRow="1" w:lastRow="0" w:firstColumn="1" w:lastColumn="0" w:noHBand="0" w:noVBand="1"/>
      </w:tblPr>
      <w:tblGrid>
        <w:gridCol w:w="6660"/>
        <w:gridCol w:w="1890"/>
        <w:gridCol w:w="1961"/>
      </w:tblGrid>
      <w:tr w:rsidR="00322433" w:rsidRPr="00E920D9" w14:paraId="1D37BDF4" w14:textId="77777777" w:rsidTr="00B67946">
        <w:tc>
          <w:tcPr>
            <w:tcW w:w="6660" w:type="dxa"/>
            <w:shd w:val="clear" w:color="auto" w:fill="E7E6E6" w:themeFill="background2"/>
          </w:tcPr>
          <w:p w14:paraId="03E2770C" w14:textId="77777777" w:rsidR="00322433" w:rsidRPr="00E920D9" w:rsidRDefault="00322433" w:rsidP="00B040EA">
            <w:pPr>
              <w:pStyle w:val="BodyText"/>
              <w:jc w:val="left"/>
              <w:rPr>
                <w:rFonts w:cs="Arial"/>
                <w:b/>
                <w:bCs/>
                <w:i w:val="0"/>
                <w:color w:val="000000" w:themeColor="text1"/>
                <w:szCs w:val="22"/>
              </w:rPr>
            </w:pPr>
          </w:p>
        </w:tc>
        <w:tc>
          <w:tcPr>
            <w:tcW w:w="3851" w:type="dxa"/>
            <w:gridSpan w:val="2"/>
            <w:shd w:val="clear" w:color="auto" w:fill="E7E6E6" w:themeFill="background2"/>
          </w:tcPr>
          <w:p w14:paraId="21FDB5E4" w14:textId="2712D194" w:rsidR="00322433" w:rsidRPr="00E920D9" w:rsidRDefault="00322433" w:rsidP="00B040EA">
            <w:pPr>
              <w:pStyle w:val="BodyText"/>
              <w:jc w:val="center"/>
              <w:rPr>
                <w:rFonts w:cs="Arial"/>
                <w:b/>
                <w:bCs/>
                <w:i w:val="0"/>
                <w:color w:val="000000" w:themeColor="text1"/>
                <w:szCs w:val="22"/>
              </w:rPr>
            </w:pPr>
            <w:r>
              <w:rPr>
                <w:rFonts w:cs="Arial"/>
                <w:b/>
                <w:bCs/>
                <w:i w:val="0"/>
                <w:color w:val="000000" w:themeColor="text1"/>
                <w:szCs w:val="22"/>
              </w:rPr>
              <w:t>Mid-Year | Year End</w:t>
            </w:r>
          </w:p>
        </w:tc>
      </w:tr>
      <w:tr w:rsidR="00B67946" w:rsidRPr="00E920D9" w14:paraId="08D6557F" w14:textId="5CF5F7E5" w:rsidTr="00B67946">
        <w:tc>
          <w:tcPr>
            <w:tcW w:w="6660" w:type="dxa"/>
            <w:shd w:val="clear" w:color="auto" w:fill="E7E6E6" w:themeFill="background2"/>
          </w:tcPr>
          <w:p w14:paraId="670E36B2" w14:textId="77777777" w:rsidR="00B67946" w:rsidRPr="00E920D9" w:rsidRDefault="00B67946" w:rsidP="00B040EA">
            <w:pPr>
              <w:pStyle w:val="BodyText"/>
              <w:jc w:val="left"/>
              <w:rPr>
                <w:rFonts w:cs="Arial"/>
                <w:b/>
                <w:bCs/>
                <w:i w:val="0"/>
                <w:color w:val="000000" w:themeColor="text1"/>
                <w:szCs w:val="22"/>
              </w:rPr>
            </w:pPr>
            <w:r w:rsidRPr="00E920D9">
              <w:rPr>
                <w:rFonts w:cs="Arial"/>
                <w:b/>
                <w:bCs/>
                <w:i w:val="0"/>
                <w:color w:val="000000" w:themeColor="text1"/>
                <w:szCs w:val="22"/>
              </w:rPr>
              <w:t>Question</w:t>
            </w:r>
          </w:p>
        </w:tc>
        <w:tc>
          <w:tcPr>
            <w:tcW w:w="3851" w:type="dxa"/>
            <w:gridSpan w:val="2"/>
            <w:shd w:val="clear" w:color="auto" w:fill="E7E6E6" w:themeFill="background2"/>
          </w:tcPr>
          <w:p w14:paraId="6333FB02" w14:textId="6653A687" w:rsidR="00B67946" w:rsidRPr="00E920D9" w:rsidRDefault="00B67946" w:rsidP="00B040EA">
            <w:pPr>
              <w:pStyle w:val="BodyText"/>
              <w:jc w:val="center"/>
              <w:rPr>
                <w:rFonts w:cs="Arial"/>
                <w:b/>
                <w:bCs/>
                <w:i w:val="0"/>
                <w:color w:val="000000" w:themeColor="text1"/>
                <w:szCs w:val="22"/>
              </w:rPr>
            </w:pPr>
            <w:r w:rsidRPr="00E920D9">
              <w:rPr>
                <w:rFonts w:cs="Arial"/>
                <w:b/>
                <w:bCs/>
                <w:i w:val="0"/>
                <w:color w:val="000000" w:themeColor="text1"/>
                <w:szCs w:val="22"/>
              </w:rPr>
              <w:t>Very Likely &amp; Likely</w:t>
            </w:r>
          </w:p>
        </w:tc>
      </w:tr>
      <w:tr w:rsidR="00B67946" w:rsidRPr="00E920D9" w14:paraId="69A7D267" w14:textId="5C316E5E" w:rsidTr="00890951">
        <w:tc>
          <w:tcPr>
            <w:tcW w:w="6660" w:type="dxa"/>
          </w:tcPr>
          <w:p w14:paraId="219A94E6" w14:textId="77777777" w:rsidR="00B67946" w:rsidRPr="00E920D9" w:rsidRDefault="00B67946" w:rsidP="00B040EA">
            <w:pPr>
              <w:pStyle w:val="BodyText"/>
              <w:jc w:val="left"/>
              <w:rPr>
                <w:rFonts w:cs="Arial"/>
                <w:i w:val="0"/>
                <w:iCs w:val="0"/>
                <w:color w:val="000000" w:themeColor="text1"/>
                <w:szCs w:val="22"/>
              </w:rPr>
            </w:pPr>
            <w:r w:rsidRPr="00E920D9">
              <w:rPr>
                <w:i w:val="0"/>
                <w:iCs w:val="0"/>
                <w:color w:val="000000" w:themeColor="text1"/>
              </w:rPr>
              <w:t>How likely are you to recommend WISE Diner to a friend or colleague?</w:t>
            </w:r>
          </w:p>
        </w:tc>
        <w:tc>
          <w:tcPr>
            <w:tcW w:w="1890" w:type="dxa"/>
          </w:tcPr>
          <w:p w14:paraId="424EF207" w14:textId="53379985" w:rsidR="00B67946" w:rsidRPr="00E920D9" w:rsidRDefault="00B67946" w:rsidP="00B040EA">
            <w:pPr>
              <w:pStyle w:val="BodyText"/>
              <w:jc w:val="center"/>
              <w:rPr>
                <w:rFonts w:cs="Arial"/>
                <w:i w:val="0"/>
                <w:color w:val="000000" w:themeColor="text1"/>
                <w:szCs w:val="22"/>
              </w:rPr>
            </w:pPr>
            <w:r>
              <w:rPr>
                <w:rFonts w:cs="Arial"/>
                <w:i w:val="0"/>
                <w:color w:val="000000" w:themeColor="text1"/>
                <w:szCs w:val="22"/>
              </w:rPr>
              <w:t>85.7</w:t>
            </w:r>
            <w:r w:rsidRPr="00E920D9">
              <w:rPr>
                <w:rFonts w:cs="Arial"/>
                <w:i w:val="0"/>
                <w:color w:val="000000" w:themeColor="text1"/>
                <w:szCs w:val="22"/>
              </w:rPr>
              <w:t>%</w:t>
            </w:r>
          </w:p>
        </w:tc>
        <w:tc>
          <w:tcPr>
            <w:tcW w:w="1961" w:type="dxa"/>
          </w:tcPr>
          <w:p w14:paraId="6F63E28A" w14:textId="61940794" w:rsidR="00B67946" w:rsidRDefault="00B67946" w:rsidP="00B040EA">
            <w:pPr>
              <w:pStyle w:val="BodyText"/>
              <w:jc w:val="center"/>
              <w:rPr>
                <w:rFonts w:cs="Arial"/>
                <w:i w:val="0"/>
                <w:color w:val="000000" w:themeColor="text1"/>
                <w:szCs w:val="22"/>
              </w:rPr>
            </w:pPr>
            <w:r>
              <w:rPr>
                <w:rFonts w:cs="Arial"/>
                <w:i w:val="0"/>
                <w:color w:val="000000" w:themeColor="text1"/>
                <w:szCs w:val="22"/>
              </w:rPr>
              <w:t>90%</w:t>
            </w:r>
          </w:p>
        </w:tc>
      </w:tr>
    </w:tbl>
    <w:p w14:paraId="0360A30E" w14:textId="77777777" w:rsidR="00734975" w:rsidRPr="00E920D9" w:rsidRDefault="00734975" w:rsidP="00B16E80">
      <w:pPr>
        <w:rPr>
          <w:rFonts w:ascii="Arial" w:hAnsi="Arial" w:cs="Arial"/>
          <w:color w:val="000000" w:themeColor="text1"/>
          <w:sz w:val="22"/>
          <w:szCs w:val="22"/>
        </w:rPr>
      </w:pPr>
    </w:p>
    <w:p w14:paraId="1E01B776" w14:textId="7CC9D177" w:rsidR="00B16E80" w:rsidRPr="00A06877" w:rsidRDefault="00B16E80" w:rsidP="00B16E80">
      <w:pPr>
        <w:rPr>
          <w:rFonts w:ascii="Arial" w:hAnsi="Arial" w:cs="Arial"/>
          <w:b/>
          <w:bCs/>
          <w:color w:val="000000" w:themeColor="text1"/>
          <w:sz w:val="22"/>
          <w:szCs w:val="22"/>
        </w:rPr>
      </w:pPr>
      <w:r w:rsidRPr="00A06877">
        <w:rPr>
          <w:rFonts w:ascii="Arial" w:hAnsi="Arial" w:cs="Arial"/>
          <w:b/>
          <w:bCs/>
          <w:color w:val="000000" w:themeColor="text1"/>
          <w:sz w:val="22"/>
          <w:szCs w:val="22"/>
        </w:rPr>
        <w:t xml:space="preserve">Following are </w:t>
      </w:r>
      <w:r w:rsidR="00F403E3" w:rsidRPr="00A06877">
        <w:rPr>
          <w:rFonts w:ascii="Arial" w:hAnsi="Arial" w:cs="Arial"/>
          <w:b/>
          <w:bCs/>
          <w:color w:val="000000" w:themeColor="text1"/>
          <w:sz w:val="22"/>
          <w:szCs w:val="22"/>
        </w:rPr>
        <w:t>sample</w:t>
      </w:r>
      <w:r w:rsidRPr="00A06877">
        <w:rPr>
          <w:rFonts w:ascii="Arial" w:hAnsi="Arial" w:cs="Arial"/>
          <w:b/>
          <w:bCs/>
          <w:color w:val="000000" w:themeColor="text1"/>
          <w:sz w:val="22"/>
          <w:szCs w:val="22"/>
        </w:rPr>
        <w:t xml:space="preserve"> quotes from </w:t>
      </w:r>
      <w:r w:rsidR="009F3080" w:rsidRPr="00A06877">
        <w:rPr>
          <w:rFonts w:ascii="Arial" w:hAnsi="Arial" w:cs="Arial"/>
          <w:b/>
          <w:bCs/>
          <w:color w:val="000000" w:themeColor="text1"/>
          <w:sz w:val="22"/>
          <w:szCs w:val="22"/>
        </w:rPr>
        <w:t xml:space="preserve">the </w:t>
      </w:r>
      <w:r w:rsidR="005A2AB6" w:rsidRPr="00A06877">
        <w:rPr>
          <w:rFonts w:ascii="Arial" w:hAnsi="Arial" w:cs="Arial"/>
          <w:b/>
          <w:bCs/>
          <w:color w:val="000000" w:themeColor="text1"/>
          <w:sz w:val="22"/>
          <w:szCs w:val="22"/>
        </w:rPr>
        <w:t xml:space="preserve">WISE Diner </w:t>
      </w:r>
      <w:r w:rsidRPr="00A06877">
        <w:rPr>
          <w:rFonts w:ascii="Arial" w:hAnsi="Arial" w:cs="Arial"/>
          <w:b/>
          <w:bCs/>
          <w:color w:val="000000" w:themeColor="text1"/>
          <w:sz w:val="22"/>
          <w:szCs w:val="22"/>
        </w:rPr>
        <w:t>member survey</w:t>
      </w:r>
      <w:r w:rsidR="00A06877" w:rsidRPr="00A06877">
        <w:rPr>
          <w:rFonts w:ascii="Arial" w:hAnsi="Arial" w:cs="Arial"/>
          <w:b/>
          <w:bCs/>
          <w:color w:val="000000" w:themeColor="text1"/>
          <w:sz w:val="22"/>
          <w:szCs w:val="22"/>
        </w:rPr>
        <w:t>s at mid and year-end</w:t>
      </w:r>
      <w:r w:rsidRPr="00A06877">
        <w:rPr>
          <w:rFonts w:ascii="Arial" w:hAnsi="Arial" w:cs="Arial"/>
          <w:b/>
          <w:bCs/>
          <w:color w:val="000000" w:themeColor="text1"/>
          <w:sz w:val="22"/>
          <w:szCs w:val="22"/>
        </w:rPr>
        <w:t>:</w:t>
      </w:r>
    </w:p>
    <w:p w14:paraId="14811709" w14:textId="375D7FF3" w:rsidR="00B16E80" w:rsidRPr="00E920D9" w:rsidRDefault="00B16E80" w:rsidP="00855020">
      <w:pPr>
        <w:pStyle w:val="BodyText"/>
        <w:jc w:val="left"/>
        <w:rPr>
          <w:rFonts w:cs="Arial"/>
          <w:color w:val="000000" w:themeColor="text1"/>
          <w:szCs w:val="22"/>
        </w:rPr>
      </w:pPr>
    </w:p>
    <w:p w14:paraId="420F4505" w14:textId="77777777" w:rsidR="00734975" w:rsidRPr="00A332F6" w:rsidRDefault="00B16E80" w:rsidP="00A332F6">
      <w:pPr>
        <w:pStyle w:val="ListParagraph"/>
        <w:numPr>
          <w:ilvl w:val="0"/>
          <w:numId w:val="12"/>
        </w:numPr>
        <w:rPr>
          <w:rFonts w:ascii="Arial" w:hAnsi="Arial" w:cs="Arial"/>
          <w:i/>
          <w:color w:val="000000" w:themeColor="text1"/>
          <w:sz w:val="22"/>
          <w:szCs w:val="22"/>
          <w:shd w:val="clear" w:color="auto" w:fill="FFFFFF"/>
        </w:rPr>
      </w:pPr>
      <w:r w:rsidRPr="00A332F6">
        <w:rPr>
          <w:rFonts w:ascii="Arial" w:hAnsi="Arial" w:cs="Arial"/>
          <w:i/>
          <w:color w:val="000000" w:themeColor="text1"/>
          <w:sz w:val="22"/>
          <w:szCs w:val="22"/>
          <w:shd w:val="clear" w:color="auto" w:fill="FFFFFF"/>
        </w:rPr>
        <w:t>“Thank you for being there!”</w:t>
      </w:r>
    </w:p>
    <w:p w14:paraId="1BA11699" w14:textId="77777777" w:rsidR="00734975" w:rsidRPr="00A332F6" w:rsidRDefault="00B16E80" w:rsidP="00A332F6">
      <w:pPr>
        <w:pStyle w:val="ListParagraph"/>
        <w:numPr>
          <w:ilvl w:val="0"/>
          <w:numId w:val="12"/>
        </w:numPr>
        <w:rPr>
          <w:rFonts w:ascii="Arial" w:hAnsi="Arial" w:cs="Arial"/>
          <w:i/>
          <w:color w:val="000000" w:themeColor="text1"/>
          <w:sz w:val="22"/>
          <w:szCs w:val="22"/>
          <w:shd w:val="clear" w:color="auto" w:fill="FFFFFF"/>
        </w:rPr>
      </w:pPr>
      <w:r w:rsidRPr="00A332F6">
        <w:rPr>
          <w:rFonts w:ascii="Arial" w:hAnsi="Arial" w:cs="Arial"/>
          <w:i/>
          <w:color w:val="000000" w:themeColor="text1"/>
          <w:sz w:val="22"/>
          <w:szCs w:val="22"/>
          <w:shd w:val="clear" w:color="auto" w:fill="FFFFFF"/>
        </w:rPr>
        <w:t>“I am grateful for Wise Diner and depend upon it”</w:t>
      </w:r>
    </w:p>
    <w:p w14:paraId="6287F5DB" w14:textId="77777777" w:rsidR="00734975" w:rsidRPr="00A332F6" w:rsidRDefault="00B16E80" w:rsidP="00A332F6">
      <w:pPr>
        <w:pStyle w:val="ListParagraph"/>
        <w:numPr>
          <w:ilvl w:val="0"/>
          <w:numId w:val="12"/>
        </w:numPr>
        <w:rPr>
          <w:rFonts w:ascii="Arial" w:hAnsi="Arial" w:cs="Arial"/>
          <w:i/>
          <w:color w:val="000000" w:themeColor="text1"/>
          <w:sz w:val="22"/>
          <w:szCs w:val="22"/>
          <w:shd w:val="clear" w:color="auto" w:fill="FFFFFF"/>
        </w:rPr>
      </w:pPr>
      <w:r w:rsidRPr="00A332F6">
        <w:rPr>
          <w:rFonts w:ascii="Arial" w:hAnsi="Arial" w:cs="Arial"/>
          <w:i/>
          <w:color w:val="000000" w:themeColor="text1"/>
          <w:sz w:val="22"/>
          <w:szCs w:val="22"/>
          <w:shd w:val="clear" w:color="auto" w:fill="FFFFFF"/>
        </w:rPr>
        <w:t>“The wise diner is very important due to financial aspects. A place to socialize and share a good meal. Very grateful”</w:t>
      </w:r>
    </w:p>
    <w:p w14:paraId="29787E42" w14:textId="77777777" w:rsidR="00734975" w:rsidRPr="00A332F6" w:rsidRDefault="00B16E80" w:rsidP="00A332F6">
      <w:pPr>
        <w:pStyle w:val="ListParagraph"/>
        <w:numPr>
          <w:ilvl w:val="0"/>
          <w:numId w:val="12"/>
        </w:numPr>
        <w:rPr>
          <w:rFonts w:ascii="Arial" w:hAnsi="Arial" w:cs="Arial"/>
          <w:i/>
          <w:color w:val="000000" w:themeColor="text1"/>
          <w:sz w:val="22"/>
          <w:szCs w:val="22"/>
          <w:shd w:val="clear" w:color="auto" w:fill="FFFFFF"/>
        </w:rPr>
      </w:pPr>
      <w:r w:rsidRPr="00A332F6">
        <w:rPr>
          <w:rFonts w:ascii="Arial" w:hAnsi="Arial" w:cs="Arial"/>
          <w:i/>
          <w:color w:val="000000" w:themeColor="text1"/>
          <w:sz w:val="22"/>
          <w:szCs w:val="22"/>
          <w:shd w:val="clear" w:color="auto" w:fill="FFFFFF"/>
        </w:rPr>
        <w:t>“Thank you for giving us a voice - I would rather pick up food again during this Omicron surge!!! Thank you”</w:t>
      </w:r>
    </w:p>
    <w:p w14:paraId="4F355501" w14:textId="77777777" w:rsidR="00734975" w:rsidRPr="00A332F6" w:rsidRDefault="00B16E80" w:rsidP="00A332F6">
      <w:pPr>
        <w:pStyle w:val="ListParagraph"/>
        <w:numPr>
          <w:ilvl w:val="0"/>
          <w:numId w:val="12"/>
        </w:numPr>
        <w:rPr>
          <w:rFonts w:ascii="Arial" w:hAnsi="Arial" w:cs="Arial"/>
          <w:i/>
          <w:color w:val="000000" w:themeColor="text1"/>
          <w:sz w:val="22"/>
          <w:szCs w:val="22"/>
          <w:shd w:val="clear" w:color="auto" w:fill="FFFFFF"/>
        </w:rPr>
      </w:pPr>
      <w:r w:rsidRPr="00A332F6">
        <w:rPr>
          <w:rFonts w:ascii="Arial" w:hAnsi="Arial" w:cs="Arial"/>
          <w:i/>
          <w:color w:val="000000" w:themeColor="text1"/>
          <w:sz w:val="22"/>
          <w:szCs w:val="22"/>
          <w:shd w:val="clear" w:color="auto" w:fill="FFFFFF"/>
        </w:rPr>
        <w:t>“It is my second home”</w:t>
      </w:r>
    </w:p>
    <w:p w14:paraId="2FF7FE64" w14:textId="77777777" w:rsidR="00734975" w:rsidRPr="00A332F6" w:rsidRDefault="00B16E80" w:rsidP="00A332F6">
      <w:pPr>
        <w:pStyle w:val="ListParagraph"/>
        <w:numPr>
          <w:ilvl w:val="0"/>
          <w:numId w:val="12"/>
        </w:numPr>
        <w:rPr>
          <w:rFonts w:ascii="Arial" w:hAnsi="Arial" w:cs="Arial"/>
          <w:i/>
          <w:color w:val="000000" w:themeColor="text1"/>
          <w:sz w:val="22"/>
          <w:szCs w:val="22"/>
          <w:shd w:val="clear" w:color="auto" w:fill="FFFFFF"/>
        </w:rPr>
      </w:pPr>
      <w:r w:rsidRPr="00A332F6">
        <w:rPr>
          <w:rFonts w:ascii="Arial" w:hAnsi="Arial" w:cs="Arial"/>
          <w:i/>
          <w:color w:val="000000" w:themeColor="text1"/>
          <w:sz w:val="22"/>
          <w:szCs w:val="22"/>
          <w:shd w:val="clear" w:color="auto" w:fill="FFFFFF"/>
        </w:rPr>
        <w:t xml:space="preserve">“Gluten-free foods (breads, pastas, crackers, etc.) would be very </w:t>
      </w:r>
      <w:proofErr w:type="spellStart"/>
      <w:r w:rsidRPr="00A332F6">
        <w:rPr>
          <w:rFonts w:ascii="Arial" w:hAnsi="Arial" w:cs="Arial"/>
          <w:i/>
          <w:color w:val="000000" w:themeColor="text1"/>
          <w:sz w:val="22"/>
          <w:szCs w:val="22"/>
          <w:shd w:val="clear" w:color="auto" w:fill="FFFFFF"/>
        </w:rPr>
        <w:t>very</w:t>
      </w:r>
      <w:proofErr w:type="spellEnd"/>
      <w:r w:rsidRPr="00A332F6">
        <w:rPr>
          <w:rFonts w:ascii="Arial" w:hAnsi="Arial" w:cs="Arial"/>
          <w:i/>
          <w:color w:val="000000" w:themeColor="text1"/>
          <w:sz w:val="22"/>
          <w:szCs w:val="22"/>
          <w:shd w:val="clear" w:color="auto" w:fill="FFFFFF"/>
        </w:rPr>
        <w:t xml:space="preserve"> much appreciated.”</w:t>
      </w:r>
    </w:p>
    <w:p w14:paraId="3A337709" w14:textId="57E71666" w:rsidR="00B16E80" w:rsidRPr="00A332F6" w:rsidRDefault="00B16E80" w:rsidP="00A332F6">
      <w:pPr>
        <w:pStyle w:val="ListParagraph"/>
        <w:numPr>
          <w:ilvl w:val="0"/>
          <w:numId w:val="12"/>
        </w:numPr>
        <w:rPr>
          <w:rFonts w:ascii="Arial" w:hAnsi="Arial" w:cs="Arial"/>
          <w:i/>
          <w:color w:val="000000" w:themeColor="text1"/>
          <w:sz w:val="22"/>
          <w:szCs w:val="22"/>
          <w:shd w:val="clear" w:color="auto" w:fill="FFFFFF"/>
        </w:rPr>
      </w:pPr>
      <w:r w:rsidRPr="00A332F6">
        <w:rPr>
          <w:rFonts w:ascii="Arial" w:hAnsi="Arial" w:cs="Arial"/>
          <w:i/>
          <w:color w:val="000000" w:themeColor="text1"/>
          <w:sz w:val="22"/>
          <w:szCs w:val="22"/>
          <w:shd w:val="clear" w:color="auto" w:fill="FFFFFF"/>
        </w:rPr>
        <w:t>“The food is good and the people serving the food are so nice”</w:t>
      </w:r>
    </w:p>
    <w:p w14:paraId="75D9FF99" w14:textId="1FF82BDB" w:rsidR="002F0579" w:rsidRPr="00A332F6" w:rsidRDefault="00E56916" w:rsidP="00A332F6">
      <w:pPr>
        <w:pStyle w:val="ListParagraph"/>
        <w:numPr>
          <w:ilvl w:val="0"/>
          <w:numId w:val="18"/>
        </w:numPr>
        <w:rPr>
          <w:rFonts w:ascii="Arial" w:hAnsi="Arial" w:cs="Arial"/>
          <w:i/>
          <w:iCs/>
          <w:sz w:val="22"/>
          <w:szCs w:val="22"/>
        </w:rPr>
      </w:pPr>
      <w:r w:rsidRPr="00A332F6">
        <w:rPr>
          <w:rFonts w:ascii="Arial" w:eastAsia="Times New Roman" w:hAnsi="Arial" w:cs="Arial"/>
          <w:i/>
          <w:iCs/>
          <w:color w:val="000000"/>
          <w:sz w:val="22"/>
          <w:szCs w:val="22"/>
        </w:rPr>
        <w:t>“</w:t>
      </w:r>
      <w:r w:rsidR="002F0579" w:rsidRPr="00A332F6">
        <w:rPr>
          <w:rFonts w:ascii="Arial" w:eastAsia="Times New Roman" w:hAnsi="Arial" w:cs="Arial"/>
          <w:i/>
          <w:iCs/>
          <w:color w:val="000000"/>
          <w:sz w:val="22"/>
          <w:szCs w:val="22"/>
        </w:rPr>
        <w:t>I am very satisfied. The food is delicious!</w:t>
      </w:r>
      <w:r w:rsidR="009302A9" w:rsidRPr="00A332F6">
        <w:rPr>
          <w:rFonts w:ascii="Arial" w:eastAsia="Times New Roman" w:hAnsi="Arial" w:cs="Arial"/>
          <w:i/>
          <w:iCs/>
          <w:color w:val="000000"/>
          <w:sz w:val="22"/>
          <w:szCs w:val="22"/>
        </w:rPr>
        <w:t>”</w:t>
      </w:r>
    </w:p>
    <w:p w14:paraId="472F7A02" w14:textId="635628F3" w:rsidR="002F0579" w:rsidRPr="00A332F6" w:rsidRDefault="00DD5446" w:rsidP="00A332F6">
      <w:pPr>
        <w:pStyle w:val="ListParagraph"/>
        <w:numPr>
          <w:ilvl w:val="0"/>
          <w:numId w:val="18"/>
        </w:numPr>
        <w:rPr>
          <w:rFonts w:ascii="Arial" w:hAnsi="Arial" w:cs="Arial"/>
          <w:i/>
          <w:iCs/>
          <w:sz w:val="22"/>
          <w:szCs w:val="22"/>
        </w:rPr>
      </w:pPr>
      <w:r w:rsidRPr="00A332F6">
        <w:rPr>
          <w:rFonts w:ascii="Arial" w:eastAsia="Times New Roman" w:hAnsi="Arial" w:cs="Arial"/>
          <w:i/>
          <w:iCs/>
          <w:color w:val="000000"/>
          <w:sz w:val="22"/>
          <w:szCs w:val="22"/>
        </w:rPr>
        <w:t>“</w:t>
      </w:r>
      <w:r w:rsidR="002F0579" w:rsidRPr="00A332F6">
        <w:rPr>
          <w:rFonts w:ascii="Arial" w:eastAsia="Times New Roman" w:hAnsi="Arial" w:cs="Arial"/>
          <w:i/>
          <w:iCs/>
          <w:color w:val="000000"/>
          <w:sz w:val="22"/>
          <w:szCs w:val="22"/>
        </w:rPr>
        <w:t>Glad to be here! Thank you!</w:t>
      </w:r>
      <w:r w:rsidR="009302A9" w:rsidRPr="00A332F6">
        <w:rPr>
          <w:rFonts w:ascii="Arial" w:eastAsia="Times New Roman" w:hAnsi="Arial" w:cs="Arial"/>
          <w:i/>
          <w:iCs/>
          <w:color w:val="000000"/>
          <w:sz w:val="22"/>
          <w:szCs w:val="22"/>
        </w:rPr>
        <w:t>”</w:t>
      </w:r>
    </w:p>
    <w:p w14:paraId="03686816" w14:textId="6F074067" w:rsidR="002F0579" w:rsidRPr="00A332F6" w:rsidRDefault="00DD5446" w:rsidP="00A332F6">
      <w:pPr>
        <w:pStyle w:val="ListParagraph"/>
        <w:numPr>
          <w:ilvl w:val="0"/>
          <w:numId w:val="18"/>
        </w:numPr>
        <w:rPr>
          <w:rFonts w:ascii="Arial" w:eastAsia="Times New Roman" w:hAnsi="Arial" w:cs="Arial"/>
          <w:i/>
          <w:iCs/>
          <w:color w:val="000000"/>
          <w:sz w:val="22"/>
          <w:szCs w:val="22"/>
        </w:rPr>
      </w:pPr>
      <w:r w:rsidRPr="00A332F6">
        <w:rPr>
          <w:rFonts w:ascii="Arial" w:eastAsia="Times New Roman" w:hAnsi="Arial" w:cs="Arial"/>
          <w:i/>
          <w:iCs/>
          <w:color w:val="000000"/>
          <w:sz w:val="22"/>
          <w:szCs w:val="22"/>
        </w:rPr>
        <w:t>“</w:t>
      </w:r>
      <w:r w:rsidR="002F0579" w:rsidRPr="00A332F6">
        <w:rPr>
          <w:rFonts w:ascii="Arial" w:eastAsia="Times New Roman" w:hAnsi="Arial" w:cs="Arial"/>
          <w:i/>
          <w:iCs/>
          <w:color w:val="000000"/>
          <w:sz w:val="22"/>
          <w:szCs w:val="22"/>
        </w:rPr>
        <w:t xml:space="preserve">Socialization - I also have a strong circle of friends outside of wise! I am grateful for the </w:t>
      </w:r>
      <w:proofErr w:type="gramStart"/>
      <w:r w:rsidR="002F0579" w:rsidRPr="00A332F6">
        <w:rPr>
          <w:rFonts w:ascii="Arial" w:eastAsia="Times New Roman" w:hAnsi="Arial" w:cs="Arial"/>
          <w:i/>
          <w:iCs/>
          <w:color w:val="000000"/>
          <w:sz w:val="22"/>
          <w:szCs w:val="22"/>
        </w:rPr>
        <w:t>meals,</w:t>
      </w:r>
      <w:proofErr w:type="gramEnd"/>
      <w:r w:rsidR="002F0579" w:rsidRPr="00A332F6">
        <w:rPr>
          <w:rFonts w:ascii="Arial" w:eastAsia="Times New Roman" w:hAnsi="Arial" w:cs="Arial"/>
          <w:i/>
          <w:iCs/>
          <w:color w:val="000000"/>
          <w:sz w:val="22"/>
          <w:szCs w:val="22"/>
        </w:rPr>
        <w:t xml:space="preserve"> it saves me money.</w:t>
      </w:r>
      <w:r w:rsidR="009302A9" w:rsidRPr="00A332F6">
        <w:rPr>
          <w:rFonts w:ascii="Arial" w:eastAsia="Times New Roman" w:hAnsi="Arial" w:cs="Arial"/>
          <w:i/>
          <w:iCs/>
          <w:color w:val="000000"/>
          <w:sz w:val="22"/>
          <w:szCs w:val="22"/>
        </w:rPr>
        <w:t>”</w:t>
      </w:r>
    </w:p>
    <w:p w14:paraId="40BEF2BB" w14:textId="4A38590F" w:rsidR="00E56916" w:rsidRPr="00A332F6" w:rsidRDefault="00DD5446" w:rsidP="00A332F6">
      <w:pPr>
        <w:pStyle w:val="ListParagraph"/>
        <w:numPr>
          <w:ilvl w:val="0"/>
          <w:numId w:val="18"/>
        </w:numPr>
        <w:rPr>
          <w:rFonts w:ascii="Arial" w:eastAsia="Times New Roman" w:hAnsi="Arial" w:cs="Arial"/>
          <w:i/>
          <w:iCs/>
          <w:color w:val="000000"/>
          <w:sz w:val="22"/>
          <w:szCs w:val="22"/>
        </w:rPr>
      </w:pPr>
      <w:r w:rsidRPr="00A332F6">
        <w:rPr>
          <w:rFonts w:ascii="Arial" w:eastAsia="Times New Roman" w:hAnsi="Arial" w:cs="Arial"/>
          <w:i/>
          <w:iCs/>
          <w:color w:val="000000"/>
          <w:sz w:val="22"/>
          <w:szCs w:val="22"/>
        </w:rPr>
        <w:t>“</w:t>
      </w:r>
      <w:r w:rsidR="00E56916" w:rsidRPr="00A332F6">
        <w:rPr>
          <w:rFonts w:ascii="Arial" w:eastAsia="Times New Roman" w:hAnsi="Arial" w:cs="Arial"/>
          <w:i/>
          <w:iCs/>
          <w:color w:val="000000"/>
          <w:sz w:val="22"/>
          <w:szCs w:val="22"/>
        </w:rPr>
        <w:t>It's a valuable community service. Thanks</w:t>
      </w:r>
    </w:p>
    <w:p w14:paraId="7872C19A" w14:textId="236F1840" w:rsidR="00E56916" w:rsidRPr="00A332F6" w:rsidRDefault="00DD5446" w:rsidP="00A332F6">
      <w:pPr>
        <w:pStyle w:val="ListParagraph"/>
        <w:numPr>
          <w:ilvl w:val="0"/>
          <w:numId w:val="18"/>
        </w:numPr>
        <w:rPr>
          <w:rFonts w:ascii="Arial" w:eastAsia="Times New Roman" w:hAnsi="Arial" w:cs="Arial"/>
          <w:i/>
          <w:iCs/>
          <w:color w:val="000000"/>
          <w:sz w:val="22"/>
          <w:szCs w:val="22"/>
        </w:rPr>
      </w:pPr>
      <w:r w:rsidRPr="00A332F6">
        <w:rPr>
          <w:rFonts w:ascii="Arial" w:eastAsia="Times New Roman" w:hAnsi="Arial" w:cs="Arial"/>
          <w:i/>
          <w:iCs/>
          <w:color w:val="000000"/>
          <w:sz w:val="22"/>
          <w:szCs w:val="22"/>
        </w:rPr>
        <w:t>“</w:t>
      </w:r>
      <w:r w:rsidR="00E56916" w:rsidRPr="00A332F6">
        <w:rPr>
          <w:rFonts w:ascii="Arial" w:eastAsia="Times New Roman" w:hAnsi="Arial" w:cs="Arial"/>
          <w:i/>
          <w:iCs/>
          <w:color w:val="000000"/>
          <w:sz w:val="22"/>
          <w:szCs w:val="22"/>
        </w:rPr>
        <w:t>I enjoy and depend upon it very much</w:t>
      </w:r>
      <w:r w:rsidRPr="00A332F6">
        <w:rPr>
          <w:rFonts w:ascii="Arial" w:eastAsia="Times New Roman" w:hAnsi="Arial" w:cs="Arial"/>
          <w:i/>
          <w:iCs/>
          <w:color w:val="000000"/>
          <w:sz w:val="22"/>
          <w:szCs w:val="22"/>
        </w:rPr>
        <w:t>”</w:t>
      </w:r>
    </w:p>
    <w:p w14:paraId="0E6C8985" w14:textId="547EDA68" w:rsidR="00E56916" w:rsidRPr="00A332F6" w:rsidRDefault="00DD5446" w:rsidP="00A332F6">
      <w:pPr>
        <w:pStyle w:val="ListParagraph"/>
        <w:numPr>
          <w:ilvl w:val="0"/>
          <w:numId w:val="18"/>
        </w:numPr>
        <w:rPr>
          <w:rFonts w:ascii="Arial" w:eastAsia="Times New Roman" w:hAnsi="Arial" w:cs="Arial"/>
          <w:i/>
          <w:iCs/>
          <w:color w:val="000000"/>
          <w:sz w:val="22"/>
          <w:szCs w:val="22"/>
        </w:rPr>
      </w:pPr>
      <w:r w:rsidRPr="00A332F6">
        <w:rPr>
          <w:rFonts w:ascii="Arial" w:eastAsia="Times New Roman" w:hAnsi="Arial" w:cs="Arial"/>
          <w:i/>
          <w:iCs/>
          <w:color w:val="000000"/>
          <w:sz w:val="22"/>
          <w:szCs w:val="22"/>
        </w:rPr>
        <w:t>“</w:t>
      </w:r>
      <w:r w:rsidR="00E56916" w:rsidRPr="00A332F6">
        <w:rPr>
          <w:rFonts w:ascii="Arial" w:eastAsia="Times New Roman" w:hAnsi="Arial" w:cs="Arial"/>
          <w:i/>
          <w:iCs/>
          <w:color w:val="000000"/>
          <w:sz w:val="22"/>
          <w:szCs w:val="22"/>
        </w:rPr>
        <w:t>The new group of employees, that run Wise.  Are very helpful, and most of all, work very hard to accommodate your needs.</w:t>
      </w:r>
      <w:r w:rsidR="00A332F6" w:rsidRPr="00A332F6">
        <w:rPr>
          <w:rFonts w:ascii="Arial" w:eastAsia="Times New Roman" w:hAnsi="Arial" w:cs="Arial"/>
          <w:i/>
          <w:iCs/>
          <w:color w:val="000000"/>
          <w:sz w:val="22"/>
          <w:szCs w:val="22"/>
        </w:rPr>
        <w:t>”</w:t>
      </w:r>
      <w:r w:rsidR="00E56916" w:rsidRPr="00A332F6">
        <w:rPr>
          <w:rFonts w:ascii="Arial" w:eastAsia="Times New Roman" w:hAnsi="Arial" w:cs="Arial"/>
          <w:i/>
          <w:iCs/>
          <w:color w:val="000000"/>
          <w:sz w:val="22"/>
          <w:szCs w:val="22"/>
        </w:rPr>
        <w:t xml:space="preserve">  </w:t>
      </w:r>
    </w:p>
    <w:p w14:paraId="1BAB1154" w14:textId="1E1194A2" w:rsidR="00E56916" w:rsidRPr="00A332F6" w:rsidRDefault="00A332F6" w:rsidP="00A332F6">
      <w:pPr>
        <w:pStyle w:val="ListParagraph"/>
        <w:numPr>
          <w:ilvl w:val="0"/>
          <w:numId w:val="18"/>
        </w:numPr>
        <w:rPr>
          <w:rFonts w:ascii="Arial" w:eastAsia="Times New Roman" w:hAnsi="Arial" w:cs="Arial"/>
          <w:i/>
          <w:iCs/>
          <w:color w:val="000000"/>
          <w:sz w:val="22"/>
          <w:szCs w:val="22"/>
        </w:rPr>
      </w:pPr>
      <w:r w:rsidRPr="00A332F6">
        <w:rPr>
          <w:rFonts w:ascii="Arial" w:eastAsia="Times New Roman" w:hAnsi="Arial" w:cs="Arial"/>
          <w:i/>
          <w:iCs/>
          <w:color w:val="000000"/>
          <w:sz w:val="22"/>
          <w:szCs w:val="22"/>
        </w:rPr>
        <w:t>“</w:t>
      </w:r>
      <w:r w:rsidR="00E56916" w:rsidRPr="00A332F6">
        <w:rPr>
          <w:rFonts w:ascii="Arial" w:eastAsia="Times New Roman" w:hAnsi="Arial" w:cs="Arial"/>
          <w:i/>
          <w:iCs/>
          <w:color w:val="000000"/>
          <w:sz w:val="22"/>
          <w:szCs w:val="22"/>
        </w:rPr>
        <w:t xml:space="preserve">I enjoy the meals and the social network.  Would like my food to be hotter and vegetables not </w:t>
      </w:r>
      <w:r w:rsidR="00E56916" w:rsidRPr="00A332F6">
        <w:rPr>
          <w:rFonts w:ascii="Arial" w:eastAsia="Times New Roman" w:hAnsi="Arial" w:cs="Arial"/>
          <w:i/>
          <w:iCs/>
          <w:color w:val="000000"/>
          <w:sz w:val="22"/>
          <w:szCs w:val="22"/>
        </w:rPr>
        <w:lastRenderedPageBreak/>
        <w:t xml:space="preserve">cooked so much.  We got strawberries recently and that was </w:t>
      </w:r>
      <w:proofErr w:type="spellStart"/>
      <w:r w:rsidR="00E56916" w:rsidRPr="00A332F6">
        <w:rPr>
          <w:rFonts w:ascii="Arial" w:eastAsia="Times New Roman" w:hAnsi="Arial" w:cs="Arial"/>
          <w:i/>
          <w:iCs/>
          <w:color w:val="000000"/>
          <w:sz w:val="22"/>
          <w:szCs w:val="22"/>
        </w:rPr>
        <w:t>sooo</w:t>
      </w:r>
      <w:proofErr w:type="spellEnd"/>
      <w:r w:rsidR="00E56916" w:rsidRPr="00A332F6">
        <w:rPr>
          <w:rFonts w:ascii="Arial" w:eastAsia="Times New Roman" w:hAnsi="Arial" w:cs="Arial"/>
          <w:i/>
          <w:iCs/>
          <w:color w:val="000000"/>
          <w:sz w:val="22"/>
          <w:szCs w:val="22"/>
        </w:rPr>
        <w:t xml:space="preserve"> nice.</w:t>
      </w:r>
      <w:r w:rsidRPr="00A332F6">
        <w:rPr>
          <w:rFonts w:ascii="Arial" w:eastAsia="Times New Roman" w:hAnsi="Arial" w:cs="Arial"/>
          <w:i/>
          <w:iCs/>
          <w:color w:val="000000"/>
          <w:sz w:val="22"/>
          <w:szCs w:val="22"/>
        </w:rPr>
        <w:t>”</w:t>
      </w:r>
    </w:p>
    <w:p w14:paraId="0CC4963D" w14:textId="604BB0F6" w:rsidR="00E56916" w:rsidRPr="00A332F6" w:rsidRDefault="00A332F6" w:rsidP="00A332F6">
      <w:pPr>
        <w:pStyle w:val="ListParagraph"/>
        <w:numPr>
          <w:ilvl w:val="0"/>
          <w:numId w:val="18"/>
        </w:numPr>
        <w:rPr>
          <w:rFonts w:ascii="Arial" w:eastAsia="Times New Roman" w:hAnsi="Arial" w:cs="Arial"/>
          <w:i/>
          <w:iCs/>
          <w:color w:val="000000"/>
          <w:sz w:val="22"/>
          <w:szCs w:val="22"/>
        </w:rPr>
      </w:pPr>
      <w:r w:rsidRPr="00A332F6">
        <w:rPr>
          <w:rFonts w:ascii="Arial" w:eastAsia="Times New Roman" w:hAnsi="Arial" w:cs="Arial"/>
          <w:i/>
          <w:iCs/>
          <w:color w:val="000000"/>
          <w:sz w:val="22"/>
          <w:szCs w:val="22"/>
        </w:rPr>
        <w:t>“</w:t>
      </w:r>
      <w:r w:rsidR="00E56916" w:rsidRPr="00A332F6">
        <w:rPr>
          <w:rFonts w:ascii="Arial" w:eastAsia="Times New Roman" w:hAnsi="Arial" w:cs="Arial"/>
          <w:i/>
          <w:iCs/>
          <w:color w:val="000000"/>
          <w:sz w:val="22"/>
          <w:szCs w:val="22"/>
        </w:rPr>
        <w:t xml:space="preserve">Everybody I have had contact with has been exceptionally nice and helpful to me. </w:t>
      </w:r>
      <w:r w:rsidRPr="00A332F6">
        <w:rPr>
          <w:rFonts w:ascii="Arial" w:eastAsia="Times New Roman" w:hAnsi="Arial" w:cs="Arial"/>
          <w:i/>
          <w:iCs/>
          <w:color w:val="000000"/>
          <w:sz w:val="22"/>
          <w:szCs w:val="22"/>
        </w:rPr>
        <w:t>“</w:t>
      </w:r>
    </w:p>
    <w:p w14:paraId="6DA2A343" w14:textId="707B3346" w:rsidR="00E56916" w:rsidRPr="00A332F6" w:rsidRDefault="00A332F6" w:rsidP="00A332F6">
      <w:pPr>
        <w:pStyle w:val="ListParagraph"/>
        <w:numPr>
          <w:ilvl w:val="0"/>
          <w:numId w:val="18"/>
        </w:numPr>
        <w:rPr>
          <w:rFonts w:ascii="Arial" w:eastAsia="Times New Roman" w:hAnsi="Arial" w:cs="Arial"/>
          <w:i/>
          <w:iCs/>
          <w:color w:val="000000"/>
          <w:sz w:val="22"/>
          <w:szCs w:val="22"/>
        </w:rPr>
      </w:pPr>
      <w:r w:rsidRPr="00A332F6">
        <w:rPr>
          <w:rFonts w:ascii="Arial" w:eastAsia="Times New Roman" w:hAnsi="Arial" w:cs="Arial"/>
          <w:i/>
          <w:iCs/>
          <w:color w:val="000000"/>
          <w:sz w:val="22"/>
          <w:szCs w:val="22"/>
        </w:rPr>
        <w:t>“</w:t>
      </w:r>
      <w:r w:rsidR="00E56916" w:rsidRPr="00A332F6">
        <w:rPr>
          <w:rFonts w:ascii="Arial" w:eastAsia="Times New Roman" w:hAnsi="Arial" w:cs="Arial"/>
          <w:i/>
          <w:iCs/>
          <w:color w:val="000000"/>
          <w:sz w:val="22"/>
          <w:szCs w:val="22"/>
        </w:rPr>
        <w:t>Well run organization</w:t>
      </w:r>
      <w:r w:rsidRPr="00A332F6">
        <w:rPr>
          <w:rFonts w:ascii="Arial" w:eastAsia="Times New Roman" w:hAnsi="Arial" w:cs="Arial"/>
          <w:i/>
          <w:iCs/>
          <w:color w:val="000000"/>
          <w:sz w:val="22"/>
          <w:szCs w:val="22"/>
        </w:rPr>
        <w:t>”</w:t>
      </w:r>
      <w:r w:rsidR="00E56916" w:rsidRPr="00A332F6">
        <w:rPr>
          <w:rFonts w:ascii="Arial" w:eastAsia="Times New Roman" w:hAnsi="Arial" w:cs="Arial"/>
          <w:i/>
          <w:iCs/>
          <w:color w:val="000000"/>
          <w:sz w:val="22"/>
          <w:szCs w:val="22"/>
        </w:rPr>
        <w:t>.</w:t>
      </w:r>
    </w:p>
    <w:p w14:paraId="603511CD" w14:textId="6EF8DE41" w:rsidR="00E56916" w:rsidRDefault="00E56916" w:rsidP="00E56916">
      <w:pPr>
        <w:ind w:left="720"/>
        <w:rPr>
          <w:rFonts w:ascii="Calibri" w:eastAsia="Times New Roman" w:hAnsi="Calibri" w:cs="Calibri"/>
          <w:color w:val="000000"/>
        </w:rPr>
      </w:pPr>
    </w:p>
    <w:p w14:paraId="2CBE9A27" w14:textId="3F30FEB6" w:rsidR="003F46A6" w:rsidRPr="000C1D51" w:rsidRDefault="003F46A6" w:rsidP="003F46A6">
      <w:pPr>
        <w:pStyle w:val="BodyText"/>
        <w:jc w:val="left"/>
        <w:rPr>
          <w:rFonts w:cs="Arial"/>
          <w:b/>
          <w:sz w:val="21"/>
          <w:szCs w:val="21"/>
        </w:rPr>
      </w:pPr>
      <w:r w:rsidRPr="000C1D51">
        <w:rPr>
          <w:rFonts w:cs="Arial"/>
          <w:b/>
          <w:sz w:val="21"/>
          <w:szCs w:val="21"/>
        </w:rPr>
        <w:t>Please highlight any new efforts to collaborate with other service providers and/or leverage services. Please include the agency name(s) and service(s) provided.</w:t>
      </w:r>
    </w:p>
    <w:p w14:paraId="2CA82201" w14:textId="77777777" w:rsidR="00330314" w:rsidRDefault="00330314" w:rsidP="003F46A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p>
    <w:p w14:paraId="6EAEBF8B" w14:textId="7056874D" w:rsidR="00A7278E" w:rsidRDefault="000A19AA" w:rsidP="003F46A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themeColor="text1"/>
          <w:sz w:val="22"/>
          <w:szCs w:val="22"/>
        </w:rPr>
      </w:pPr>
      <w:r w:rsidRPr="00E920D9">
        <w:rPr>
          <w:rFonts w:ascii="Arial" w:hAnsi="Arial" w:cs="Arial"/>
          <w:color w:val="000000" w:themeColor="text1"/>
          <w:sz w:val="22"/>
          <w:szCs w:val="22"/>
        </w:rPr>
        <w:t xml:space="preserve">During the reporting period, WISE &amp; Healthy Aging collaborated with </w:t>
      </w:r>
      <w:r w:rsidRPr="00E920D9">
        <w:rPr>
          <w:rFonts w:ascii="Arial" w:hAnsi="Arial" w:cs="Arial"/>
          <w:b/>
          <w:bCs/>
          <w:color w:val="000000" w:themeColor="text1"/>
          <w:sz w:val="22"/>
          <w:szCs w:val="22"/>
        </w:rPr>
        <w:t>Food Cycle</w:t>
      </w:r>
      <w:r w:rsidR="00A67D35">
        <w:rPr>
          <w:rFonts w:ascii="Arial" w:hAnsi="Arial" w:cs="Arial"/>
          <w:b/>
          <w:bCs/>
          <w:color w:val="000000" w:themeColor="text1"/>
          <w:sz w:val="22"/>
          <w:szCs w:val="22"/>
        </w:rPr>
        <w:t xml:space="preserve"> LA</w:t>
      </w:r>
      <w:r w:rsidRPr="00E920D9">
        <w:rPr>
          <w:rFonts w:ascii="Arial" w:hAnsi="Arial" w:cs="Arial"/>
          <w:color w:val="000000" w:themeColor="text1"/>
          <w:sz w:val="22"/>
          <w:szCs w:val="22"/>
        </w:rPr>
        <w:t xml:space="preserve"> to receive </w:t>
      </w:r>
      <w:r w:rsidRPr="00E920D9">
        <w:rPr>
          <w:rFonts w:ascii="Arial" w:hAnsi="Arial" w:cs="Arial"/>
          <w:b/>
          <w:bCs/>
          <w:color w:val="000000" w:themeColor="text1"/>
          <w:sz w:val="22"/>
          <w:szCs w:val="22"/>
        </w:rPr>
        <w:t>2,470</w:t>
      </w:r>
      <w:r w:rsidRPr="00E920D9">
        <w:rPr>
          <w:rFonts w:ascii="Arial" w:hAnsi="Arial" w:cs="Arial"/>
          <w:b/>
          <w:color w:val="000000" w:themeColor="text1"/>
          <w:sz w:val="22"/>
          <w:szCs w:val="22"/>
        </w:rPr>
        <w:t xml:space="preserve"> pounds</w:t>
      </w:r>
      <w:r w:rsidRPr="00E920D9">
        <w:rPr>
          <w:rFonts w:ascii="Arial" w:hAnsi="Arial" w:cs="Arial"/>
          <w:color w:val="000000" w:themeColor="text1"/>
          <w:sz w:val="22"/>
          <w:szCs w:val="22"/>
        </w:rPr>
        <w:t xml:space="preserve"> of donated food delivered by WISE transportation staff and/or volunteers to the homes of older adults prior to the October 2021 reopening.  </w:t>
      </w:r>
      <w:r>
        <w:rPr>
          <w:rFonts w:ascii="Arial" w:hAnsi="Arial" w:cs="Arial"/>
          <w:color w:val="000000" w:themeColor="text1"/>
          <w:sz w:val="22"/>
          <w:szCs w:val="22"/>
        </w:rPr>
        <w:t xml:space="preserve">Additionally, </w:t>
      </w:r>
      <w:r w:rsidR="000063BE" w:rsidRPr="00E920D9">
        <w:rPr>
          <w:rFonts w:ascii="Arial" w:hAnsi="Arial" w:cs="Arial"/>
          <w:color w:val="000000" w:themeColor="text1"/>
          <w:sz w:val="22"/>
          <w:szCs w:val="22"/>
        </w:rPr>
        <w:t>WISE &amp; Healthy Aging collaborated with</w:t>
      </w:r>
      <w:r w:rsidR="00A7278E">
        <w:rPr>
          <w:rFonts w:ascii="Arial" w:hAnsi="Arial" w:cs="Arial"/>
          <w:color w:val="000000" w:themeColor="text1"/>
          <w:sz w:val="22"/>
          <w:szCs w:val="22"/>
        </w:rPr>
        <w:t xml:space="preserve"> the </w:t>
      </w:r>
      <w:r w:rsidR="00A7278E" w:rsidRPr="00A7278E">
        <w:rPr>
          <w:rFonts w:ascii="Arial" w:hAnsi="Arial" w:cs="Arial"/>
          <w:b/>
          <w:bCs/>
          <w:color w:val="000000" w:themeColor="text1"/>
          <w:sz w:val="22"/>
          <w:szCs w:val="22"/>
        </w:rPr>
        <w:t xml:space="preserve">LA Regional </w:t>
      </w:r>
      <w:r w:rsidR="000063BE" w:rsidRPr="00A7278E">
        <w:rPr>
          <w:rFonts w:ascii="Arial" w:hAnsi="Arial" w:cs="Arial"/>
          <w:b/>
          <w:bCs/>
          <w:color w:val="000000" w:themeColor="text1"/>
          <w:sz w:val="22"/>
          <w:szCs w:val="22"/>
        </w:rPr>
        <w:t>F</w:t>
      </w:r>
      <w:r w:rsidR="000063BE" w:rsidRPr="00E920D9">
        <w:rPr>
          <w:rFonts w:ascii="Arial" w:hAnsi="Arial" w:cs="Arial"/>
          <w:b/>
          <w:bCs/>
          <w:color w:val="000000" w:themeColor="text1"/>
          <w:sz w:val="22"/>
          <w:szCs w:val="22"/>
        </w:rPr>
        <w:t xml:space="preserve">ood </w:t>
      </w:r>
      <w:r w:rsidR="00A7278E">
        <w:rPr>
          <w:rFonts w:ascii="Arial" w:hAnsi="Arial" w:cs="Arial"/>
          <w:b/>
          <w:bCs/>
          <w:color w:val="000000" w:themeColor="text1"/>
          <w:sz w:val="22"/>
          <w:szCs w:val="22"/>
        </w:rPr>
        <w:t xml:space="preserve">Bank </w:t>
      </w:r>
      <w:r w:rsidR="000063BE" w:rsidRPr="00E920D9">
        <w:rPr>
          <w:rFonts w:ascii="Arial" w:hAnsi="Arial" w:cs="Arial"/>
          <w:color w:val="000000" w:themeColor="text1"/>
          <w:sz w:val="22"/>
          <w:szCs w:val="22"/>
        </w:rPr>
        <w:t xml:space="preserve">to receive </w:t>
      </w:r>
      <w:r w:rsidR="00A7278E">
        <w:rPr>
          <w:rFonts w:ascii="Arial" w:hAnsi="Arial" w:cs="Arial"/>
          <w:b/>
          <w:bCs/>
          <w:color w:val="000000" w:themeColor="text1"/>
          <w:sz w:val="22"/>
          <w:szCs w:val="22"/>
        </w:rPr>
        <w:t xml:space="preserve">8,000 gross </w:t>
      </w:r>
      <w:r w:rsidR="00F52508">
        <w:rPr>
          <w:rFonts w:ascii="Arial" w:hAnsi="Arial" w:cs="Arial"/>
          <w:b/>
          <w:bCs/>
          <w:color w:val="000000" w:themeColor="text1"/>
          <w:sz w:val="22"/>
          <w:szCs w:val="22"/>
        </w:rPr>
        <w:t>lbs.</w:t>
      </w:r>
      <w:r w:rsidR="00A7278E">
        <w:rPr>
          <w:rFonts w:ascii="Arial" w:hAnsi="Arial" w:cs="Arial"/>
          <w:b/>
          <w:bCs/>
          <w:color w:val="000000" w:themeColor="text1"/>
          <w:sz w:val="22"/>
          <w:szCs w:val="22"/>
        </w:rPr>
        <w:t xml:space="preserve"> of food valued at $5,956</w:t>
      </w:r>
      <w:r w:rsidR="001B630D">
        <w:rPr>
          <w:rFonts w:ascii="Arial" w:hAnsi="Arial" w:cs="Arial"/>
          <w:b/>
          <w:bCs/>
          <w:color w:val="000000" w:themeColor="text1"/>
          <w:sz w:val="22"/>
          <w:szCs w:val="22"/>
        </w:rPr>
        <w:t xml:space="preserve"> </w:t>
      </w:r>
      <w:r w:rsidR="001B630D" w:rsidRPr="001B630D">
        <w:rPr>
          <w:rFonts w:ascii="Arial" w:hAnsi="Arial" w:cs="Arial"/>
          <w:color w:val="000000" w:themeColor="text1"/>
          <w:sz w:val="22"/>
          <w:szCs w:val="22"/>
        </w:rPr>
        <w:t>during the reporting period.</w:t>
      </w:r>
      <w:r w:rsidR="00323274">
        <w:rPr>
          <w:rFonts w:ascii="Arial" w:hAnsi="Arial" w:cs="Arial"/>
          <w:color w:val="000000" w:themeColor="text1"/>
          <w:sz w:val="22"/>
          <w:szCs w:val="22"/>
        </w:rPr>
        <w:t xml:space="preserve">  </w:t>
      </w:r>
      <w:r w:rsidR="002B78C3">
        <w:rPr>
          <w:rFonts w:ascii="Arial" w:hAnsi="Arial" w:cs="Arial"/>
          <w:b/>
          <w:bCs/>
          <w:color w:val="000000" w:themeColor="text1"/>
          <w:sz w:val="22"/>
          <w:szCs w:val="22"/>
        </w:rPr>
        <w:t xml:space="preserve">In June 2022, </w:t>
      </w:r>
      <w:r w:rsidR="00A7278E" w:rsidRPr="00A7278E">
        <w:rPr>
          <w:rFonts w:ascii="Arial" w:hAnsi="Arial" w:cs="Arial"/>
          <w:color w:val="000000" w:themeColor="text1"/>
          <w:sz w:val="22"/>
          <w:szCs w:val="22"/>
        </w:rPr>
        <w:t xml:space="preserve">WISE </w:t>
      </w:r>
      <w:r w:rsidR="00A7278E">
        <w:rPr>
          <w:rFonts w:ascii="Arial" w:hAnsi="Arial" w:cs="Arial"/>
          <w:color w:val="000000" w:themeColor="text1"/>
          <w:sz w:val="22"/>
          <w:szCs w:val="22"/>
        </w:rPr>
        <w:t>received</w:t>
      </w:r>
      <w:r w:rsidR="00A332F6">
        <w:rPr>
          <w:rFonts w:ascii="Arial" w:hAnsi="Arial" w:cs="Arial"/>
          <w:color w:val="000000" w:themeColor="text1"/>
          <w:sz w:val="22"/>
          <w:szCs w:val="22"/>
        </w:rPr>
        <w:t xml:space="preserve"> </w:t>
      </w:r>
      <w:r w:rsidR="00A332F6" w:rsidRPr="00A332F6">
        <w:rPr>
          <w:rFonts w:ascii="Arial" w:hAnsi="Arial" w:cs="Arial"/>
          <w:b/>
          <w:bCs/>
          <w:color w:val="000000" w:themeColor="text1"/>
          <w:sz w:val="22"/>
          <w:szCs w:val="22"/>
        </w:rPr>
        <w:t>362 lbs.</w:t>
      </w:r>
      <w:r w:rsidR="00A332F6">
        <w:rPr>
          <w:rFonts w:ascii="Arial" w:hAnsi="Arial" w:cs="Arial"/>
          <w:color w:val="000000" w:themeColor="text1"/>
          <w:sz w:val="22"/>
          <w:szCs w:val="22"/>
        </w:rPr>
        <w:t xml:space="preserve"> of donated bread, produce, meat, and herbs/plants</w:t>
      </w:r>
      <w:r w:rsidR="00A7278E">
        <w:rPr>
          <w:rFonts w:ascii="Arial" w:hAnsi="Arial" w:cs="Arial"/>
          <w:color w:val="000000" w:themeColor="text1"/>
          <w:sz w:val="22"/>
          <w:szCs w:val="22"/>
        </w:rPr>
        <w:t xml:space="preserve"> from </w:t>
      </w:r>
      <w:r w:rsidR="00A7278E" w:rsidRPr="00A332F6">
        <w:rPr>
          <w:rFonts w:ascii="Arial" w:hAnsi="Arial" w:cs="Arial"/>
          <w:b/>
          <w:bCs/>
          <w:color w:val="000000" w:themeColor="text1"/>
          <w:sz w:val="22"/>
          <w:szCs w:val="22"/>
        </w:rPr>
        <w:t>Trader Joe</w:t>
      </w:r>
      <w:r w:rsidR="002B78C3" w:rsidRPr="00A332F6">
        <w:rPr>
          <w:rFonts w:ascii="Arial" w:hAnsi="Arial" w:cs="Arial"/>
          <w:b/>
          <w:bCs/>
          <w:color w:val="000000" w:themeColor="text1"/>
          <w:sz w:val="22"/>
          <w:szCs w:val="22"/>
        </w:rPr>
        <w:t>’</w:t>
      </w:r>
      <w:r w:rsidR="00A7278E" w:rsidRPr="00A332F6">
        <w:rPr>
          <w:rFonts w:ascii="Arial" w:hAnsi="Arial" w:cs="Arial"/>
          <w:b/>
          <w:bCs/>
          <w:color w:val="000000" w:themeColor="text1"/>
          <w:sz w:val="22"/>
          <w:szCs w:val="22"/>
        </w:rPr>
        <w:t>s</w:t>
      </w:r>
      <w:r w:rsidR="002B78C3">
        <w:rPr>
          <w:rFonts w:ascii="Arial" w:hAnsi="Arial" w:cs="Arial"/>
          <w:color w:val="000000" w:themeColor="text1"/>
          <w:sz w:val="22"/>
          <w:szCs w:val="22"/>
        </w:rPr>
        <w:t xml:space="preserve"> </w:t>
      </w:r>
      <w:r w:rsidR="00A67D35">
        <w:rPr>
          <w:rFonts w:ascii="Arial" w:hAnsi="Arial" w:cs="Arial"/>
          <w:color w:val="000000" w:themeColor="text1"/>
          <w:sz w:val="22"/>
          <w:szCs w:val="22"/>
        </w:rPr>
        <w:t xml:space="preserve">through </w:t>
      </w:r>
      <w:r w:rsidR="00A67D35" w:rsidRPr="00A67D35">
        <w:rPr>
          <w:rFonts w:ascii="Arial" w:hAnsi="Arial" w:cs="Arial"/>
          <w:b/>
          <w:bCs/>
          <w:color w:val="000000" w:themeColor="text1"/>
          <w:sz w:val="22"/>
          <w:szCs w:val="22"/>
        </w:rPr>
        <w:t>Food Cycle LA</w:t>
      </w:r>
      <w:r w:rsidR="00A67D35">
        <w:rPr>
          <w:rFonts w:ascii="Arial" w:hAnsi="Arial" w:cs="Arial"/>
          <w:color w:val="000000" w:themeColor="text1"/>
          <w:sz w:val="22"/>
          <w:szCs w:val="22"/>
        </w:rPr>
        <w:t xml:space="preserve"> </w:t>
      </w:r>
      <w:r w:rsidR="002B78C3">
        <w:rPr>
          <w:rFonts w:ascii="Arial" w:hAnsi="Arial" w:cs="Arial"/>
          <w:color w:val="000000" w:themeColor="text1"/>
          <w:sz w:val="22"/>
          <w:szCs w:val="22"/>
        </w:rPr>
        <w:t>who opened a new location in Santa Monica (5</w:t>
      </w:r>
      <w:r w:rsidR="002B78C3" w:rsidRPr="002B78C3">
        <w:rPr>
          <w:rFonts w:ascii="Arial" w:hAnsi="Arial" w:cs="Arial"/>
          <w:color w:val="000000" w:themeColor="text1"/>
          <w:sz w:val="22"/>
          <w:szCs w:val="22"/>
          <w:vertAlign w:val="superscript"/>
        </w:rPr>
        <w:t>th</w:t>
      </w:r>
      <w:r w:rsidR="002B78C3">
        <w:rPr>
          <w:rFonts w:ascii="Arial" w:hAnsi="Arial" w:cs="Arial"/>
          <w:color w:val="000000" w:themeColor="text1"/>
          <w:sz w:val="22"/>
          <w:szCs w:val="22"/>
        </w:rPr>
        <w:t xml:space="preserve"> Street).  </w:t>
      </w:r>
      <w:r w:rsidR="00A332F6">
        <w:rPr>
          <w:rFonts w:ascii="Arial" w:hAnsi="Arial" w:cs="Arial"/>
          <w:color w:val="000000" w:themeColor="text1"/>
          <w:sz w:val="22"/>
          <w:szCs w:val="22"/>
        </w:rPr>
        <w:t xml:space="preserve"> </w:t>
      </w:r>
    </w:p>
    <w:p w14:paraId="659C9128" w14:textId="77777777" w:rsidR="00A7278E" w:rsidRPr="00BA14A2" w:rsidRDefault="00A7278E" w:rsidP="003F46A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4"/>
          <w:szCs w:val="14"/>
        </w:rPr>
      </w:pPr>
    </w:p>
    <w:p w14:paraId="71A32401" w14:textId="77777777" w:rsidR="003F46A6" w:rsidRPr="003F46A6" w:rsidRDefault="003F46A6" w:rsidP="003F46A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III: BOARD INVOLVEMENT</w:t>
      </w:r>
    </w:p>
    <w:p w14:paraId="4A1C49B8" w14:textId="77777777" w:rsidR="00AC2660" w:rsidRPr="001106EE" w:rsidRDefault="00AC2660" w:rsidP="00AC2660">
      <w:pPr>
        <w:pStyle w:val="BodyText"/>
        <w:tabs>
          <w:tab w:val="clear" w:pos="-1080"/>
          <w:tab w:val="clear" w:pos="1980"/>
          <w:tab w:val="clear" w:pos="2520"/>
          <w:tab w:val="left" w:pos="-1440"/>
          <w:tab w:val="left" w:pos="1710"/>
          <w:tab w:val="left" w:pos="2880"/>
        </w:tabs>
        <w:jc w:val="left"/>
        <w:rPr>
          <w:rFonts w:cs="Arial"/>
          <w:b/>
          <w:szCs w:val="22"/>
        </w:rPr>
      </w:pPr>
      <w:r w:rsidRPr="001106EE">
        <w:rPr>
          <w:rFonts w:cs="Arial"/>
          <w:b/>
          <w:szCs w:val="22"/>
        </w:rPr>
        <w:t>Please indicate:</w:t>
      </w:r>
    </w:p>
    <w:p w14:paraId="3A4503F7" w14:textId="77777777" w:rsidR="00AC2660" w:rsidRPr="001106EE" w:rsidRDefault="00AC2660" w:rsidP="00AC2660">
      <w:pPr>
        <w:pStyle w:val="BodyText"/>
        <w:tabs>
          <w:tab w:val="clear" w:pos="-1080"/>
          <w:tab w:val="clear" w:pos="1980"/>
          <w:tab w:val="clear" w:pos="2520"/>
          <w:tab w:val="left" w:pos="-1440"/>
          <w:tab w:val="left" w:pos="1710"/>
          <w:tab w:val="left" w:pos="2880"/>
        </w:tabs>
        <w:jc w:val="left"/>
        <w:rPr>
          <w:rFonts w:cs="Arial"/>
          <w:b/>
          <w:szCs w:val="22"/>
        </w:rPr>
      </w:pPr>
    </w:p>
    <w:p w14:paraId="04B5F8B2" w14:textId="77777777" w:rsidR="00AC2660" w:rsidRPr="001106EE" w:rsidRDefault="00AC2660" w:rsidP="00AC2660">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1106EE">
        <w:rPr>
          <w:rFonts w:cs="Arial"/>
          <w:b/>
          <w:szCs w:val="22"/>
        </w:rPr>
        <w:t>Number of Board meetings conducted during the reporting period</w:t>
      </w:r>
      <w:r w:rsidRPr="001106EE">
        <w:rPr>
          <w:rFonts w:cs="Arial"/>
          <w:szCs w:val="22"/>
        </w:rPr>
        <w:t xml:space="preserve">:  </w:t>
      </w:r>
      <w:r w:rsidRPr="001106EE">
        <w:rPr>
          <w:rFonts w:cs="Arial"/>
          <w:i w:val="0"/>
          <w:szCs w:val="22"/>
        </w:rPr>
        <w:t>2</w:t>
      </w:r>
    </w:p>
    <w:p w14:paraId="54126F99" w14:textId="77777777" w:rsidR="00AC2660" w:rsidRPr="001106EE" w:rsidRDefault="00AC2660" w:rsidP="00AC2660">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1106EE">
        <w:rPr>
          <w:rFonts w:cs="Arial"/>
          <w:b/>
          <w:szCs w:val="22"/>
        </w:rPr>
        <w:t>Average number of members of Board in attendance at Board meetings</w:t>
      </w:r>
      <w:r w:rsidRPr="001106EE">
        <w:rPr>
          <w:rFonts w:cs="Arial"/>
          <w:szCs w:val="22"/>
        </w:rPr>
        <w:t xml:space="preserve">: </w:t>
      </w:r>
      <w:r w:rsidRPr="001106EE">
        <w:rPr>
          <w:rFonts w:cs="Arial"/>
          <w:i w:val="0"/>
          <w:szCs w:val="22"/>
        </w:rPr>
        <w:t>16</w:t>
      </w:r>
    </w:p>
    <w:p w14:paraId="62501D7E" w14:textId="77777777" w:rsidR="00AC2660" w:rsidRPr="001106EE" w:rsidRDefault="00AC2660" w:rsidP="00AC2660">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1106EE">
        <w:rPr>
          <w:rFonts w:cs="Arial"/>
          <w:b/>
          <w:szCs w:val="22"/>
        </w:rPr>
        <w:t>Board development activities conducted during the reporting period:</w:t>
      </w:r>
      <w:r w:rsidRPr="001106EE">
        <w:rPr>
          <w:rFonts w:cs="Arial"/>
          <w:szCs w:val="22"/>
        </w:rPr>
        <w:t xml:space="preserve">  </w:t>
      </w:r>
      <w:r w:rsidRPr="001106EE">
        <w:rPr>
          <w:rFonts w:cs="Arial"/>
          <w:i w:val="0"/>
          <w:szCs w:val="22"/>
        </w:rPr>
        <w:t>None</w:t>
      </w:r>
    </w:p>
    <w:p w14:paraId="36884D9B" w14:textId="77777777" w:rsidR="00AC2660" w:rsidRPr="001106EE" w:rsidRDefault="00AC2660" w:rsidP="00AC2660">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1106EE">
        <w:rPr>
          <w:rFonts w:cs="Arial"/>
          <w:b/>
          <w:szCs w:val="22"/>
        </w:rPr>
        <w:t>Significant policy directions or actions taken by the Board during the reporting period:</w:t>
      </w:r>
      <w:r w:rsidRPr="001106EE">
        <w:rPr>
          <w:rFonts w:cs="Arial"/>
          <w:szCs w:val="22"/>
        </w:rPr>
        <w:t xml:space="preserve"> </w:t>
      </w:r>
      <w:r w:rsidRPr="001106EE">
        <w:rPr>
          <w:rFonts w:cs="Arial"/>
          <w:i w:val="0"/>
          <w:szCs w:val="22"/>
        </w:rPr>
        <w:t xml:space="preserve">The Board approved a new operating budget for FY2021-22 (July 1 – June 30); approval of proof of COVID vaccination as a condition of employment beginning Sept. 1, 2021, including proof of vaccination of clients for in-person services; approved updates to the Employee Handbook effective January 1, 2022 (per required legal updates); elected new Board Directors for 2022 (Joe Justin and Laura Mosqueda) and re-election of those Board Directors naturally completing their terms; approved new Board officers– Chair Paul Watkins, First Vice Chair Iao Katagiri, Second Vice Chair Paul Kanan, Treasurer Kathy Fergen, and Secretary Michelle Meisels. Grace Cheng Braun, President, and CEO for WISE &amp; Healthy Aging for the last 17 years, voluntarily completed her work with the agency on June 30, 2022. The board identified and executed a three-year contract with Molly Davies for the President and CEO position effective July 1, 2022. </w:t>
      </w:r>
    </w:p>
    <w:p w14:paraId="2615FD31" w14:textId="77777777" w:rsidR="00AC2660" w:rsidRPr="001106EE" w:rsidRDefault="00AC2660" w:rsidP="00AC2660">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1106EE">
        <w:rPr>
          <w:rFonts w:cs="Arial"/>
          <w:b/>
          <w:szCs w:val="22"/>
        </w:rPr>
        <w:t>Number of board members who reside and/or work in Santa Monica:</w:t>
      </w:r>
      <w:r w:rsidRPr="001106EE">
        <w:rPr>
          <w:rFonts w:cs="Arial"/>
          <w:szCs w:val="22"/>
        </w:rPr>
        <w:t xml:space="preserve">  </w:t>
      </w:r>
      <w:r w:rsidRPr="001106EE">
        <w:rPr>
          <w:rFonts w:cs="Arial"/>
          <w:i w:val="0"/>
          <w:szCs w:val="22"/>
        </w:rPr>
        <w:t>8</w:t>
      </w:r>
    </w:p>
    <w:p w14:paraId="349EF806" w14:textId="77777777" w:rsidR="00AC2660" w:rsidRPr="001106EE" w:rsidRDefault="00AC2660" w:rsidP="00AC2660">
      <w:pPr>
        <w:pStyle w:val="BodyText"/>
        <w:numPr>
          <w:ilvl w:val="0"/>
          <w:numId w:val="4"/>
        </w:numPr>
        <w:tabs>
          <w:tab w:val="clear" w:pos="-1080"/>
          <w:tab w:val="clear" w:pos="1980"/>
          <w:tab w:val="clear" w:pos="2520"/>
          <w:tab w:val="left" w:pos="-1440"/>
          <w:tab w:val="left" w:pos="1710"/>
          <w:tab w:val="left" w:pos="2880"/>
        </w:tabs>
        <w:jc w:val="left"/>
        <w:rPr>
          <w:rFonts w:cs="Arial"/>
          <w:b/>
          <w:szCs w:val="22"/>
        </w:rPr>
      </w:pPr>
      <w:r w:rsidRPr="001106EE">
        <w:rPr>
          <w:rFonts w:cs="Arial"/>
          <w:b/>
          <w:szCs w:val="22"/>
        </w:rPr>
        <w:t xml:space="preserve">Board vacancies and plans to fill those vacancies, if applicable:   </w:t>
      </w:r>
      <w:r w:rsidRPr="001106EE">
        <w:rPr>
          <w:rFonts w:cs="Arial"/>
          <w:i w:val="0"/>
          <w:szCs w:val="22"/>
        </w:rPr>
        <w:t>The First Vice Chair position on the board is vacant and will be filled in the new calendar year.</w:t>
      </w:r>
    </w:p>
    <w:p w14:paraId="519DD2FF" w14:textId="77777777" w:rsidR="00AC2660" w:rsidRPr="001106EE" w:rsidRDefault="00AC2660" w:rsidP="00AC2660">
      <w:pPr>
        <w:pStyle w:val="BodyText"/>
        <w:tabs>
          <w:tab w:val="clear" w:pos="-1080"/>
          <w:tab w:val="clear" w:pos="1980"/>
          <w:tab w:val="clear" w:pos="2520"/>
          <w:tab w:val="left" w:pos="-1440"/>
          <w:tab w:val="left" w:pos="1710"/>
          <w:tab w:val="left" w:pos="2880"/>
        </w:tabs>
        <w:ind w:left="780"/>
        <w:jc w:val="left"/>
        <w:rPr>
          <w:rFonts w:cs="Arial"/>
          <w:b/>
          <w:szCs w:val="22"/>
        </w:rPr>
      </w:pPr>
    </w:p>
    <w:p w14:paraId="2F69F2DD"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9CA6133" w14:textId="77777777" w:rsidR="003F46A6" w:rsidRPr="003F46A6" w:rsidRDefault="003F46A6" w:rsidP="003F46A6">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IV: STAFFING PATTERN</w:t>
      </w:r>
    </w:p>
    <w:p w14:paraId="73FFB36C" w14:textId="77777777" w:rsidR="003F46A6" w:rsidRPr="000C1D51" w:rsidRDefault="003F46A6" w:rsidP="003F46A6">
      <w:pPr>
        <w:pStyle w:val="BodyText"/>
        <w:tabs>
          <w:tab w:val="clear" w:pos="-1080"/>
          <w:tab w:val="clear" w:pos="1980"/>
          <w:tab w:val="clear" w:pos="2520"/>
          <w:tab w:val="left" w:pos="-1440"/>
          <w:tab w:val="left" w:pos="1710"/>
          <w:tab w:val="left" w:pos="2880"/>
        </w:tabs>
        <w:jc w:val="left"/>
        <w:rPr>
          <w:rFonts w:cs="Arial"/>
          <w:b/>
          <w:sz w:val="21"/>
          <w:szCs w:val="21"/>
        </w:rPr>
      </w:pPr>
      <w:r w:rsidRPr="000C1D51">
        <w:rPr>
          <w:rFonts w:cs="Arial"/>
          <w:b/>
          <w:sz w:val="21"/>
          <w:szCs w:val="21"/>
        </w:rPr>
        <w:t xml:space="preserve">Have there been any staffing changes during the reporting period (i.e., staff vacancies, staff recruitment, changes in FTE)? Please describe. If staff vacancies exist, please provide an anticipated hiring date and explain how caseloads and work have been distributed to ensure service levels are maintained.   </w:t>
      </w:r>
    </w:p>
    <w:p w14:paraId="33932488"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3961799" w14:textId="0FC577F0" w:rsidR="00855020" w:rsidRPr="00734975" w:rsidRDefault="00A7278E" w:rsidP="00855020">
      <w:pPr>
        <w:pStyle w:val="BodyText"/>
        <w:tabs>
          <w:tab w:val="clear" w:pos="-1080"/>
          <w:tab w:val="clear" w:pos="1980"/>
          <w:tab w:val="clear" w:pos="2520"/>
          <w:tab w:val="left" w:pos="-1440"/>
          <w:tab w:val="left" w:pos="1710"/>
          <w:tab w:val="left" w:pos="2880"/>
        </w:tabs>
        <w:jc w:val="left"/>
        <w:rPr>
          <w:rFonts w:cs="Arial"/>
          <w:i w:val="0"/>
          <w:iCs w:val="0"/>
          <w:color w:val="000000" w:themeColor="text1"/>
          <w:szCs w:val="22"/>
        </w:rPr>
      </w:pPr>
      <w:r>
        <w:rPr>
          <w:rFonts w:cs="Arial"/>
          <w:i w:val="0"/>
          <w:iCs w:val="0"/>
          <w:color w:val="000000" w:themeColor="text1"/>
          <w:szCs w:val="22"/>
        </w:rPr>
        <w:t>A</w:t>
      </w:r>
      <w:r w:rsidR="00613BE0" w:rsidRPr="00734975">
        <w:rPr>
          <w:rFonts w:cs="Arial"/>
          <w:i w:val="0"/>
          <w:iCs w:val="0"/>
          <w:color w:val="000000" w:themeColor="text1"/>
          <w:szCs w:val="22"/>
        </w:rPr>
        <w:t xml:space="preserve"> </w:t>
      </w:r>
      <w:r w:rsidR="00F878B5" w:rsidRPr="00734975">
        <w:rPr>
          <w:rFonts w:cs="Arial"/>
          <w:i w:val="0"/>
          <w:iCs w:val="0"/>
          <w:color w:val="000000" w:themeColor="text1"/>
          <w:szCs w:val="22"/>
        </w:rPr>
        <w:t xml:space="preserve">manager was </w:t>
      </w:r>
      <w:r w:rsidR="0009084E" w:rsidRPr="00734975">
        <w:rPr>
          <w:rFonts w:cs="Arial"/>
          <w:i w:val="0"/>
          <w:iCs w:val="0"/>
          <w:color w:val="000000" w:themeColor="text1"/>
          <w:szCs w:val="22"/>
        </w:rPr>
        <w:t xml:space="preserve">established to </w:t>
      </w:r>
      <w:r w:rsidR="00855020" w:rsidRPr="00734975">
        <w:rPr>
          <w:rFonts w:cs="Arial"/>
          <w:i w:val="0"/>
          <w:iCs w:val="0"/>
          <w:color w:val="000000" w:themeColor="text1"/>
          <w:szCs w:val="22"/>
        </w:rPr>
        <w:t xml:space="preserve">oversee operations of the three membership programs </w:t>
      </w:r>
      <w:r w:rsidR="0009084E" w:rsidRPr="00734975">
        <w:rPr>
          <w:rFonts w:cs="Arial"/>
          <w:i w:val="0"/>
          <w:iCs w:val="0"/>
          <w:color w:val="000000" w:themeColor="text1"/>
          <w:szCs w:val="22"/>
        </w:rPr>
        <w:t xml:space="preserve">(now collectively referred to as “Member Services”) </w:t>
      </w:r>
      <w:r w:rsidR="00855020" w:rsidRPr="00734975">
        <w:rPr>
          <w:rFonts w:cs="Arial"/>
          <w:i w:val="0"/>
          <w:iCs w:val="0"/>
          <w:color w:val="000000" w:themeColor="text1"/>
          <w:szCs w:val="22"/>
        </w:rPr>
        <w:t xml:space="preserve">at WISE &amp; Healthy Aging – MODE, </w:t>
      </w:r>
      <w:r w:rsidR="00855020" w:rsidRPr="00734975">
        <w:rPr>
          <w:rFonts w:cs="Arial"/>
          <w:b/>
          <w:bCs/>
          <w:i w:val="0"/>
          <w:iCs w:val="0"/>
          <w:color w:val="000000" w:themeColor="text1"/>
          <w:szCs w:val="22"/>
        </w:rPr>
        <w:t>WISE Diner,</w:t>
      </w:r>
      <w:r w:rsidR="00855020" w:rsidRPr="00734975">
        <w:rPr>
          <w:rFonts w:cs="Arial"/>
          <w:i w:val="0"/>
          <w:iCs w:val="0"/>
          <w:color w:val="000000" w:themeColor="text1"/>
          <w:szCs w:val="22"/>
        </w:rPr>
        <w:t xml:space="preserve"> and Club WISE. </w:t>
      </w:r>
    </w:p>
    <w:p w14:paraId="50141A41" w14:textId="69E5C6E3" w:rsidR="00855020" w:rsidRPr="00734975" w:rsidRDefault="00855020" w:rsidP="00855020">
      <w:pPr>
        <w:widowControl/>
        <w:rPr>
          <w:rFonts w:ascii="Arial" w:eastAsia="Times New Roman" w:hAnsi="Arial" w:cs="Arial"/>
          <w:color w:val="000000" w:themeColor="text1"/>
          <w:sz w:val="22"/>
          <w:szCs w:val="22"/>
        </w:rPr>
      </w:pPr>
    </w:p>
    <w:p w14:paraId="21BEF067" w14:textId="57FAD0EF" w:rsidR="00600429" w:rsidRPr="00734975" w:rsidRDefault="00600429" w:rsidP="00600429">
      <w:pPr>
        <w:pStyle w:val="BodyText"/>
        <w:tabs>
          <w:tab w:val="clear" w:pos="-1080"/>
          <w:tab w:val="clear" w:pos="1980"/>
          <w:tab w:val="clear" w:pos="2520"/>
          <w:tab w:val="left" w:pos="-1440"/>
          <w:tab w:val="left" w:pos="1710"/>
          <w:tab w:val="left" w:pos="2880"/>
        </w:tabs>
        <w:jc w:val="left"/>
        <w:rPr>
          <w:rFonts w:cs="Arial"/>
          <w:i w:val="0"/>
          <w:iCs w:val="0"/>
          <w:color w:val="000000" w:themeColor="text1"/>
          <w:szCs w:val="22"/>
        </w:rPr>
      </w:pPr>
      <w:bookmarkStart w:id="2" w:name="_Hlk109744986"/>
      <w:r w:rsidRPr="00734975">
        <w:rPr>
          <w:rFonts w:cs="Arial"/>
          <w:i w:val="0"/>
          <w:iCs w:val="0"/>
          <w:color w:val="000000" w:themeColor="text1"/>
          <w:szCs w:val="22"/>
        </w:rPr>
        <w:t xml:space="preserve">As of </w:t>
      </w:r>
      <w:r w:rsidR="00A7278E">
        <w:rPr>
          <w:rFonts w:cs="Arial"/>
          <w:i w:val="0"/>
          <w:iCs w:val="0"/>
          <w:color w:val="000000" w:themeColor="text1"/>
          <w:szCs w:val="22"/>
        </w:rPr>
        <w:t>June 30, 2022</w:t>
      </w:r>
      <w:r w:rsidRPr="00734975">
        <w:rPr>
          <w:rFonts w:cs="Arial"/>
          <w:i w:val="0"/>
          <w:iCs w:val="0"/>
          <w:color w:val="000000" w:themeColor="text1"/>
          <w:szCs w:val="22"/>
        </w:rPr>
        <w:t>, th</w:t>
      </w:r>
      <w:r w:rsidR="0017724D" w:rsidRPr="00734975">
        <w:rPr>
          <w:rFonts w:cs="Arial"/>
          <w:i w:val="0"/>
          <w:iCs w:val="0"/>
          <w:color w:val="000000" w:themeColor="text1"/>
          <w:szCs w:val="22"/>
        </w:rPr>
        <w:t xml:space="preserve">ere </w:t>
      </w:r>
      <w:r w:rsidR="00A7278E">
        <w:rPr>
          <w:rFonts w:cs="Arial"/>
          <w:i w:val="0"/>
          <w:iCs w:val="0"/>
          <w:color w:val="000000" w:themeColor="text1"/>
          <w:szCs w:val="22"/>
        </w:rPr>
        <w:t xml:space="preserve">was one </w:t>
      </w:r>
      <w:r w:rsidR="0017724D" w:rsidRPr="00734975">
        <w:rPr>
          <w:rFonts w:cs="Arial"/>
          <w:i w:val="0"/>
          <w:iCs w:val="0"/>
          <w:color w:val="000000" w:themeColor="text1"/>
          <w:szCs w:val="22"/>
        </w:rPr>
        <w:t>(</w:t>
      </w:r>
      <w:r w:rsidR="00A7278E">
        <w:rPr>
          <w:rFonts w:cs="Arial"/>
          <w:i w:val="0"/>
          <w:iCs w:val="0"/>
          <w:color w:val="000000" w:themeColor="text1"/>
          <w:szCs w:val="22"/>
        </w:rPr>
        <w:t>1</w:t>
      </w:r>
      <w:r w:rsidR="0017724D" w:rsidRPr="00734975">
        <w:rPr>
          <w:rFonts w:cs="Arial"/>
          <w:i w:val="0"/>
          <w:iCs w:val="0"/>
          <w:color w:val="000000" w:themeColor="text1"/>
          <w:szCs w:val="22"/>
        </w:rPr>
        <w:t>)</w:t>
      </w:r>
      <w:r w:rsidRPr="00734975">
        <w:rPr>
          <w:rFonts w:cs="Arial"/>
          <w:i w:val="0"/>
          <w:iCs w:val="0"/>
          <w:color w:val="000000" w:themeColor="text1"/>
          <w:szCs w:val="22"/>
        </w:rPr>
        <w:t xml:space="preserve"> Coordinator vacanc</w:t>
      </w:r>
      <w:r w:rsidR="00B67946">
        <w:rPr>
          <w:rFonts w:cs="Arial"/>
          <w:i w:val="0"/>
          <w:iCs w:val="0"/>
          <w:color w:val="000000" w:themeColor="text1"/>
          <w:szCs w:val="22"/>
        </w:rPr>
        <w:t>y</w:t>
      </w:r>
      <w:r w:rsidRPr="00734975">
        <w:rPr>
          <w:rFonts w:cs="Arial"/>
          <w:i w:val="0"/>
          <w:iCs w:val="0"/>
          <w:color w:val="000000" w:themeColor="text1"/>
          <w:szCs w:val="22"/>
        </w:rPr>
        <w:t xml:space="preserve"> </w:t>
      </w:r>
      <w:r w:rsidR="0017724D" w:rsidRPr="00734975">
        <w:rPr>
          <w:rFonts w:cs="Arial"/>
          <w:i w:val="0"/>
          <w:iCs w:val="0"/>
          <w:color w:val="000000" w:themeColor="text1"/>
          <w:szCs w:val="22"/>
        </w:rPr>
        <w:t xml:space="preserve">in </w:t>
      </w:r>
      <w:r w:rsidRPr="00734975">
        <w:rPr>
          <w:rFonts w:cs="Arial"/>
          <w:i w:val="0"/>
          <w:iCs w:val="0"/>
          <w:color w:val="000000" w:themeColor="text1"/>
          <w:szCs w:val="22"/>
        </w:rPr>
        <w:t>Member Services</w:t>
      </w:r>
      <w:r w:rsidR="00D5292C" w:rsidRPr="00734975">
        <w:rPr>
          <w:rFonts w:cs="Arial"/>
          <w:i w:val="0"/>
          <w:iCs w:val="0"/>
          <w:color w:val="000000" w:themeColor="text1"/>
          <w:szCs w:val="22"/>
        </w:rPr>
        <w:t xml:space="preserve">, a portion of </w:t>
      </w:r>
      <w:r w:rsidR="001F5FBB">
        <w:rPr>
          <w:rFonts w:cs="Arial"/>
          <w:i w:val="0"/>
          <w:iCs w:val="0"/>
          <w:color w:val="000000" w:themeColor="text1"/>
          <w:szCs w:val="22"/>
        </w:rPr>
        <w:t xml:space="preserve">the </w:t>
      </w:r>
      <w:r w:rsidR="00D5292C" w:rsidRPr="00734975">
        <w:rPr>
          <w:rFonts w:cs="Arial"/>
          <w:i w:val="0"/>
          <w:iCs w:val="0"/>
          <w:color w:val="000000" w:themeColor="text1"/>
          <w:szCs w:val="22"/>
        </w:rPr>
        <w:t>coordinator’s time would be to support the WISE Diner Program</w:t>
      </w:r>
      <w:r w:rsidRPr="00734975">
        <w:rPr>
          <w:rFonts w:cs="Arial"/>
          <w:i w:val="0"/>
          <w:iCs w:val="0"/>
          <w:color w:val="000000" w:themeColor="text1"/>
          <w:szCs w:val="22"/>
        </w:rPr>
        <w:t>.</w:t>
      </w:r>
    </w:p>
    <w:bookmarkEnd w:id="2"/>
    <w:p w14:paraId="34360FD6" w14:textId="77777777" w:rsidR="00D5292C" w:rsidRPr="00734975" w:rsidRDefault="00D5292C" w:rsidP="00600429">
      <w:pPr>
        <w:pStyle w:val="BodyText"/>
        <w:tabs>
          <w:tab w:val="clear" w:pos="-1080"/>
          <w:tab w:val="clear" w:pos="1980"/>
          <w:tab w:val="clear" w:pos="2520"/>
          <w:tab w:val="left" w:pos="-1440"/>
          <w:tab w:val="left" w:pos="1710"/>
          <w:tab w:val="left" w:pos="2880"/>
        </w:tabs>
        <w:jc w:val="left"/>
        <w:rPr>
          <w:rFonts w:cs="Arial"/>
          <w:i w:val="0"/>
          <w:iCs w:val="0"/>
          <w:color w:val="000000" w:themeColor="text1"/>
          <w:szCs w:val="22"/>
        </w:rPr>
      </w:pPr>
    </w:p>
    <w:p w14:paraId="2EED3745" w14:textId="34061C62" w:rsidR="003F46A6" w:rsidRPr="00734975" w:rsidRDefault="003F46A6" w:rsidP="003F46A6">
      <w:pPr>
        <w:pStyle w:val="BodyText"/>
        <w:tabs>
          <w:tab w:val="clear" w:pos="-1080"/>
          <w:tab w:val="clear" w:pos="1980"/>
          <w:tab w:val="clear" w:pos="2520"/>
          <w:tab w:val="left" w:pos="-1440"/>
          <w:tab w:val="left" w:pos="1710"/>
          <w:tab w:val="left" w:pos="2880"/>
        </w:tabs>
        <w:jc w:val="left"/>
        <w:rPr>
          <w:rFonts w:cs="Arial"/>
          <w:b/>
          <w:color w:val="000000" w:themeColor="text1"/>
          <w:sz w:val="21"/>
          <w:szCs w:val="21"/>
        </w:rPr>
      </w:pPr>
      <w:r w:rsidRPr="00734975">
        <w:rPr>
          <w:rFonts w:cs="Arial"/>
          <w:b/>
          <w:color w:val="000000" w:themeColor="text1"/>
          <w:sz w:val="21"/>
          <w:szCs w:val="21"/>
        </w:rPr>
        <w:t>Please indicate how volunteers or paid or unpaid interns were used during the reporting period.  Provide the total number of volunteers or interns and hours provided. If interns were used, please indicate their program level (</w:t>
      </w:r>
      <w:r w:rsidR="00AD2621" w:rsidRPr="00734975">
        <w:rPr>
          <w:rFonts w:cs="Arial"/>
          <w:b/>
          <w:color w:val="000000" w:themeColor="text1"/>
          <w:sz w:val="21"/>
          <w:szCs w:val="21"/>
        </w:rPr>
        <w:t>e.g.,</w:t>
      </w:r>
      <w:r w:rsidRPr="00734975">
        <w:rPr>
          <w:rFonts w:cs="Arial"/>
          <w:b/>
          <w:color w:val="000000" w:themeColor="text1"/>
          <w:sz w:val="21"/>
          <w:szCs w:val="21"/>
        </w:rPr>
        <w:t xml:space="preserve"> undergraduate, masters).</w:t>
      </w:r>
    </w:p>
    <w:p w14:paraId="5D6E1EF1" w14:textId="77777777" w:rsidR="003F46A6" w:rsidRPr="00734975"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themeColor="text1"/>
          <w:sz w:val="22"/>
          <w:szCs w:val="22"/>
          <w:u w:val="single"/>
        </w:rPr>
      </w:pPr>
    </w:p>
    <w:p w14:paraId="4724A630" w14:textId="00CD426C" w:rsidR="00855020" w:rsidRPr="00734975" w:rsidRDefault="004E1D37" w:rsidP="0085502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themeColor="text1"/>
          <w:sz w:val="22"/>
          <w:szCs w:val="22"/>
          <w:u w:val="single"/>
        </w:rPr>
      </w:pPr>
      <w:r>
        <w:rPr>
          <w:rFonts w:ascii="Arial" w:eastAsia="Times New Roman" w:hAnsi="Arial" w:cs="Arial"/>
          <w:b/>
          <w:bCs/>
          <w:color w:val="000000" w:themeColor="text1"/>
          <w:sz w:val="22"/>
          <w:szCs w:val="22"/>
        </w:rPr>
        <w:lastRenderedPageBreak/>
        <w:t>Three</w:t>
      </w:r>
      <w:r w:rsidRPr="004E1D37">
        <w:rPr>
          <w:rFonts w:ascii="Arial" w:eastAsia="Times New Roman" w:hAnsi="Arial" w:cs="Arial"/>
          <w:b/>
          <w:bCs/>
          <w:color w:val="000000" w:themeColor="text1"/>
          <w:sz w:val="22"/>
          <w:szCs w:val="22"/>
        </w:rPr>
        <w:t xml:space="preserve"> </w:t>
      </w:r>
      <w:r w:rsidR="0009084E" w:rsidRPr="004E1D37">
        <w:rPr>
          <w:rFonts w:ascii="Arial" w:eastAsia="Times New Roman" w:hAnsi="Arial" w:cs="Arial"/>
          <w:b/>
          <w:bCs/>
          <w:color w:val="000000" w:themeColor="text1"/>
          <w:sz w:val="22"/>
          <w:szCs w:val="22"/>
        </w:rPr>
        <w:t>(</w:t>
      </w:r>
      <w:r>
        <w:rPr>
          <w:rFonts w:ascii="Arial" w:eastAsia="Times New Roman" w:hAnsi="Arial" w:cs="Arial"/>
          <w:b/>
          <w:bCs/>
          <w:color w:val="000000" w:themeColor="text1"/>
          <w:sz w:val="22"/>
          <w:szCs w:val="22"/>
        </w:rPr>
        <w:t>3</w:t>
      </w:r>
      <w:r w:rsidR="0009084E" w:rsidRPr="004E1D37">
        <w:rPr>
          <w:rFonts w:ascii="Arial" w:eastAsia="Times New Roman" w:hAnsi="Arial" w:cs="Arial"/>
          <w:b/>
          <w:bCs/>
          <w:color w:val="000000" w:themeColor="text1"/>
          <w:sz w:val="22"/>
          <w:szCs w:val="22"/>
        </w:rPr>
        <w:t>)</w:t>
      </w:r>
      <w:r w:rsidR="0009084E" w:rsidRPr="004E1D37">
        <w:rPr>
          <w:rFonts w:ascii="Arial" w:eastAsia="Times New Roman" w:hAnsi="Arial" w:cs="Arial"/>
          <w:color w:val="000000" w:themeColor="text1"/>
          <w:sz w:val="22"/>
          <w:szCs w:val="22"/>
        </w:rPr>
        <w:t xml:space="preserve"> </w:t>
      </w:r>
      <w:r w:rsidR="00855020" w:rsidRPr="004E1D37">
        <w:rPr>
          <w:rFonts w:ascii="Arial" w:eastAsia="Times New Roman" w:hAnsi="Arial" w:cs="Arial"/>
          <w:color w:val="000000" w:themeColor="text1"/>
          <w:sz w:val="22"/>
          <w:szCs w:val="22"/>
        </w:rPr>
        <w:t xml:space="preserve">community volunteers provided meal service </w:t>
      </w:r>
      <w:r w:rsidR="0017724D" w:rsidRPr="004E1D37">
        <w:rPr>
          <w:rFonts w:ascii="Arial" w:eastAsia="Times New Roman" w:hAnsi="Arial" w:cs="Arial"/>
          <w:color w:val="000000" w:themeColor="text1"/>
          <w:sz w:val="22"/>
          <w:szCs w:val="22"/>
        </w:rPr>
        <w:t xml:space="preserve">and/or delivery of meals </w:t>
      </w:r>
      <w:r w:rsidR="00855020" w:rsidRPr="004E1D37">
        <w:rPr>
          <w:rFonts w:ascii="Arial" w:eastAsia="Times New Roman" w:hAnsi="Arial" w:cs="Arial"/>
          <w:color w:val="000000" w:themeColor="text1"/>
          <w:sz w:val="22"/>
          <w:szCs w:val="22"/>
        </w:rPr>
        <w:t>during the reporting period serving</w:t>
      </w:r>
      <w:r w:rsidR="00587F84" w:rsidRPr="004E1D37">
        <w:rPr>
          <w:rFonts w:ascii="Arial" w:eastAsia="Times New Roman" w:hAnsi="Arial" w:cs="Arial"/>
          <w:b/>
          <w:bCs/>
          <w:color w:val="000000" w:themeColor="text1"/>
          <w:sz w:val="22"/>
          <w:szCs w:val="22"/>
        </w:rPr>
        <w:t xml:space="preserve"> </w:t>
      </w:r>
      <w:r>
        <w:rPr>
          <w:rFonts w:ascii="Arial" w:eastAsia="Times New Roman" w:hAnsi="Arial" w:cs="Arial"/>
          <w:b/>
          <w:bCs/>
          <w:color w:val="000000" w:themeColor="text1"/>
          <w:sz w:val="22"/>
          <w:szCs w:val="22"/>
        </w:rPr>
        <w:t>660.5</w:t>
      </w:r>
      <w:r w:rsidR="00855020" w:rsidRPr="004E1D37">
        <w:rPr>
          <w:rFonts w:ascii="Arial" w:eastAsia="Times New Roman" w:hAnsi="Arial" w:cs="Arial"/>
          <w:color w:val="000000" w:themeColor="text1"/>
          <w:sz w:val="22"/>
          <w:szCs w:val="22"/>
        </w:rPr>
        <w:t xml:space="preserve"> </w:t>
      </w:r>
      <w:r w:rsidR="00330314">
        <w:rPr>
          <w:rFonts w:ascii="Arial" w:eastAsia="Times New Roman" w:hAnsi="Arial" w:cs="Arial"/>
          <w:color w:val="000000" w:themeColor="text1"/>
          <w:sz w:val="22"/>
          <w:szCs w:val="22"/>
        </w:rPr>
        <w:t xml:space="preserve">total </w:t>
      </w:r>
      <w:r w:rsidR="00855020" w:rsidRPr="004E1D37">
        <w:rPr>
          <w:rFonts w:ascii="Arial" w:eastAsia="Times New Roman" w:hAnsi="Arial" w:cs="Arial"/>
          <w:color w:val="000000" w:themeColor="text1"/>
          <w:sz w:val="22"/>
          <w:szCs w:val="22"/>
        </w:rPr>
        <w:t>volunteer hours.</w:t>
      </w:r>
      <w:r w:rsidR="00855020" w:rsidRPr="00734975">
        <w:rPr>
          <w:rFonts w:ascii="Arial" w:eastAsia="Times New Roman" w:hAnsi="Arial" w:cs="Arial"/>
          <w:color w:val="000000" w:themeColor="text1"/>
          <w:sz w:val="22"/>
          <w:szCs w:val="22"/>
        </w:rPr>
        <w:t xml:space="preserve">  </w:t>
      </w:r>
    </w:p>
    <w:p w14:paraId="0B15A4CA" w14:textId="77777777" w:rsidR="004A211E" w:rsidRDefault="004A211E"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u w:val="single"/>
        </w:rPr>
      </w:pPr>
    </w:p>
    <w:p w14:paraId="17730AC4" w14:textId="77777777" w:rsidR="00B8034F" w:rsidRPr="00C43800" w:rsidRDefault="00B8034F" w:rsidP="00B803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C43800">
        <w:rPr>
          <w:rFonts w:ascii="Arial" w:hAnsi="Arial" w:cs="Arial"/>
          <w:b/>
          <w:sz w:val="22"/>
          <w:szCs w:val="22"/>
          <w:u w:val="single"/>
        </w:rPr>
        <w:t>SECTION V: SPECIAL FUNDING CONDITIONS</w:t>
      </w:r>
    </w:p>
    <w:p w14:paraId="3370BAAD" w14:textId="77777777" w:rsidR="00B8034F" w:rsidRPr="00982986" w:rsidRDefault="00B8034F" w:rsidP="00B803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sz w:val="21"/>
          <w:szCs w:val="21"/>
        </w:rPr>
      </w:pPr>
      <w:r w:rsidRPr="00982986">
        <w:rPr>
          <w:rFonts w:ascii="Arial" w:hAnsi="Arial" w:cs="Arial"/>
          <w:b/>
          <w:i/>
          <w:sz w:val="21"/>
          <w:szCs w:val="21"/>
        </w:rPr>
        <w:t>Provide a status report on how the agency is meeting its funding conditions listed in Exhibit A of your Grant Agreement, clearly addressing each individual funding condition in bullet point format.</w:t>
      </w:r>
    </w:p>
    <w:p w14:paraId="06B63E8A" w14:textId="77777777" w:rsidR="00B8034F" w:rsidRPr="00982986" w:rsidRDefault="00B8034F" w:rsidP="00B803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889F6BF" w14:textId="77777777" w:rsidR="00B8034F" w:rsidRPr="00982986" w:rsidRDefault="00B8034F" w:rsidP="00B8034F">
      <w:pPr>
        <w:pStyle w:val="ListParagraph"/>
        <w:widowControl/>
        <w:numPr>
          <w:ilvl w:val="0"/>
          <w:numId w:val="10"/>
        </w:numPr>
        <w:ind w:left="360"/>
        <w:contextualSpacing w:val="0"/>
        <w:rPr>
          <w:rFonts w:ascii="Arial" w:eastAsia="Times New Roman" w:hAnsi="Arial" w:cs="Arial"/>
          <w:i/>
          <w:sz w:val="22"/>
          <w:szCs w:val="22"/>
        </w:rPr>
      </w:pPr>
      <w:r w:rsidRPr="00982986">
        <w:rPr>
          <w:rFonts w:ascii="Arial" w:eastAsia="Times New Roman" w:hAnsi="Arial" w:cs="Arial"/>
          <w:i/>
          <w:sz w:val="22"/>
          <w:szCs w:val="22"/>
        </w:rPr>
        <w:t>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7FCBC337" w14:textId="77777777" w:rsidR="00B8034F" w:rsidRPr="007C156E" w:rsidRDefault="00B8034F" w:rsidP="00B8034F">
      <w:pPr>
        <w:widowControl/>
        <w:rPr>
          <w:rFonts w:ascii="Arial" w:eastAsia="Times New Roman" w:hAnsi="Arial" w:cs="Arial"/>
          <w:color w:val="FF0000"/>
          <w:sz w:val="22"/>
          <w:szCs w:val="22"/>
        </w:rPr>
      </w:pPr>
    </w:p>
    <w:p w14:paraId="470D2046" w14:textId="77777777" w:rsidR="00B8034F" w:rsidRPr="00C43800" w:rsidRDefault="00B8034F" w:rsidP="00B8034F">
      <w:pPr>
        <w:pStyle w:val="ListParagraph"/>
        <w:widowControl/>
        <w:numPr>
          <w:ilvl w:val="0"/>
          <w:numId w:val="25"/>
        </w:numPr>
        <w:rPr>
          <w:rFonts w:ascii="Arial" w:eastAsia="Times New Roman" w:hAnsi="Arial" w:cs="Arial"/>
          <w:sz w:val="22"/>
          <w:szCs w:val="22"/>
        </w:rPr>
      </w:pPr>
      <w:r w:rsidRPr="00C43800">
        <w:rPr>
          <w:rFonts w:ascii="Arial" w:eastAsia="Times New Roman" w:hAnsi="Arial" w:cs="Arial"/>
          <w:sz w:val="22"/>
          <w:szCs w:val="22"/>
        </w:rPr>
        <w:t>WISE &amp; Healthy Aging has and continues to participate as needed with this effort.</w:t>
      </w:r>
    </w:p>
    <w:p w14:paraId="5D9BEAAE" w14:textId="77777777" w:rsidR="00B8034F" w:rsidRPr="007C156E" w:rsidRDefault="00B8034F" w:rsidP="00B8034F">
      <w:pPr>
        <w:widowControl/>
        <w:rPr>
          <w:rFonts w:ascii="Arial" w:eastAsia="Times New Roman" w:hAnsi="Arial" w:cs="Arial"/>
          <w:i/>
          <w:color w:val="FF0000"/>
          <w:sz w:val="22"/>
          <w:szCs w:val="22"/>
        </w:rPr>
      </w:pPr>
    </w:p>
    <w:p w14:paraId="4186F977" w14:textId="77777777" w:rsidR="00B8034F" w:rsidRPr="00982986" w:rsidRDefault="00B8034F" w:rsidP="00B8034F">
      <w:pPr>
        <w:pStyle w:val="ListParagraph"/>
        <w:widowControl/>
        <w:numPr>
          <w:ilvl w:val="0"/>
          <w:numId w:val="10"/>
        </w:numPr>
        <w:ind w:left="360"/>
        <w:contextualSpacing w:val="0"/>
        <w:rPr>
          <w:rFonts w:ascii="Arial" w:eastAsia="Times New Roman" w:hAnsi="Arial" w:cs="Arial"/>
          <w:i/>
          <w:sz w:val="22"/>
          <w:szCs w:val="22"/>
        </w:rPr>
      </w:pPr>
      <w:r w:rsidRPr="00982986">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721D256A" w14:textId="77777777" w:rsidR="00B8034F" w:rsidRPr="007C156E" w:rsidRDefault="00B8034F" w:rsidP="00B8034F">
      <w:pPr>
        <w:widowControl/>
        <w:rPr>
          <w:rFonts w:ascii="Arial" w:eastAsia="Times New Roman" w:hAnsi="Arial" w:cs="Arial"/>
          <w:color w:val="FF0000"/>
          <w:sz w:val="22"/>
          <w:szCs w:val="22"/>
        </w:rPr>
      </w:pPr>
    </w:p>
    <w:p w14:paraId="633155E2" w14:textId="77777777" w:rsidR="00B8034F" w:rsidRPr="00C43800" w:rsidRDefault="00B8034F" w:rsidP="00B8034F">
      <w:pPr>
        <w:pStyle w:val="ListParagraph"/>
        <w:widowControl/>
        <w:numPr>
          <w:ilvl w:val="0"/>
          <w:numId w:val="25"/>
        </w:numPr>
        <w:rPr>
          <w:rFonts w:ascii="Arial" w:eastAsia="Times New Roman" w:hAnsi="Arial" w:cs="Arial"/>
          <w:sz w:val="22"/>
          <w:szCs w:val="22"/>
        </w:rPr>
      </w:pPr>
      <w:bookmarkStart w:id="3" w:name="_Hlk93044999"/>
      <w:r w:rsidRPr="00C43800">
        <w:rPr>
          <w:rFonts w:ascii="Arial" w:eastAsia="Times New Roman" w:hAnsi="Arial" w:cs="Arial"/>
          <w:sz w:val="22"/>
          <w:szCs w:val="22"/>
        </w:rPr>
        <w:t xml:space="preserve">WISE &amp; Healthy Aging follows local and state public health and CDC guidelines on proper safety measures, e.g., wearing of face covering/shields, wearing of gloves when needed, maintaining of distancing of at least 6 ft, and promoting hand washing as often as possible, and engaging in COVID testing when prescribed. </w:t>
      </w:r>
    </w:p>
    <w:p w14:paraId="76B89B09" w14:textId="77777777" w:rsidR="00B8034F" w:rsidRPr="007C156E" w:rsidRDefault="00B8034F" w:rsidP="00B8034F">
      <w:pPr>
        <w:widowControl/>
        <w:rPr>
          <w:rFonts w:ascii="Arial" w:eastAsia="Times New Roman" w:hAnsi="Arial" w:cs="Arial"/>
          <w:color w:val="FF0000"/>
          <w:sz w:val="22"/>
          <w:szCs w:val="22"/>
        </w:rPr>
      </w:pPr>
    </w:p>
    <w:p w14:paraId="2320A39B" w14:textId="77777777" w:rsidR="00B8034F" w:rsidRPr="00C43800" w:rsidRDefault="00B8034F" w:rsidP="00B8034F">
      <w:pPr>
        <w:pStyle w:val="ListParagraph"/>
        <w:widowControl/>
        <w:numPr>
          <w:ilvl w:val="0"/>
          <w:numId w:val="25"/>
        </w:numPr>
        <w:rPr>
          <w:rFonts w:ascii="Arial" w:eastAsia="Times New Roman" w:hAnsi="Arial" w:cs="Arial"/>
          <w:sz w:val="22"/>
          <w:szCs w:val="22"/>
        </w:rPr>
      </w:pPr>
      <w:r w:rsidRPr="00C43800">
        <w:rPr>
          <w:rFonts w:ascii="Arial" w:eastAsia="Times New Roman" w:hAnsi="Arial" w:cs="Arial"/>
          <w:sz w:val="22"/>
          <w:szCs w:val="22"/>
        </w:rPr>
        <w:t xml:space="preserve">Over 95% of WISE &amp; Healthy Aging staff are vaccinated.  Those who are not have received medical and/or religious exemptions.  Only fully vaccinated members, with proof of vaccination, are welcome to visit the Ken Edwards Center and Reed Park.  Unless dining, members must always wear face coverings and practice social distancing.  </w:t>
      </w:r>
    </w:p>
    <w:p w14:paraId="36312430" w14:textId="77777777" w:rsidR="00B8034F" w:rsidRPr="007C156E" w:rsidRDefault="00B8034F" w:rsidP="00B8034F">
      <w:pPr>
        <w:widowControl/>
        <w:rPr>
          <w:rFonts w:ascii="Arial" w:eastAsia="Times New Roman" w:hAnsi="Arial" w:cs="Arial"/>
          <w:color w:val="FF0000"/>
          <w:sz w:val="22"/>
          <w:szCs w:val="22"/>
        </w:rPr>
      </w:pPr>
    </w:p>
    <w:p w14:paraId="164605BB" w14:textId="77777777" w:rsidR="00B8034F" w:rsidRPr="00C43800" w:rsidRDefault="00B8034F" w:rsidP="00B8034F">
      <w:pPr>
        <w:pStyle w:val="ListParagraph"/>
        <w:widowControl/>
        <w:numPr>
          <w:ilvl w:val="0"/>
          <w:numId w:val="25"/>
        </w:numPr>
        <w:rPr>
          <w:rFonts w:ascii="Arial" w:eastAsia="Times New Roman" w:hAnsi="Arial" w:cs="Arial"/>
          <w:sz w:val="22"/>
          <w:szCs w:val="22"/>
        </w:rPr>
      </w:pPr>
      <w:r w:rsidRPr="00C43800">
        <w:rPr>
          <w:rFonts w:ascii="Arial" w:eastAsia="Times New Roman" w:hAnsi="Arial" w:cs="Arial"/>
          <w:sz w:val="22"/>
          <w:szCs w:val="22"/>
        </w:rPr>
        <w:t xml:space="preserve">All staff, regardless of vaccination status, working at the main office, must wear face coverings during the workday.  Wall-mounted air purification machines have been strategically installed throughout the workplace, as well as installation of sanitizing wipes (dispensers) and sanitizing liquid dispensers in support of staff and clients. To mitigate public availability, restrooms have keypads for use by members only. Regular office workspace cleaning continues.  </w:t>
      </w:r>
    </w:p>
    <w:p w14:paraId="17568491" w14:textId="77777777" w:rsidR="00B8034F" w:rsidRPr="007C156E" w:rsidRDefault="00B8034F" w:rsidP="00B8034F">
      <w:pPr>
        <w:widowControl/>
        <w:rPr>
          <w:rFonts w:ascii="Arial" w:eastAsia="Times New Roman" w:hAnsi="Arial" w:cs="Arial"/>
          <w:color w:val="FF0000"/>
          <w:sz w:val="22"/>
          <w:szCs w:val="22"/>
        </w:rPr>
      </w:pPr>
    </w:p>
    <w:p w14:paraId="6D2879E7" w14:textId="77777777" w:rsidR="00B8034F" w:rsidRPr="00C43800" w:rsidRDefault="00B8034F" w:rsidP="00B8034F">
      <w:pPr>
        <w:pStyle w:val="ListParagraph"/>
        <w:widowControl/>
        <w:numPr>
          <w:ilvl w:val="0"/>
          <w:numId w:val="25"/>
        </w:numPr>
        <w:rPr>
          <w:rFonts w:ascii="Arial" w:eastAsia="Times New Roman" w:hAnsi="Arial" w:cs="Arial"/>
          <w:iCs/>
          <w:sz w:val="22"/>
          <w:szCs w:val="22"/>
        </w:rPr>
      </w:pPr>
      <w:r w:rsidRPr="00C43800">
        <w:rPr>
          <w:rFonts w:ascii="Arial" w:eastAsia="Times New Roman" w:hAnsi="Arial" w:cs="Arial"/>
          <w:sz w:val="22"/>
          <w:szCs w:val="22"/>
        </w:rPr>
        <w:t>All services are being provided in-person and virtually, for those who are not ready to be in person. When staff interact with clients virtually it may be via phone call, Facetime or Zoom.  When services are in-person, staff maintains the proper distancing, wearing the proper personal protective equipment.</w:t>
      </w:r>
      <w:r w:rsidRPr="00C43800">
        <w:rPr>
          <w:rFonts w:ascii="Arial" w:eastAsia="Times New Roman" w:hAnsi="Arial" w:cs="Arial"/>
          <w:i/>
          <w:color w:val="FF0000"/>
          <w:sz w:val="22"/>
          <w:szCs w:val="22"/>
        </w:rPr>
        <w:t xml:space="preserve"> </w:t>
      </w:r>
    </w:p>
    <w:bookmarkEnd w:id="3"/>
    <w:p w14:paraId="44D97AD8" w14:textId="77777777" w:rsidR="00B8034F" w:rsidRPr="007C156E" w:rsidRDefault="00B8034F" w:rsidP="00B8034F">
      <w:pPr>
        <w:widowControl/>
        <w:rPr>
          <w:rFonts w:ascii="Arial" w:eastAsia="Times New Roman" w:hAnsi="Arial" w:cs="Arial"/>
          <w:i/>
          <w:color w:val="FF0000"/>
          <w:sz w:val="22"/>
          <w:szCs w:val="22"/>
        </w:rPr>
      </w:pPr>
    </w:p>
    <w:p w14:paraId="664A87E8" w14:textId="77777777" w:rsidR="00B8034F" w:rsidRPr="00FC00B7" w:rsidRDefault="00B8034F" w:rsidP="00B8034F">
      <w:pPr>
        <w:pStyle w:val="ListParagraph"/>
        <w:widowControl/>
        <w:numPr>
          <w:ilvl w:val="0"/>
          <w:numId w:val="10"/>
        </w:numPr>
        <w:ind w:left="360"/>
        <w:contextualSpacing w:val="0"/>
        <w:rPr>
          <w:rFonts w:ascii="Arial" w:eastAsia="Times New Roman" w:hAnsi="Arial" w:cs="Arial"/>
          <w:i/>
          <w:sz w:val="22"/>
          <w:szCs w:val="22"/>
        </w:rPr>
      </w:pPr>
      <w:r w:rsidRPr="00FC00B7">
        <w:rPr>
          <w:rFonts w:ascii="Arial" w:eastAsia="Times New Roman" w:hAnsi="Arial" w:cs="Arial"/>
          <w:i/>
          <w:sz w:val="22"/>
          <w:szCs w:val="22"/>
        </w:rPr>
        <w:t>Agency will assist eligible participants in submitting applications to applicable Santa Monica Housing programs, including but not limited to: Section 8 and Below Market Housing (BMH) Waitlists, Preserving Our Diversity (POD), and Continuum of Care (CoC) programs.</w:t>
      </w:r>
    </w:p>
    <w:p w14:paraId="544CCE82" w14:textId="77777777" w:rsidR="00B8034F" w:rsidRPr="00FC00B7" w:rsidRDefault="00B8034F" w:rsidP="00B8034F">
      <w:pPr>
        <w:widowControl/>
        <w:rPr>
          <w:rFonts w:ascii="Arial" w:hAnsi="Arial" w:cs="Arial"/>
          <w:sz w:val="22"/>
          <w:szCs w:val="22"/>
        </w:rPr>
      </w:pPr>
    </w:p>
    <w:p w14:paraId="219B3B67" w14:textId="7670FB40" w:rsidR="00B8034F" w:rsidRDefault="00B8034F" w:rsidP="00B8034F">
      <w:pPr>
        <w:pStyle w:val="ListParagraph"/>
        <w:widowControl/>
        <w:numPr>
          <w:ilvl w:val="0"/>
          <w:numId w:val="26"/>
        </w:numPr>
        <w:rPr>
          <w:rFonts w:ascii="Arial" w:hAnsi="Arial" w:cs="Arial"/>
          <w:sz w:val="22"/>
          <w:szCs w:val="22"/>
        </w:rPr>
      </w:pPr>
      <w:r w:rsidRPr="00C43800">
        <w:rPr>
          <w:rFonts w:ascii="Arial" w:hAnsi="Arial" w:cs="Arial"/>
          <w:sz w:val="22"/>
          <w:szCs w:val="22"/>
        </w:rPr>
        <w:t>Those seniors who may be eligible are screened through the Care Management Program. And if eligible, assistance is provided in completion and submission of applications.</w:t>
      </w:r>
    </w:p>
    <w:p w14:paraId="6763AFD2" w14:textId="77777777" w:rsidR="00B8034F" w:rsidRPr="00C43800" w:rsidRDefault="00B8034F" w:rsidP="00B8034F">
      <w:pPr>
        <w:pStyle w:val="ListParagraph"/>
        <w:widowControl/>
        <w:rPr>
          <w:rFonts w:ascii="Arial" w:hAnsi="Arial" w:cs="Arial"/>
          <w:sz w:val="22"/>
          <w:szCs w:val="22"/>
        </w:rPr>
      </w:pPr>
    </w:p>
    <w:p w14:paraId="7E3657C8" w14:textId="77777777" w:rsidR="0017724D" w:rsidRPr="00330314" w:rsidRDefault="0017724D" w:rsidP="00855020">
      <w:pPr>
        <w:rPr>
          <w:rFonts w:ascii="Arial" w:hAnsi="Arial" w:cs="Arial"/>
          <w:b/>
          <w:sz w:val="10"/>
          <w:szCs w:val="10"/>
          <w:u w:val="single"/>
        </w:rPr>
      </w:pPr>
    </w:p>
    <w:p w14:paraId="3CEE65F0" w14:textId="77777777" w:rsidR="0038174B" w:rsidRDefault="0038174B" w:rsidP="00855020">
      <w:pPr>
        <w:rPr>
          <w:rFonts w:ascii="Arial" w:hAnsi="Arial" w:cs="Arial"/>
          <w:b/>
          <w:sz w:val="22"/>
          <w:szCs w:val="22"/>
          <w:u w:val="single"/>
        </w:rPr>
      </w:pPr>
    </w:p>
    <w:p w14:paraId="6E125243" w14:textId="77777777" w:rsidR="0038174B" w:rsidRDefault="0038174B" w:rsidP="00855020">
      <w:pPr>
        <w:rPr>
          <w:rFonts w:ascii="Arial" w:hAnsi="Arial" w:cs="Arial"/>
          <w:b/>
          <w:sz w:val="22"/>
          <w:szCs w:val="22"/>
          <w:u w:val="single"/>
        </w:rPr>
      </w:pPr>
    </w:p>
    <w:p w14:paraId="526FF4CD" w14:textId="20C9857A" w:rsidR="00855020" w:rsidRPr="007247E1" w:rsidRDefault="00855020" w:rsidP="00855020">
      <w:pPr>
        <w:rPr>
          <w:rFonts w:ascii="Arial" w:hAnsi="Arial" w:cs="Arial"/>
          <w:sz w:val="22"/>
          <w:szCs w:val="22"/>
        </w:rPr>
      </w:pPr>
      <w:r w:rsidRPr="007247E1">
        <w:rPr>
          <w:rFonts w:ascii="Arial" w:hAnsi="Arial" w:cs="Arial"/>
          <w:b/>
          <w:sz w:val="22"/>
          <w:szCs w:val="22"/>
          <w:u w:val="single"/>
        </w:rPr>
        <w:lastRenderedPageBreak/>
        <w:t>SECTION VI:  DEMOGRAPHICS</w:t>
      </w:r>
    </w:p>
    <w:p w14:paraId="2C0F3869" w14:textId="4FEAD657" w:rsidR="00855020" w:rsidRDefault="00855020" w:rsidP="00855020">
      <w:pPr>
        <w:tabs>
          <w:tab w:val="left" w:pos="-720"/>
          <w:tab w:val="left" w:pos="114"/>
          <w:tab w:val="left" w:pos="294"/>
          <w:tab w:val="left" w:pos="2160"/>
          <w:tab w:val="left" w:pos="2520"/>
          <w:tab w:val="left" w:pos="3600"/>
          <w:tab w:val="left" w:pos="4320"/>
          <w:tab w:val="left" w:pos="4860"/>
          <w:tab w:val="left" w:pos="5760"/>
        </w:tabs>
        <w:rPr>
          <w:rFonts w:ascii="Arial" w:hAnsi="Arial" w:cs="Arial"/>
          <w:i/>
          <w:szCs w:val="20"/>
        </w:rPr>
      </w:pPr>
      <w:r w:rsidRPr="00BA14A2">
        <w:rPr>
          <w:rFonts w:ascii="Arial" w:hAnsi="Arial" w:cs="Arial"/>
          <w:i/>
          <w:szCs w:val="20"/>
        </w:rPr>
        <w:t xml:space="preserve">The following tables track data on program participant needs and the inter-agency relationships utilized to address them. Please provide this information as completely and accurately as possible for participants entering your program. </w:t>
      </w:r>
    </w:p>
    <w:p w14:paraId="7F2DA723" w14:textId="77777777" w:rsidR="0038174B" w:rsidRPr="00BA14A2" w:rsidRDefault="0038174B" w:rsidP="00855020">
      <w:pPr>
        <w:tabs>
          <w:tab w:val="left" w:pos="-720"/>
          <w:tab w:val="left" w:pos="114"/>
          <w:tab w:val="left" w:pos="294"/>
          <w:tab w:val="left" w:pos="2160"/>
          <w:tab w:val="left" w:pos="2520"/>
          <w:tab w:val="left" w:pos="3600"/>
          <w:tab w:val="left" w:pos="4320"/>
          <w:tab w:val="left" w:pos="4860"/>
          <w:tab w:val="left" w:pos="5760"/>
        </w:tabs>
        <w:rPr>
          <w:rFonts w:ascii="Arial" w:hAnsi="Arial" w:cs="Arial"/>
          <w:b/>
          <w:i/>
          <w:szCs w:val="20"/>
          <w:u w:val="single"/>
        </w:rPr>
      </w:pPr>
    </w:p>
    <w:p w14:paraId="5EF3E91D" w14:textId="77777777" w:rsidR="00855020" w:rsidRPr="00BA14A2" w:rsidRDefault="00855020" w:rsidP="00855020">
      <w:pPr>
        <w:rPr>
          <w:rFonts w:ascii="Arial" w:hAnsi="Arial" w:cs="Arial"/>
          <w:sz w:val="2"/>
          <w:szCs w:val="2"/>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2320"/>
        <w:gridCol w:w="2360"/>
      </w:tblGrid>
      <w:tr w:rsidR="00855020" w:rsidRPr="007247E1" w14:paraId="678B2122" w14:textId="77777777" w:rsidTr="00BA14A2">
        <w:trPr>
          <w:trHeight w:val="460"/>
          <w:jc w:val="center"/>
        </w:trPr>
        <w:tc>
          <w:tcPr>
            <w:tcW w:w="6205" w:type="dxa"/>
            <w:shd w:val="clear" w:color="auto" w:fill="D9D9D9"/>
            <w:vAlign w:val="center"/>
          </w:tcPr>
          <w:p w14:paraId="4E42D6A0" w14:textId="77777777" w:rsidR="00855020" w:rsidRPr="007247E1" w:rsidRDefault="00855020" w:rsidP="00B040EA">
            <w:pPr>
              <w:rPr>
                <w:rFonts w:ascii="Arial" w:hAnsi="Arial" w:cs="Arial"/>
                <w:b/>
                <w:sz w:val="22"/>
                <w:szCs w:val="22"/>
              </w:rPr>
            </w:pPr>
            <w:r w:rsidRPr="007247E1">
              <w:rPr>
                <w:rFonts w:ascii="Arial" w:hAnsi="Arial" w:cs="Arial"/>
                <w:b/>
                <w:sz w:val="22"/>
                <w:szCs w:val="22"/>
              </w:rPr>
              <w:t>ASSESSMENT OF ADDITIONAL SERVICE NEEDS</w:t>
            </w:r>
          </w:p>
          <w:p w14:paraId="753090D6" w14:textId="77777777" w:rsidR="00855020" w:rsidRPr="007247E1" w:rsidRDefault="00855020" w:rsidP="00B040EA">
            <w:pPr>
              <w:rPr>
                <w:rFonts w:ascii="Arial" w:hAnsi="Arial" w:cs="Arial"/>
                <w:b/>
                <w:sz w:val="22"/>
                <w:szCs w:val="22"/>
              </w:rPr>
            </w:pPr>
            <w:r w:rsidRPr="007247E1">
              <w:rPr>
                <w:rFonts w:ascii="Arial" w:hAnsi="Arial" w:cs="Arial"/>
                <w:b/>
                <w:sz w:val="22"/>
                <w:szCs w:val="22"/>
              </w:rPr>
              <w:t>(Santa Monica Participants)</w:t>
            </w:r>
          </w:p>
        </w:tc>
        <w:tc>
          <w:tcPr>
            <w:tcW w:w="2320" w:type="dxa"/>
            <w:shd w:val="clear" w:color="auto" w:fill="D9D9D9"/>
            <w:vAlign w:val="center"/>
          </w:tcPr>
          <w:p w14:paraId="63316457" w14:textId="77777777" w:rsidR="00855020" w:rsidRPr="007247E1" w:rsidRDefault="00855020" w:rsidP="00B040EA">
            <w:pPr>
              <w:rPr>
                <w:rFonts w:ascii="Arial" w:hAnsi="Arial" w:cs="Arial"/>
                <w:b/>
                <w:sz w:val="22"/>
                <w:szCs w:val="22"/>
              </w:rPr>
            </w:pPr>
            <w:r w:rsidRPr="007247E1">
              <w:rPr>
                <w:rFonts w:ascii="Arial" w:hAnsi="Arial" w:cs="Arial"/>
                <w:b/>
                <w:sz w:val="22"/>
                <w:szCs w:val="22"/>
              </w:rPr>
              <w:t>FY 2</w:t>
            </w:r>
            <w:r>
              <w:rPr>
                <w:rFonts w:ascii="Arial" w:hAnsi="Arial" w:cs="Arial"/>
                <w:b/>
                <w:sz w:val="22"/>
                <w:szCs w:val="22"/>
              </w:rPr>
              <w:t>1</w:t>
            </w:r>
            <w:r w:rsidRPr="007247E1">
              <w:rPr>
                <w:rFonts w:ascii="Arial" w:hAnsi="Arial" w:cs="Arial"/>
                <w:b/>
                <w:sz w:val="22"/>
                <w:szCs w:val="22"/>
              </w:rPr>
              <w:t>-2</w:t>
            </w:r>
            <w:r>
              <w:rPr>
                <w:rFonts w:ascii="Arial" w:hAnsi="Arial" w:cs="Arial"/>
                <w:b/>
                <w:sz w:val="22"/>
                <w:szCs w:val="22"/>
              </w:rPr>
              <w:t>2</w:t>
            </w:r>
          </w:p>
          <w:p w14:paraId="78E34E85" w14:textId="77777777" w:rsidR="00855020" w:rsidRPr="007247E1" w:rsidRDefault="00855020" w:rsidP="00B040EA">
            <w:pPr>
              <w:rPr>
                <w:rFonts w:ascii="Arial" w:hAnsi="Arial" w:cs="Arial"/>
                <w:b/>
                <w:sz w:val="22"/>
                <w:szCs w:val="22"/>
              </w:rPr>
            </w:pPr>
            <w:r w:rsidRPr="007247E1">
              <w:rPr>
                <w:rFonts w:ascii="Arial" w:hAnsi="Arial" w:cs="Arial"/>
                <w:b/>
                <w:sz w:val="22"/>
                <w:szCs w:val="22"/>
              </w:rPr>
              <w:t>Number Responding “Yes”</w:t>
            </w:r>
          </w:p>
          <w:p w14:paraId="43483A41" w14:textId="77777777" w:rsidR="00855020" w:rsidRPr="007247E1" w:rsidRDefault="00855020" w:rsidP="00B040EA">
            <w:pPr>
              <w:rPr>
                <w:rFonts w:ascii="Arial" w:hAnsi="Arial" w:cs="Arial"/>
                <w:b/>
                <w:sz w:val="22"/>
                <w:szCs w:val="22"/>
              </w:rPr>
            </w:pPr>
            <w:r w:rsidRPr="007247E1">
              <w:rPr>
                <w:rFonts w:ascii="Arial" w:hAnsi="Arial" w:cs="Arial"/>
                <w:b/>
                <w:sz w:val="22"/>
                <w:szCs w:val="22"/>
              </w:rPr>
              <w:t>at Mid-year</w:t>
            </w:r>
          </w:p>
        </w:tc>
        <w:tc>
          <w:tcPr>
            <w:tcW w:w="2360" w:type="dxa"/>
            <w:shd w:val="clear" w:color="auto" w:fill="D9D9D9"/>
            <w:vAlign w:val="center"/>
          </w:tcPr>
          <w:p w14:paraId="44EFA5DB" w14:textId="77777777" w:rsidR="00855020" w:rsidRPr="007247E1" w:rsidRDefault="00855020" w:rsidP="00B040EA">
            <w:pPr>
              <w:rPr>
                <w:rFonts w:ascii="Arial" w:hAnsi="Arial" w:cs="Arial"/>
                <w:b/>
                <w:sz w:val="22"/>
                <w:szCs w:val="22"/>
              </w:rPr>
            </w:pPr>
            <w:r w:rsidRPr="007247E1">
              <w:rPr>
                <w:rFonts w:ascii="Arial" w:hAnsi="Arial" w:cs="Arial"/>
                <w:b/>
                <w:sz w:val="22"/>
                <w:szCs w:val="22"/>
              </w:rPr>
              <w:t>FY 2</w:t>
            </w:r>
            <w:r>
              <w:rPr>
                <w:rFonts w:ascii="Arial" w:hAnsi="Arial" w:cs="Arial"/>
                <w:b/>
                <w:sz w:val="22"/>
                <w:szCs w:val="22"/>
              </w:rPr>
              <w:t>1</w:t>
            </w:r>
            <w:r w:rsidRPr="007247E1">
              <w:rPr>
                <w:rFonts w:ascii="Arial" w:hAnsi="Arial" w:cs="Arial"/>
                <w:b/>
                <w:sz w:val="22"/>
                <w:szCs w:val="22"/>
              </w:rPr>
              <w:t>-2</w:t>
            </w:r>
            <w:r>
              <w:rPr>
                <w:rFonts w:ascii="Arial" w:hAnsi="Arial" w:cs="Arial"/>
                <w:b/>
                <w:sz w:val="22"/>
                <w:szCs w:val="22"/>
              </w:rPr>
              <w:t>2</w:t>
            </w:r>
          </w:p>
          <w:p w14:paraId="38BA9F05" w14:textId="77777777" w:rsidR="00855020" w:rsidRPr="007247E1" w:rsidRDefault="00855020" w:rsidP="00B040EA">
            <w:pPr>
              <w:rPr>
                <w:rFonts w:ascii="Arial" w:hAnsi="Arial" w:cs="Arial"/>
                <w:b/>
                <w:sz w:val="22"/>
                <w:szCs w:val="22"/>
              </w:rPr>
            </w:pPr>
            <w:r w:rsidRPr="007247E1">
              <w:rPr>
                <w:rFonts w:ascii="Arial" w:hAnsi="Arial" w:cs="Arial"/>
                <w:b/>
                <w:sz w:val="22"/>
                <w:szCs w:val="22"/>
              </w:rPr>
              <w:t>Number Responding “Yes”</w:t>
            </w:r>
          </w:p>
          <w:p w14:paraId="6A736233" w14:textId="77777777" w:rsidR="00855020" w:rsidRPr="007247E1" w:rsidRDefault="00855020" w:rsidP="00B040EA">
            <w:pPr>
              <w:rPr>
                <w:rFonts w:ascii="Arial" w:hAnsi="Arial" w:cs="Arial"/>
                <w:b/>
                <w:sz w:val="22"/>
                <w:szCs w:val="22"/>
              </w:rPr>
            </w:pPr>
            <w:r w:rsidRPr="007247E1">
              <w:rPr>
                <w:rFonts w:ascii="Arial" w:hAnsi="Arial" w:cs="Arial"/>
                <w:b/>
                <w:sz w:val="22"/>
                <w:szCs w:val="22"/>
              </w:rPr>
              <w:t>at Year-end</w:t>
            </w:r>
          </w:p>
        </w:tc>
      </w:tr>
      <w:tr w:rsidR="00734975" w:rsidRPr="00734975" w14:paraId="31F3739D" w14:textId="77777777" w:rsidTr="00BA14A2">
        <w:trPr>
          <w:trHeight w:val="460"/>
          <w:jc w:val="center"/>
        </w:trPr>
        <w:tc>
          <w:tcPr>
            <w:tcW w:w="6205" w:type="dxa"/>
            <w:vAlign w:val="center"/>
          </w:tcPr>
          <w:p w14:paraId="5F82F0B0" w14:textId="77777777" w:rsidR="00855020" w:rsidRPr="00734975" w:rsidRDefault="00855020" w:rsidP="00B040EA">
            <w:pPr>
              <w:numPr>
                <w:ilvl w:val="0"/>
                <w:numId w:val="6"/>
              </w:numPr>
              <w:rPr>
                <w:rFonts w:ascii="Arial" w:hAnsi="Arial" w:cs="Arial"/>
                <w:color w:val="000000" w:themeColor="text1"/>
                <w:sz w:val="22"/>
                <w:szCs w:val="22"/>
              </w:rPr>
            </w:pPr>
            <w:r w:rsidRPr="00734975">
              <w:rPr>
                <w:rFonts w:ascii="Arial" w:hAnsi="Arial" w:cs="Arial"/>
                <w:color w:val="000000" w:themeColor="text1"/>
                <w:sz w:val="22"/>
                <w:szCs w:val="22"/>
              </w:rPr>
              <w:t>“Do you or anyone in your household have unmet employment needs?”</w:t>
            </w:r>
          </w:p>
        </w:tc>
        <w:tc>
          <w:tcPr>
            <w:tcW w:w="2320" w:type="dxa"/>
            <w:vAlign w:val="center"/>
          </w:tcPr>
          <w:p w14:paraId="3D5879E3" w14:textId="77777777" w:rsidR="00855020" w:rsidRPr="00734975" w:rsidRDefault="00855020" w:rsidP="00B040EA">
            <w:pPr>
              <w:jc w:val="center"/>
              <w:rPr>
                <w:rFonts w:ascii="Arial" w:hAnsi="Arial" w:cs="Arial"/>
                <w:color w:val="000000" w:themeColor="text1"/>
                <w:sz w:val="22"/>
                <w:szCs w:val="22"/>
              </w:rPr>
            </w:pPr>
            <w:r w:rsidRPr="00734975">
              <w:rPr>
                <w:rFonts w:ascii="Arial" w:hAnsi="Arial" w:cs="Arial"/>
                <w:color w:val="000000" w:themeColor="text1"/>
                <w:sz w:val="22"/>
                <w:szCs w:val="22"/>
              </w:rPr>
              <w:t>2</w:t>
            </w:r>
          </w:p>
        </w:tc>
        <w:tc>
          <w:tcPr>
            <w:tcW w:w="2360" w:type="dxa"/>
            <w:vAlign w:val="center"/>
          </w:tcPr>
          <w:p w14:paraId="0648CD2A" w14:textId="5BE334C0" w:rsidR="00855020" w:rsidRPr="00734975" w:rsidRDefault="00F52508" w:rsidP="00F52508">
            <w:pPr>
              <w:jc w:val="center"/>
              <w:rPr>
                <w:rFonts w:ascii="Arial" w:hAnsi="Arial" w:cs="Arial"/>
                <w:color w:val="000000" w:themeColor="text1"/>
                <w:sz w:val="22"/>
                <w:szCs w:val="22"/>
              </w:rPr>
            </w:pPr>
            <w:r>
              <w:rPr>
                <w:rFonts w:ascii="Arial" w:hAnsi="Arial" w:cs="Arial"/>
                <w:color w:val="000000" w:themeColor="text1"/>
                <w:sz w:val="22"/>
                <w:szCs w:val="22"/>
              </w:rPr>
              <w:t>0</w:t>
            </w:r>
          </w:p>
        </w:tc>
      </w:tr>
      <w:tr w:rsidR="00734975" w:rsidRPr="00734975" w14:paraId="66376DE3" w14:textId="77777777" w:rsidTr="00BA14A2">
        <w:trPr>
          <w:trHeight w:val="460"/>
          <w:jc w:val="center"/>
        </w:trPr>
        <w:tc>
          <w:tcPr>
            <w:tcW w:w="6205" w:type="dxa"/>
            <w:vAlign w:val="center"/>
          </w:tcPr>
          <w:p w14:paraId="63A72014" w14:textId="77777777" w:rsidR="00855020" w:rsidRPr="00734975" w:rsidRDefault="00855020" w:rsidP="00B040EA">
            <w:pPr>
              <w:numPr>
                <w:ilvl w:val="0"/>
                <w:numId w:val="6"/>
              </w:numPr>
              <w:ind w:left="381"/>
              <w:rPr>
                <w:rFonts w:ascii="Arial" w:hAnsi="Arial" w:cs="Arial"/>
                <w:color w:val="000000" w:themeColor="text1"/>
                <w:sz w:val="22"/>
                <w:szCs w:val="22"/>
              </w:rPr>
            </w:pPr>
            <w:r w:rsidRPr="00734975">
              <w:rPr>
                <w:rFonts w:ascii="Arial" w:hAnsi="Arial" w:cs="Arial"/>
                <w:color w:val="000000" w:themeColor="text1"/>
                <w:sz w:val="22"/>
                <w:szCs w:val="22"/>
              </w:rPr>
              <w:t>”Have you missed or been late on a home rental or mortgage payment within the last 12 months?”</w:t>
            </w:r>
          </w:p>
        </w:tc>
        <w:tc>
          <w:tcPr>
            <w:tcW w:w="2320" w:type="dxa"/>
            <w:vAlign w:val="center"/>
          </w:tcPr>
          <w:p w14:paraId="1D869B80" w14:textId="77777777" w:rsidR="00855020" w:rsidRPr="00734975" w:rsidRDefault="00855020" w:rsidP="00B040EA">
            <w:pPr>
              <w:jc w:val="center"/>
              <w:rPr>
                <w:rFonts w:ascii="Arial" w:hAnsi="Arial" w:cs="Arial"/>
                <w:color w:val="000000" w:themeColor="text1"/>
                <w:sz w:val="22"/>
                <w:szCs w:val="22"/>
              </w:rPr>
            </w:pPr>
            <w:r w:rsidRPr="00734975">
              <w:rPr>
                <w:rFonts w:ascii="Arial" w:hAnsi="Arial" w:cs="Arial"/>
                <w:color w:val="000000" w:themeColor="text1"/>
                <w:sz w:val="22"/>
                <w:szCs w:val="22"/>
              </w:rPr>
              <w:t>0</w:t>
            </w:r>
          </w:p>
        </w:tc>
        <w:tc>
          <w:tcPr>
            <w:tcW w:w="2360" w:type="dxa"/>
            <w:vAlign w:val="center"/>
          </w:tcPr>
          <w:p w14:paraId="5008371F" w14:textId="366B7ECB" w:rsidR="00855020" w:rsidRPr="00734975" w:rsidRDefault="00F52508" w:rsidP="00F52508">
            <w:pPr>
              <w:jc w:val="center"/>
              <w:rPr>
                <w:rFonts w:ascii="Arial" w:hAnsi="Arial" w:cs="Arial"/>
                <w:color w:val="000000" w:themeColor="text1"/>
                <w:sz w:val="22"/>
                <w:szCs w:val="22"/>
              </w:rPr>
            </w:pPr>
            <w:r>
              <w:rPr>
                <w:rFonts w:ascii="Arial" w:hAnsi="Arial" w:cs="Arial"/>
                <w:color w:val="000000" w:themeColor="text1"/>
                <w:sz w:val="22"/>
                <w:szCs w:val="22"/>
              </w:rPr>
              <w:t>0</w:t>
            </w:r>
          </w:p>
        </w:tc>
      </w:tr>
      <w:tr w:rsidR="00855020" w:rsidRPr="00734975" w14:paraId="6D9C1298" w14:textId="77777777" w:rsidTr="00BA14A2">
        <w:trPr>
          <w:trHeight w:val="460"/>
          <w:jc w:val="center"/>
        </w:trPr>
        <w:tc>
          <w:tcPr>
            <w:tcW w:w="6205" w:type="dxa"/>
            <w:tcBorders>
              <w:top w:val="single" w:sz="4" w:space="0" w:color="auto"/>
              <w:left w:val="single" w:sz="4" w:space="0" w:color="auto"/>
              <w:bottom w:val="single" w:sz="4" w:space="0" w:color="auto"/>
              <w:right w:val="single" w:sz="4" w:space="0" w:color="auto"/>
            </w:tcBorders>
            <w:vAlign w:val="center"/>
          </w:tcPr>
          <w:p w14:paraId="777F7E32" w14:textId="77777777" w:rsidR="00855020" w:rsidRPr="00734975" w:rsidRDefault="00855020" w:rsidP="00B040EA">
            <w:pPr>
              <w:numPr>
                <w:ilvl w:val="0"/>
                <w:numId w:val="6"/>
              </w:numPr>
              <w:ind w:left="381"/>
              <w:rPr>
                <w:rFonts w:ascii="Arial" w:hAnsi="Arial" w:cs="Arial"/>
                <w:color w:val="000000" w:themeColor="text1"/>
                <w:sz w:val="22"/>
                <w:szCs w:val="22"/>
              </w:rPr>
            </w:pPr>
            <w:r w:rsidRPr="00734975">
              <w:rPr>
                <w:rFonts w:ascii="Arial" w:hAnsi="Arial" w:cs="Arial"/>
                <w:color w:val="000000" w:themeColor="text1"/>
                <w:sz w:val="22"/>
                <w:szCs w:val="22"/>
              </w:rPr>
              <w:t>“Do you or anyone in your household have an unmet childcare/afterschool need?”</w:t>
            </w:r>
          </w:p>
        </w:tc>
        <w:tc>
          <w:tcPr>
            <w:tcW w:w="2320" w:type="dxa"/>
            <w:tcBorders>
              <w:top w:val="single" w:sz="4" w:space="0" w:color="auto"/>
              <w:left w:val="single" w:sz="4" w:space="0" w:color="auto"/>
              <w:bottom w:val="single" w:sz="4" w:space="0" w:color="auto"/>
              <w:right w:val="single" w:sz="4" w:space="0" w:color="auto"/>
            </w:tcBorders>
            <w:vAlign w:val="center"/>
          </w:tcPr>
          <w:p w14:paraId="7119311B" w14:textId="77777777" w:rsidR="00855020" w:rsidRPr="00734975" w:rsidRDefault="00855020" w:rsidP="00B040EA">
            <w:pPr>
              <w:jc w:val="center"/>
              <w:rPr>
                <w:rFonts w:ascii="Arial" w:hAnsi="Arial" w:cs="Arial"/>
                <w:color w:val="000000" w:themeColor="text1"/>
                <w:sz w:val="22"/>
                <w:szCs w:val="22"/>
              </w:rPr>
            </w:pPr>
            <w:r w:rsidRPr="00734975">
              <w:rPr>
                <w:rFonts w:ascii="Arial" w:hAnsi="Arial" w:cs="Arial"/>
                <w:color w:val="000000" w:themeColor="text1"/>
                <w:sz w:val="22"/>
                <w:szCs w:val="22"/>
              </w:rPr>
              <w:t>0</w:t>
            </w:r>
          </w:p>
        </w:tc>
        <w:tc>
          <w:tcPr>
            <w:tcW w:w="2360" w:type="dxa"/>
            <w:tcBorders>
              <w:top w:val="single" w:sz="4" w:space="0" w:color="auto"/>
              <w:left w:val="single" w:sz="4" w:space="0" w:color="auto"/>
              <w:bottom w:val="single" w:sz="4" w:space="0" w:color="auto"/>
              <w:right w:val="single" w:sz="4" w:space="0" w:color="auto"/>
            </w:tcBorders>
            <w:vAlign w:val="center"/>
          </w:tcPr>
          <w:p w14:paraId="6E7DDD34" w14:textId="54EC11CE" w:rsidR="00855020" w:rsidRPr="00734975" w:rsidRDefault="00F52508" w:rsidP="00F52508">
            <w:pPr>
              <w:jc w:val="center"/>
              <w:rPr>
                <w:rFonts w:ascii="Arial" w:hAnsi="Arial" w:cs="Arial"/>
                <w:color w:val="000000" w:themeColor="text1"/>
                <w:sz w:val="22"/>
                <w:szCs w:val="22"/>
              </w:rPr>
            </w:pPr>
            <w:r>
              <w:rPr>
                <w:rFonts w:ascii="Arial" w:hAnsi="Arial" w:cs="Arial"/>
                <w:color w:val="000000" w:themeColor="text1"/>
                <w:sz w:val="22"/>
                <w:szCs w:val="22"/>
              </w:rPr>
              <w:t>0</w:t>
            </w:r>
          </w:p>
        </w:tc>
      </w:tr>
    </w:tbl>
    <w:p w14:paraId="1782310E" w14:textId="77777777" w:rsidR="00855020" w:rsidRPr="00330314" w:rsidRDefault="00855020" w:rsidP="00855020">
      <w:pPr>
        <w:rPr>
          <w:rFonts w:ascii="Arial" w:hAnsi="Arial" w:cs="Arial"/>
          <w:color w:val="000000" w:themeColor="text1"/>
          <w:sz w:val="12"/>
          <w:szCs w:val="12"/>
        </w:rPr>
      </w:pPr>
    </w:p>
    <w:p w14:paraId="78A0A5D9" w14:textId="77777777" w:rsidR="00855020" w:rsidRPr="00734975" w:rsidRDefault="00855020" w:rsidP="00855020">
      <w:pPr>
        <w:rPr>
          <w:rFonts w:ascii="Arial" w:hAnsi="Arial" w:cs="Arial"/>
          <w:color w:val="000000" w:themeColor="text1"/>
          <w:sz w:val="2"/>
          <w:szCs w:val="2"/>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1710"/>
        <w:gridCol w:w="3870"/>
        <w:gridCol w:w="1620"/>
      </w:tblGrid>
      <w:tr w:rsidR="00262238" w:rsidRPr="00734975" w14:paraId="53D527CD" w14:textId="77777777" w:rsidTr="00BA14A2">
        <w:trPr>
          <w:trHeight w:val="638"/>
          <w:jc w:val="center"/>
        </w:trPr>
        <w:tc>
          <w:tcPr>
            <w:tcW w:w="3865" w:type="dxa"/>
            <w:shd w:val="clear" w:color="auto" w:fill="D9D9D9"/>
            <w:vAlign w:val="center"/>
          </w:tcPr>
          <w:p w14:paraId="24D84528" w14:textId="7CC541F7" w:rsidR="00262238" w:rsidRPr="00734975" w:rsidRDefault="00262238" w:rsidP="00BA14A2">
            <w:pPr>
              <w:rPr>
                <w:rFonts w:ascii="Arial" w:hAnsi="Arial" w:cs="Arial"/>
                <w:b/>
                <w:color w:val="000000" w:themeColor="text1"/>
                <w:sz w:val="22"/>
                <w:szCs w:val="22"/>
              </w:rPr>
            </w:pPr>
            <w:r w:rsidRPr="00734975">
              <w:rPr>
                <w:rFonts w:ascii="Arial" w:hAnsi="Arial" w:cs="Arial"/>
                <w:b/>
                <w:color w:val="000000" w:themeColor="text1"/>
                <w:sz w:val="22"/>
                <w:szCs w:val="22"/>
              </w:rPr>
              <w:t>INCOMING PARTICIPANT REFERRALS</w:t>
            </w:r>
            <w:r w:rsidR="00BA14A2">
              <w:rPr>
                <w:rFonts w:ascii="Arial" w:hAnsi="Arial" w:cs="Arial"/>
                <w:b/>
                <w:color w:val="000000" w:themeColor="text1"/>
                <w:sz w:val="22"/>
                <w:szCs w:val="22"/>
              </w:rPr>
              <w:t xml:space="preserve"> </w:t>
            </w:r>
            <w:r w:rsidRPr="00734975">
              <w:rPr>
                <w:rFonts w:ascii="Arial" w:hAnsi="Arial" w:cs="Arial"/>
                <w:b/>
                <w:color w:val="000000" w:themeColor="text1"/>
                <w:sz w:val="22"/>
                <w:szCs w:val="22"/>
              </w:rPr>
              <w:t xml:space="preserve">(Santa Monica </w:t>
            </w:r>
            <w:r w:rsidR="00BA14A2">
              <w:rPr>
                <w:rFonts w:ascii="Arial" w:hAnsi="Arial" w:cs="Arial"/>
                <w:b/>
                <w:color w:val="000000" w:themeColor="text1"/>
                <w:sz w:val="22"/>
                <w:szCs w:val="22"/>
              </w:rPr>
              <w:t>PP</w:t>
            </w:r>
            <w:r w:rsidRPr="00734975">
              <w:rPr>
                <w:rFonts w:ascii="Arial" w:hAnsi="Arial" w:cs="Arial"/>
                <w:b/>
                <w:color w:val="000000" w:themeColor="text1"/>
                <w:sz w:val="22"/>
                <w:szCs w:val="22"/>
              </w:rPr>
              <w:t>)</w:t>
            </w:r>
          </w:p>
        </w:tc>
        <w:tc>
          <w:tcPr>
            <w:tcW w:w="1710" w:type="dxa"/>
            <w:shd w:val="clear" w:color="auto" w:fill="D9D9D9"/>
            <w:vAlign w:val="center"/>
          </w:tcPr>
          <w:p w14:paraId="17E1DC69" w14:textId="77777777" w:rsidR="00262238" w:rsidRPr="00734975" w:rsidRDefault="00262238" w:rsidP="00B040EA">
            <w:pPr>
              <w:rPr>
                <w:rFonts w:ascii="Arial" w:hAnsi="Arial" w:cs="Arial"/>
                <w:b/>
                <w:color w:val="000000" w:themeColor="text1"/>
                <w:sz w:val="22"/>
                <w:szCs w:val="22"/>
              </w:rPr>
            </w:pPr>
            <w:r w:rsidRPr="00734975">
              <w:rPr>
                <w:rFonts w:ascii="Arial" w:hAnsi="Arial" w:cs="Arial"/>
                <w:b/>
                <w:color w:val="000000" w:themeColor="text1"/>
                <w:sz w:val="22"/>
                <w:szCs w:val="22"/>
              </w:rPr>
              <w:t>FY 21-22</w:t>
            </w:r>
          </w:p>
          <w:p w14:paraId="52CB5C61" w14:textId="4E757A98" w:rsidR="00262238" w:rsidRPr="00734975" w:rsidRDefault="00BA14A2" w:rsidP="00BA14A2">
            <w:pPr>
              <w:rPr>
                <w:rFonts w:ascii="Arial" w:hAnsi="Arial" w:cs="Arial"/>
                <w:b/>
                <w:color w:val="000000" w:themeColor="text1"/>
                <w:sz w:val="22"/>
                <w:szCs w:val="22"/>
              </w:rPr>
            </w:pPr>
            <w:r>
              <w:rPr>
                <w:rFonts w:ascii="Arial" w:hAnsi="Arial" w:cs="Arial"/>
                <w:b/>
                <w:color w:val="000000" w:themeColor="text1"/>
                <w:sz w:val="22"/>
                <w:szCs w:val="22"/>
              </w:rPr>
              <w:t xml:space="preserve"># </w:t>
            </w:r>
            <w:r w:rsidR="00262238" w:rsidRPr="00734975">
              <w:rPr>
                <w:rFonts w:ascii="Arial" w:hAnsi="Arial" w:cs="Arial"/>
                <w:b/>
                <w:color w:val="000000" w:themeColor="text1"/>
                <w:sz w:val="22"/>
                <w:szCs w:val="22"/>
              </w:rPr>
              <w:t>at Mid-year</w:t>
            </w:r>
          </w:p>
        </w:tc>
        <w:tc>
          <w:tcPr>
            <w:tcW w:w="3870" w:type="dxa"/>
            <w:shd w:val="clear" w:color="auto" w:fill="D9D9D9"/>
          </w:tcPr>
          <w:p w14:paraId="3DD1B409" w14:textId="5663D02C" w:rsidR="00262238" w:rsidRPr="00734975" w:rsidRDefault="00262238" w:rsidP="00BA14A2">
            <w:pPr>
              <w:rPr>
                <w:rFonts w:ascii="Arial" w:hAnsi="Arial" w:cs="Arial"/>
                <w:b/>
                <w:color w:val="000000" w:themeColor="text1"/>
                <w:sz w:val="22"/>
                <w:szCs w:val="22"/>
              </w:rPr>
            </w:pPr>
            <w:r w:rsidRPr="00734975">
              <w:rPr>
                <w:rFonts w:ascii="Arial" w:hAnsi="Arial" w:cs="Arial"/>
                <w:b/>
                <w:color w:val="000000" w:themeColor="text1"/>
                <w:sz w:val="22"/>
                <w:szCs w:val="22"/>
              </w:rPr>
              <w:t>INCOMING PARTICIPANT REFERRALS</w:t>
            </w:r>
            <w:r w:rsidR="00BA14A2">
              <w:rPr>
                <w:rFonts w:ascii="Arial" w:hAnsi="Arial" w:cs="Arial"/>
                <w:b/>
                <w:color w:val="000000" w:themeColor="text1"/>
                <w:sz w:val="22"/>
                <w:szCs w:val="22"/>
              </w:rPr>
              <w:t xml:space="preserve"> </w:t>
            </w:r>
            <w:r w:rsidRPr="00734975">
              <w:rPr>
                <w:rFonts w:ascii="Arial" w:hAnsi="Arial" w:cs="Arial"/>
                <w:b/>
                <w:color w:val="000000" w:themeColor="text1"/>
                <w:sz w:val="22"/>
                <w:szCs w:val="22"/>
              </w:rPr>
              <w:t xml:space="preserve"> (Santa Monica</w:t>
            </w:r>
            <w:r w:rsidR="00BA14A2">
              <w:rPr>
                <w:rFonts w:ascii="Arial" w:hAnsi="Arial" w:cs="Arial"/>
                <w:b/>
                <w:color w:val="000000" w:themeColor="text1"/>
                <w:sz w:val="22"/>
                <w:szCs w:val="22"/>
              </w:rPr>
              <w:t xml:space="preserve"> PP)</w:t>
            </w:r>
            <w:r w:rsidRPr="00734975">
              <w:rPr>
                <w:rFonts w:ascii="Arial" w:hAnsi="Arial" w:cs="Arial"/>
                <w:b/>
                <w:color w:val="000000" w:themeColor="text1"/>
                <w:sz w:val="22"/>
                <w:szCs w:val="22"/>
              </w:rPr>
              <w:t xml:space="preserve"> </w:t>
            </w:r>
          </w:p>
        </w:tc>
        <w:tc>
          <w:tcPr>
            <w:tcW w:w="1620" w:type="dxa"/>
            <w:shd w:val="clear" w:color="auto" w:fill="D9D9D9"/>
            <w:vAlign w:val="center"/>
          </w:tcPr>
          <w:p w14:paraId="5EA3CF60" w14:textId="6015C274" w:rsidR="00262238" w:rsidRPr="00734975" w:rsidRDefault="00262238" w:rsidP="00B040EA">
            <w:pPr>
              <w:rPr>
                <w:rFonts w:ascii="Arial" w:hAnsi="Arial" w:cs="Arial"/>
                <w:b/>
                <w:color w:val="000000" w:themeColor="text1"/>
                <w:sz w:val="22"/>
                <w:szCs w:val="22"/>
              </w:rPr>
            </w:pPr>
            <w:r w:rsidRPr="00734975">
              <w:rPr>
                <w:rFonts w:ascii="Arial" w:hAnsi="Arial" w:cs="Arial"/>
                <w:b/>
                <w:color w:val="000000" w:themeColor="text1"/>
                <w:sz w:val="22"/>
                <w:szCs w:val="22"/>
              </w:rPr>
              <w:t>FY 21-22</w:t>
            </w:r>
          </w:p>
          <w:p w14:paraId="31598F24" w14:textId="746C568A" w:rsidR="00262238" w:rsidRPr="00734975" w:rsidRDefault="00BA14A2" w:rsidP="00BA14A2">
            <w:pPr>
              <w:rPr>
                <w:rFonts w:ascii="Arial" w:hAnsi="Arial" w:cs="Arial"/>
                <w:b/>
                <w:color w:val="000000" w:themeColor="text1"/>
                <w:sz w:val="22"/>
                <w:szCs w:val="22"/>
              </w:rPr>
            </w:pPr>
            <w:r>
              <w:rPr>
                <w:rFonts w:ascii="Arial" w:hAnsi="Arial" w:cs="Arial"/>
                <w:b/>
                <w:color w:val="000000" w:themeColor="text1"/>
                <w:sz w:val="22"/>
                <w:szCs w:val="22"/>
              </w:rPr>
              <w:t xml:space="preserve"># </w:t>
            </w:r>
            <w:r w:rsidR="00262238" w:rsidRPr="00734975">
              <w:rPr>
                <w:rFonts w:ascii="Arial" w:hAnsi="Arial" w:cs="Arial"/>
                <w:b/>
                <w:color w:val="000000" w:themeColor="text1"/>
                <w:sz w:val="22"/>
                <w:szCs w:val="22"/>
              </w:rPr>
              <w:t>at Year-end</w:t>
            </w:r>
          </w:p>
        </w:tc>
      </w:tr>
      <w:tr w:rsidR="00262238" w:rsidRPr="00734975" w14:paraId="148609BE" w14:textId="77777777" w:rsidTr="00BA14A2">
        <w:trPr>
          <w:trHeight w:val="460"/>
          <w:jc w:val="center"/>
        </w:trPr>
        <w:tc>
          <w:tcPr>
            <w:tcW w:w="3865" w:type="dxa"/>
            <w:vAlign w:val="center"/>
          </w:tcPr>
          <w:p w14:paraId="3364C781" w14:textId="3087508B" w:rsidR="00262238" w:rsidRPr="00734975" w:rsidRDefault="00262238" w:rsidP="00B040EA">
            <w:pPr>
              <w:rPr>
                <w:rFonts w:ascii="Arial" w:hAnsi="Arial" w:cs="Arial"/>
                <w:color w:val="000000" w:themeColor="text1"/>
                <w:sz w:val="22"/>
                <w:szCs w:val="22"/>
              </w:rPr>
            </w:pPr>
            <w:r w:rsidRPr="00BA14A2">
              <w:rPr>
                <w:rFonts w:ascii="Arial" w:hAnsi="Arial" w:cs="Arial"/>
                <w:color w:val="000000" w:themeColor="text1"/>
                <w:szCs w:val="20"/>
              </w:rPr>
              <w:t>Participants referred by another agency</w:t>
            </w:r>
          </w:p>
        </w:tc>
        <w:tc>
          <w:tcPr>
            <w:tcW w:w="1710" w:type="dxa"/>
            <w:vAlign w:val="center"/>
          </w:tcPr>
          <w:p w14:paraId="3C466626" w14:textId="41AB1809" w:rsidR="00262238" w:rsidRPr="00734975" w:rsidRDefault="00262238" w:rsidP="00B040EA">
            <w:pPr>
              <w:jc w:val="center"/>
              <w:rPr>
                <w:rFonts w:ascii="Arial" w:hAnsi="Arial" w:cs="Arial"/>
                <w:color w:val="000000" w:themeColor="text1"/>
                <w:sz w:val="22"/>
                <w:szCs w:val="22"/>
              </w:rPr>
            </w:pPr>
            <w:r w:rsidRPr="00734975">
              <w:rPr>
                <w:rFonts w:ascii="Arial" w:hAnsi="Arial" w:cs="Arial"/>
                <w:color w:val="000000" w:themeColor="text1"/>
                <w:sz w:val="22"/>
                <w:szCs w:val="22"/>
              </w:rPr>
              <w:t>15</w:t>
            </w:r>
          </w:p>
        </w:tc>
        <w:tc>
          <w:tcPr>
            <w:tcW w:w="3870" w:type="dxa"/>
          </w:tcPr>
          <w:p w14:paraId="30677517" w14:textId="4EA1D285" w:rsidR="00262238" w:rsidRPr="004308F2" w:rsidRDefault="00262238" w:rsidP="00BA14A2">
            <w:pPr>
              <w:rPr>
                <w:rFonts w:ascii="Arial" w:hAnsi="Arial" w:cs="Arial"/>
                <w:color w:val="000000" w:themeColor="text1"/>
                <w:sz w:val="22"/>
                <w:szCs w:val="22"/>
              </w:rPr>
            </w:pPr>
            <w:r w:rsidRPr="00BA14A2">
              <w:rPr>
                <w:rFonts w:ascii="Arial" w:hAnsi="Arial" w:cs="Arial"/>
                <w:color w:val="000000" w:themeColor="text1"/>
                <w:szCs w:val="20"/>
              </w:rPr>
              <w:t>Participants referred by another agency*</w:t>
            </w:r>
          </w:p>
        </w:tc>
        <w:tc>
          <w:tcPr>
            <w:tcW w:w="1620" w:type="dxa"/>
            <w:vAlign w:val="center"/>
          </w:tcPr>
          <w:p w14:paraId="73C981D0" w14:textId="5466B93A" w:rsidR="00262238" w:rsidRPr="002B78C3" w:rsidRDefault="008F4DB4" w:rsidP="002B78C3">
            <w:pPr>
              <w:jc w:val="center"/>
              <w:rPr>
                <w:rFonts w:ascii="Arial" w:hAnsi="Arial" w:cs="Arial"/>
                <w:color w:val="000000" w:themeColor="text1"/>
                <w:sz w:val="22"/>
                <w:szCs w:val="22"/>
                <w:highlight w:val="yellow"/>
              </w:rPr>
            </w:pPr>
            <w:r w:rsidRPr="0057229A">
              <w:rPr>
                <w:rFonts w:ascii="Arial" w:hAnsi="Arial" w:cs="Arial"/>
                <w:color w:val="000000" w:themeColor="text1"/>
                <w:sz w:val="22"/>
                <w:szCs w:val="22"/>
              </w:rPr>
              <w:t>8</w:t>
            </w:r>
          </w:p>
        </w:tc>
      </w:tr>
      <w:tr w:rsidR="00262238" w:rsidRPr="00734975" w14:paraId="7FF90240" w14:textId="77777777" w:rsidTr="00BA14A2">
        <w:trPr>
          <w:trHeight w:val="332"/>
          <w:jc w:val="center"/>
        </w:trPr>
        <w:tc>
          <w:tcPr>
            <w:tcW w:w="3865" w:type="dxa"/>
            <w:vAlign w:val="center"/>
          </w:tcPr>
          <w:p w14:paraId="75307731" w14:textId="77777777" w:rsidR="00262238" w:rsidRPr="00734975" w:rsidRDefault="00262238" w:rsidP="00B040EA">
            <w:pPr>
              <w:rPr>
                <w:rFonts w:ascii="Arial" w:hAnsi="Arial" w:cs="Arial"/>
                <w:b/>
                <w:color w:val="000000" w:themeColor="text1"/>
                <w:sz w:val="22"/>
                <w:szCs w:val="22"/>
              </w:rPr>
            </w:pPr>
            <w:r w:rsidRPr="00734975">
              <w:rPr>
                <w:rFonts w:ascii="Arial" w:hAnsi="Arial" w:cs="Arial"/>
                <w:b/>
                <w:color w:val="000000" w:themeColor="text1"/>
                <w:sz w:val="22"/>
                <w:szCs w:val="22"/>
              </w:rPr>
              <w:t xml:space="preserve"> </w:t>
            </w:r>
            <w:r w:rsidRPr="00BA14A2">
              <w:rPr>
                <w:rFonts w:ascii="Arial" w:hAnsi="Arial" w:cs="Arial"/>
                <w:b/>
                <w:color w:val="000000" w:themeColor="text1"/>
                <w:sz w:val="18"/>
                <w:szCs w:val="18"/>
              </w:rPr>
              <w:t xml:space="preserve"> Please list the top 3 referring agencies</w:t>
            </w:r>
          </w:p>
        </w:tc>
        <w:tc>
          <w:tcPr>
            <w:tcW w:w="1710" w:type="dxa"/>
            <w:shd w:val="clear" w:color="auto" w:fill="auto"/>
            <w:vAlign w:val="center"/>
          </w:tcPr>
          <w:p w14:paraId="5F598357" w14:textId="77777777" w:rsidR="00262238" w:rsidRPr="00734975" w:rsidRDefault="00262238" w:rsidP="00B040EA">
            <w:pPr>
              <w:rPr>
                <w:rFonts w:ascii="Arial" w:hAnsi="Arial" w:cs="Arial"/>
                <w:color w:val="000000" w:themeColor="text1"/>
                <w:sz w:val="22"/>
                <w:szCs w:val="22"/>
              </w:rPr>
            </w:pPr>
          </w:p>
        </w:tc>
        <w:tc>
          <w:tcPr>
            <w:tcW w:w="3870" w:type="dxa"/>
            <w:shd w:val="clear" w:color="auto" w:fill="auto"/>
          </w:tcPr>
          <w:p w14:paraId="05D02C46" w14:textId="61C8F35C" w:rsidR="00262238" w:rsidRPr="00734975" w:rsidRDefault="00262238" w:rsidP="00B040EA">
            <w:pPr>
              <w:rPr>
                <w:rFonts w:ascii="Arial" w:hAnsi="Arial" w:cs="Arial"/>
                <w:color w:val="000000" w:themeColor="text1"/>
                <w:sz w:val="22"/>
                <w:szCs w:val="22"/>
              </w:rPr>
            </w:pPr>
            <w:r w:rsidRPr="00BA14A2">
              <w:rPr>
                <w:rFonts w:ascii="Arial" w:hAnsi="Arial" w:cs="Arial"/>
                <w:b/>
                <w:color w:val="000000" w:themeColor="text1"/>
                <w:sz w:val="18"/>
                <w:szCs w:val="18"/>
              </w:rPr>
              <w:t>Please list the top 3 referring agencies</w:t>
            </w:r>
          </w:p>
        </w:tc>
        <w:tc>
          <w:tcPr>
            <w:tcW w:w="1620" w:type="dxa"/>
            <w:shd w:val="clear" w:color="auto" w:fill="auto"/>
            <w:vAlign w:val="center"/>
          </w:tcPr>
          <w:p w14:paraId="08109A38" w14:textId="0C03B8AB" w:rsidR="00262238" w:rsidRPr="00734975" w:rsidRDefault="00262238" w:rsidP="00B040EA">
            <w:pPr>
              <w:rPr>
                <w:rFonts w:ascii="Arial" w:hAnsi="Arial" w:cs="Arial"/>
                <w:color w:val="000000" w:themeColor="text1"/>
                <w:sz w:val="22"/>
                <w:szCs w:val="22"/>
              </w:rPr>
            </w:pPr>
          </w:p>
        </w:tc>
      </w:tr>
      <w:tr w:rsidR="00262238" w:rsidRPr="00734975" w14:paraId="71AA42C3" w14:textId="77777777" w:rsidTr="004A0658">
        <w:trPr>
          <w:trHeight w:val="359"/>
          <w:jc w:val="center"/>
        </w:trPr>
        <w:tc>
          <w:tcPr>
            <w:tcW w:w="3865" w:type="dxa"/>
            <w:vAlign w:val="center"/>
          </w:tcPr>
          <w:p w14:paraId="0ED83C07" w14:textId="368D7315" w:rsidR="00262238" w:rsidRPr="00A31C51" w:rsidRDefault="00A31C51" w:rsidP="00A31C51">
            <w:pPr>
              <w:pStyle w:val="ListParagraph"/>
              <w:numPr>
                <w:ilvl w:val="0"/>
                <w:numId w:val="24"/>
              </w:numPr>
              <w:rPr>
                <w:rFonts w:ascii="Arial" w:hAnsi="Arial" w:cs="Arial"/>
                <w:b/>
                <w:color w:val="000000" w:themeColor="text1"/>
                <w:sz w:val="22"/>
                <w:szCs w:val="22"/>
              </w:rPr>
            </w:pPr>
            <w:r w:rsidRPr="00A31C51">
              <w:rPr>
                <w:rFonts w:ascii="Arial" w:hAnsi="Arial" w:cs="Arial"/>
                <w:b/>
                <w:color w:val="000000" w:themeColor="text1"/>
                <w:sz w:val="22"/>
                <w:szCs w:val="22"/>
              </w:rPr>
              <w:t>UCLA</w:t>
            </w:r>
          </w:p>
        </w:tc>
        <w:tc>
          <w:tcPr>
            <w:tcW w:w="1710" w:type="dxa"/>
            <w:vAlign w:val="center"/>
          </w:tcPr>
          <w:p w14:paraId="188385E1" w14:textId="14780787" w:rsidR="00262238" w:rsidRPr="00734975" w:rsidRDefault="00262238" w:rsidP="00B040EA">
            <w:pPr>
              <w:jc w:val="center"/>
              <w:rPr>
                <w:rFonts w:ascii="Arial" w:hAnsi="Arial" w:cs="Arial"/>
                <w:color w:val="000000" w:themeColor="text1"/>
                <w:sz w:val="22"/>
                <w:szCs w:val="22"/>
              </w:rPr>
            </w:pPr>
            <w:r w:rsidRPr="00734975">
              <w:rPr>
                <w:rFonts w:ascii="Arial" w:hAnsi="Arial" w:cs="Arial"/>
                <w:color w:val="000000" w:themeColor="text1"/>
                <w:sz w:val="22"/>
                <w:szCs w:val="22"/>
              </w:rPr>
              <w:t>3</w:t>
            </w:r>
          </w:p>
        </w:tc>
        <w:tc>
          <w:tcPr>
            <w:tcW w:w="3870" w:type="dxa"/>
          </w:tcPr>
          <w:p w14:paraId="7B177604" w14:textId="2A7C3F98" w:rsidR="00262238" w:rsidRPr="00A31C51" w:rsidRDefault="00A31C51" w:rsidP="00A31C51">
            <w:pPr>
              <w:pStyle w:val="ListParagraph"/>
              <w:numPr>
                <w:ilvl w:val="0"/>
                <w:numId w:val="23"/>
              </w:numPr>
              <w:rPr>
                <w:rFonts w:ascii="Arial" w:hAnsi="Arial" w:cs="Arial"/>
                <w:b/>
                <w:bCs/>
                <w:color w:val="000000" w:themeColor="text1"/>
                <w:sz w:val="22"/>
                <w:szCs w:val="22"/>
              </w:rPr>
            </w:pPr>
            <w:r w:rsidRPr="00A31C51">
              <w:rPr>
                <w:rFonts w:ascii="Arial" w:hAnsi="Arial" w:cs="Arial"/>
                <w:b/>
                <w:bCs/>
                <w:color w:val="000000" w:themeColor="text1"/>
                <w:sz w:val="22"/>
                <w:szCs w:val="22"/>
              </w:rPr>
              <w:t>WISE &amp; Healthy Aging</w:t>
            </w:r>
          </w:p>
        </w:tc>
        <w:tc>
          <w:tcPr>
            <w:tcW w:w="1620" w:type="dxa"/>
            <w:vAlign w:val="center"/>
          </w:tcPr>
          <w:p w14:paraId="08B3B819" w14:textId="1E3F3D18" w:rsidR="00262238" w:rsidRPr="00734975" w:rsidRDefault="00262238" w:rsidP="00F52508">
            <w:pPr>
              <w:jc w:val="center"/>
              <w:rPr>
                <w:rFonts w:ascii="Arial" w:hAnsi="Arial" w:cs="Arial"/>
                <w:color w:val="000000" w:themeColor="text1"/>
                <w:sz w:val="22"/>
                <w:szCs w:val="22"/>
              </w:rPr>
            </w:pPr>
            <w:r>
              <w:rPr>
                <w:rFonts w:ascii="Arial" w:hAnsi="Arial" w:cs="Arial"/>
                <w:color w:val="000000" w:themeColor="text1"/>
                <w:sz w:val="22"/>
                <w:szCs w:val="22"/>
              </w:rPr>
              <w:t>29</w:t>
            </w:r>
          </w:p>
        </w:tc>
      </w:tr>
      <w:tr w:rsidR="00262238" w:rsidRPr="00734975" w14:paraId="1CF00C01" w14:textId="77777777" w:rsidTr="004A0658">
        <w:trPr>
          <w:trHeight w:val="341"/>
          <w:jc w:val="center"/>
        </w:trPr>
        <w:tc>
          <w:tcPr>
            <w:tcW w:w="3865" w:type="dxa"/>
            <w:vAlign w:val="center"/>
          </w:tcPr>
          <w:p w14:paraId="2BD02F13" w14:textId="5464131E" w:rsidR="00262238" w:rsidRPr="00734975" w:rsidRDefault="00A31C51" w:rsidP="00A31C51">
            <w:pPr>
              <w:numPr>
                <w:ilvl w:val="0"/>
                <w:numId w:val="23"/>
              </w:numPr>
              <w:rPr>
                <w:rFonts w:ascii="Arial" w:hAnsi="Arial" w:cs="Arial"/>
                <w:b/>
                <w:color w:val="000000" w:themeColor="text1"/>
                <w:sz w:val="22"/>
                <w:szCs w:val="22"/>
              </w:rPr>
            </w:pPr>
            <w:r>
              <w:rPr>
                <w:rFonts w:ascii="Arial" w:hAnsi="Arial" w:cs="Arial"/>
                <w:b/>
                <w:color w:val="000000" w:themeColor="text1"/>
                <w:sz w:val="22"/>
                <w:szCs w:val="22"/>
              </w:rPr>
              <w:t>Step Up on Second</w:t>
            </w:r>
          </w:p>
        </w:tc>
        <w:tc>
          <w:tcPr>
            <w:tcW w:w="1710" w:type="dxa"/>
            <w:vAlign w:val="center"/>
          </w:tcPr>
          <w:p w14:paraId="6CAAA5AB" w14:textId="4F877060" w:rsidR="00262238" w:rsidRPr="00734975" w:rsidRDefault="00262238" w:rsidP="00B040EA">
            <w:pPr>
              <w:jc w:val="center"/>
              <w:rPr>
                <w:rFonts w:ascii="Arial" w:hAnsi="Arial" w:cs="Arial"/>
                <w:color w:val="000000" w:themeColor="text1"/>
                <w:sz w:val="22"/>
                <w:szCs w:val="22"/>
              </w:rPr>
            </w:pPr>
            <w:r w:rsidRPr="00734975">
              <w:rPr>
                <w:rFonts w:ascii="Arial" w:hAnsi="Arial" w:cs="Arial"/>
                <w:color w:val="000000" w:themeColor="text1"/>
                <w:sz w:val="22"/>
                <w:szCs w:val="22"/>
              </w:rPr>
              <w:t>1</w:t>
            </w:r>
          </w:p>
        </w:tc>
        <w:tc>
          <w:tcPr>
            <w:tcW w:w="3870" w:type="dxa"/>
          </w:tcPr>
          <w:p w14:paraId="741A0800" w14:textId="16D5090C" w:rsidR="00262238" w:rsidRPr="00A31C51" w:rsidRDefault="00A31C51" w:rsidP="00A31C51">
            <w:pPr>
              <w:rPr>
                <w:rFonts w:ascii="Arial" w:hAnsi="Arial" w:cs="Arial"/>
                <w:b/>
                <w:bCs/>
                <w:color w:val="000000" w:themeColor="text1"/>
                <w:sz w:val="22"/>
                <w:szCs w:val="22"/>
              </w:rPr>
            </w:pPr>
            <w:r w:rsidRPr="00A31C51">
              <w:rPr>
                <w:rFonts w:ascii="Arial" w:hAnsi="Arial" w:cs="Arial"/>
                <w:b/>
                <w:bCs/>
                <w:color w:val="000000" w:themeColor="text1"/>
                <w:sz w:val="22"/>
                <w:szCs w:val="22"/>
              </w:rPr>
              <w:t xml:space="preserve">      2.</w:t>
            </w:r>
            <w:r w:rsidRPr="00A31C51">
              <w:rPr>
                <w:rFonts w:ascii="Arial" w:hAnsi="Arial" w:cs="Arial"/>
                <w:b/>
                <w:bCs/>
                <w:color w:val="FFFFFF" w:themeColor="background1"/>
                <w:sz w:val="22"/>
                <w:szCs w:val="22"/>
              </w:rPr>
              <w:t>…</w:t>
            </w:r>
            <w:r w:rsidRPr="00A31C51">
              <w:rPr>
                <w:rFonts w:ascii="Arial" w:hAnsi="Arial" w:cs="Arial"/>
                <w:b/>
                <w:bCs/>
                <w:color w:val="000000" w:themeColor="text1"/>
                <w:sz w:val="22"/>
                <w:szCs w:val="22"/>
              </w:rPr>
              <w:t>UCLA</w:t>
            </w:r>
          </w:p>
        </w:tc>
        <w:tc>
          <w:tcPr>
            <w:tcW w:w="1620" w:type="dxa"/>
            <w:vAlign w:val="center"/>
          </w:tcPr>
          <w:p w14:paraId="69A2930B" w14:textId="4E176F6A" w:rsidR="00262238" w:rsidRPr="00734975" w:rsidRDefault="00262238" w:rsidP="00F52508">
            <w:pPr>
              <w:jc w:val="center"/>
              <w:rPr>
                <w:rFonts w:ascii="Arial" w:hAnsi="Arial" w:cs="Arial"/>
                <w:color w:val="000000" w:themeColor="text1"/>
                <w:sz w:val="22"/>
                <w:szCs w:val="22"/>
              </w:rPr>
            </w:pPr>
            <w:r>
              <w:rPr>
                <w:rFonts w:ascii="Arial" w:hAnsi="Arial" w:cs="Arial"/>
                <w:color w:val="000000" w:themeColor="text1"/>
                <w:sz w:val="22"/>
                <w:szCs w:val="22"/>
              </w:rPr>
              <w:t>6</w:t>
            </w:r>
          </w:p>
        </w:tc>
      </w:tr>
      <w:tr w:rsidR="00262238" w:rsidRPr="00734975" w14:paraId="7371246E" w14:textId="77777777" w:rsidTr="004A0658">
        <w:trPr>
          <w:trHeight w:val="323"/>
          <w:jc w:val="center"/>
        </w:trPr>
        <w:tc>
          <w:tcPr>
            <w:tcW w:w="3865" w:type="dxa"/>
            <w:vAlign w:val="center"/>
          </w:tcPr>
          <w:p w14:paraId="40093145" w14:textId="6CDA14DC" w:rsidR="00262238" w:rsidRPr="00A31C51" w:rsidRDefault="00A31C51" w:rsidP="00A31C51">
            <w:pPr>
              <w:pStyle w:val="ListParagraph"/>
              <w:numPr>
                <w:ilvl w:val="0"/>
                <w:numId w:val="23"/>
              </w:numPr>
              <w:rPr>
                <w:rFonts w:ascii="Arial" w:hAnsi="Arial" w:cs="Arial"/>
                <w:b/>
                <w:color w:val="000000" w:themeColor="text1"/>
                <w:sz w:val="22"/>
                <w:szCs w:val="22"/>
              </w:rPr>
            </w:pPr>
            <w:r w:rsidRPr="00A31C51">
              <w:rPr>
                <w:rFonts w:ascii="Arial" w:hAnsi="Arial" w:cs="Arial"/>
                <w:b/>
                <w:color w:val="000000" w:themeColor="text1"/>
                <w:sz w:val="22"/>
                <w:szCs w:val="22"/>
              </w:rPr>
              <w:t>N/A</w:t>
            </w:r>
          </w:p>
        </w:tc>
        <w:tc>
          <w:tcPr>
            <w:tcW w:w="1710" w:type="dxa"/>
            <w:vAlign w:val="center"/>
          </w:tcPr>
          <w:p w14:paraId="3BB3F2AB" w14:textId="0CBCA3D5" w:rsidR="00262238" w:rsidRPr="00734975" w:rsidRDefault="00262238" w:rsidP="00B442E1">
            <w:pPr>
              <w:jc w:val="center"/>
              <w:rPr>
                <w:rFonts w:ascii="Arial" w:hAnsi="Arial" w:cs="Arial"/>
                <w:color w:val="000000" w:themeColor="text1"/>
                <w:sz w:val="22"/>
                <w:szCs w:val="22"/>
              </w:rPr>
            </w:pPr>
            <w:r w:rsidRPr="00734975">
              <w:rPr>
                <w:rFonts w:ascii="Arial" w:hAnsi="Arial" w:cs="Arial"/>
                <w:color w:val="000000" w:themeColor="text1"/>
                <w:sz w:val="22"/>
                <w:szCs w:val="22"/>
              </w:rPr>
              <w:t>0</w:t>
            </w:r>
          </w:p>
        </w:tc>
        <w:tc>
          <w:tcPr>
            <w:tcW w:w="3870" w:type="dxa"/>
          </w:tcPr>
          <w:p w14:paraId="3511C578" w14:textId="6F030993" w:rsidR="00262238" w:rsidRPr="00A31C51" w:rsidRDefault="00A31C51" w:rsidP="00A31C51">
            <w:pPr>
              <w:rPr>
                <w:rFonts w:ascii="Arial" w:hAnsi="Arial" w:cs="Arial"/>
                <w:b/>
                <w:bCs/>
                <w:color w:val="000000" w:themeColor="text1"/>
                <w:sz w:val="22"/>
                <w:szCs w:val="22"/>
              </w:rPr>
            </w:pPr>
            <w:r w:rsidRPr="00A31C51">
              <w:rPr>
                <w:rFonts w:ascii="Arial" w:hAnsi="Arial" w:cs="Arial"/>
                <w:b/>
                <w:bCs/>
                <w:color w:val="000000" w:themeColor="text1"/>
                <w:sz w:val="22"/>
                <w:szCs w:val="22"/>
              </w:rPr>
              <w:t xml:space="preserve">      3.</w:t>
            </w:r>
            <w:r w:rsidRPr="00A31C51">
              <w:rPr>
                <w:rFonts w:ascii="Arial" w:hAnsi="Arial" w:cs="Arial"/>
                <w:b/>
                <w:bCs/>
                <w:color w:val="FFFFFF" w:themeColor="background1"/>
                <w:sz w:val="22"/>
                <w:szCs w:val="22"/>
              </w:rPr>
              <w:t>…</w:t>
            </w:r>
            <w:r w:rsidRPr="00A31C51">
              <w:rPr>
                <w:rFonts w:ascii="Arial" w:hAnsi="Arial" w:cs="Arial"/>
                <w:b/>
                <w:bCs/>
                <w:color w:val="000000" w:themeColor="text1"/>
                <w:sz w:val="22"/>
                <w:szCs w:val="22"/>
              </w:rPr>
              <w:t>Big Blue Bus</w:t>
            </w:r>
          </w:p>
        </w:tc>
        <w:tc>
          <w:tcPr>
            <w:tcW w:w="1620" w:type="dxa"/>
            <w:vAlign w:val="center"/>
          </w:tcPr>
          <w:p w14:paraId="0171525B" w14:textId="25B1E7AE" w:rsidR="00262238" w:rsidRPr="00734975" w:rsidRDefault="00262238" w:rsidP="00F52508">
            <w:pPr>
              <w:jc w:val="center"/>
              <w:rPr>
                <w:rFonts w:ascii="Arial" w:hAnsi="Arial" w:cs="Arial"/>
                <w:color w:val="000000" w:themeColor="text1"/>
                <w:sz w:val="22"/>
                <w:szCs w:val="22"/>
              </w:rPr>
            </w:pPr>
            <w:r>
              <w:rPr>
                <w:rFonts w:ascii="Arial" w:hAnsi="Arial" w:cs="Arial"/>
                <w:color w:val="000000" w:themeColor="text1"/>
                <w:sz w:val="22"/>
                <w:szCs w:val="22"/>
              </w:rPr>
              <w:t>2</w:t>
            </w:r>
          </w:p>
        </w:tc>
      </w:tr>
    </w:tbl>
    <w:p w14:paraId="527DFFE5" w14:textId="74DAAADF" w:rsidR="00BA14A2" w:rsidRPr="00BA14A2" w:rsidRDefault="00BA14A2" w:rsidP="00BA14A2">
      <w:pPr>
        <w:tabs>
          <w:tab w:val="left" w:pos="-720"/>
          <w:tab w:val="left" w:pos="0"/>
          <w:tab w:val="left" w:pos="2160"/>
          <w:tab w:val="left" w:pos="2520"/>
          <w:tab w:val="left" w:pos="3600"/>
          <w:tab w:val="left" w:pos="4320"/>
          <w:tab w:val="left" w:pos="4860"/>
          <w:tab w:val="left" w:pos="5760"/>
        </w:tabs>
        <w:rPr>
          <w:rFonts w:ascii="Arial" w:hAnsi="Arial" w:cs="Arial"/>
          <w:bCs/>
          <w:i/>
          <w:color w:val="000000" w:themeColor="text1"/>
          <w:szCs w:val="20"/>
        </w:rPr>
        <w:sectPr w:rsidR="00BA14A2" w:rsidRPr="00BA14A2" w:rsidSect="009172F6">
          <w:footerReference w:type="default" r:id="rId14"/>
          <w:endnotePr>
            <w:numFmt w:val="decimal"/>
          </w:endnotePr>
          <w:pgSz w:w="12240" w:h="15840"/>
          <w:pgMar w:top="1080" w:right="1080" w:bottom="1080" w:left="1080" w:header="1080" w:footer="691" w:gutter="0"/>
          <w:cols w:space="720"/>
          <w:noEndnote/>
        </w:sectPr>
      </w:pPr>
      <w:bookmarkStart w:id="4" w:name="_Hlk72933488"/>
      <w:r w:rsidRPr="00BA14A2">
        <w:rPr>
          <w:rFonts w:ascii="Arial" w:hAnsi="Arial" w:cs="Arial"/>
          <w:bCs/>
          <w:i/>
          <w:color w:val="000000" w:themeColor="text1"/>
          <w:szCs w:val="20"/>
        </w:rPr>
        <w:t>*Year end reflects applications, with referrals noted, received from Jan 1 to Jun 30, 2022.</w:t>
      </w:r>
    </w:p>
    <w:p w14:paraId="187A0FD3" w14:textId="042FB409" w:rsidR="00734975" w:rsidRPr="00734975" w:rsidRDefault="00734975" w:rsidP="00734975">
      <w:pPr>
        <w:rPr>
          <w:rFonts w:ascii="Arial" w:hAnsi="Arial" w:cs="Arial"/>
          <w:b/>
          <w:sz w:val="22"/>
          <w:szCs w:val="22"/>
          <w:u w:val="single"/>
        </w:rPr>
      </w:pPr>
      <w:r w:rsidRPr="00734975">
        <w:rPr>
          <w:rFonts w:ascii="Arial" w:hAnsi="Arial" w:cs="Arial"/>
          <w:b/>
          <w:sz w:val="22"/>
          <w:szCs w:val="22"/>
          <w:u w:val="single"/>
        </w:rPr>
        <w:lastRenderedPageBreak/>
        <w:t>SECTION VII:  OUTPUTS, OUTCOMES AND ASSESSMENT</w:t>
      </w:r>
    </w:p>
    <w:p w14:paraId="62F3DCE7" w14:textId="24EC1612" w:rsidR="00855020" w:rsidRPr="00734975" w:rsidRDefault="00734975" w:rsidP="00855020">
      <w:pPr>
        <w:rPr>
          <w:rFonts w:ascii="Arial" w:hAnsi="Arial" w:cs="Arial"/>
          <w:b/>
          <w:i/>
          <w:sz w:val="22"/>
          <w:szCs w:val="22"/>
        </w:rPr>
      </w:pPr>
      <w:r w:rsidRPr="00734975">
        <w:rPr>
          <w:rFonts w:ascii="Arial" w:hAnsi="Arial" w:cs="Arial"/>
          <w:b/>
          <w:i/>
          <w:sz w:val="22"/>
          <w:szCs w:val="22"/>
        </w:rPr>
        <w:t>P</w:t>
      </w:r>
      <w:r w:rsidR="00855020" w:rsidRPr="00734975">
        <w:rPr>
          <w:rFonts w:ascii="Arial" w:hAnsi="Arial" w:cs="Arial"/>
          <w:b/>
          <w:i/>
          <w:sz w:val="22"/>
          <w:szCs w:val="22"/>
        </w:rPr>
        <w:t xml:space="preserve">lease complete the Outputs and Outcomes Chart with the information below: </w:t>
      </w:r>
    </w:p>
    <w:tbl>
      <w:tblPr>
        <w:tblW w:w="1494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1565"/>
        <w:gridCol w:w="1028"/>
        <w:gridCol w:w="4435"/>
        <w:gridCol w:w="1651"/>
        <w:gridCol w:w="1987"/>
        <w:gridCol w:w="1672"/>
        <w:gridCol w:w="2250"/>
      </w:tblGrid>
      <w:tr w:rsidR="00F52508" w:rsidRPr="009547F3" w14:paraId="2C408F20" w14:textId="77777777" w:rsidTr="00DC5C9E">
        <w:trPr>
          <w:trHeight w:val="557"/>
        </w:trPr>
        <w:tc>
          <w:tcPr>
            <w:tcW w:w="357" w:type="dxa"/>
            <w:shd w:val="clear" w:color="auto" w:fill="C0C0C0"/>
            <w:vAlign w:val="center"/>
            <w:hideMark/>
          </w:tcPr>
          <w:p w14:paraId="406E6FE5" w14:textId="77777777" w:rsidR="00F52508" w:rsidRPr="009547F3" w:rsidRDefault="00F52508" w:rsidP="00B040EA">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565" w:type="dxa"/>
            <w:shd w:val="clear" w:color="auto" w:fill="C0C0C0"/>
            <w:vAlign w:val="center"/>
            <w:hideMark/>
          </w:tcPr>
          <w:p w14:paraId="67C78632" w14:textId="77777777" w:rsidR="00F52508" w:rsidRPr="009547F3" w:rsidRDefault="00F52508" w:rsidP="00B040EA">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028" w:type="dxa"/>
            <w:shd w:val="clear" w:color="auto" w:fill="C0C0C0"/>
            <w:vAlign w:val="center"/>
            <w:hideMark/>
          </w:tcPr>
          <w:p w14:paraId="6C741C7B" w14:textId="77777777" w:rsidR="00F52508" w:rsidRPr="009547F3" w:rsidRDefault="00F52508" w:rsidP="00B040EA">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4435" w:type="dxa"/>
            <w:shd w:val="clear" w:color="auto" w:fill="C0C0C0"/>
            <w:vAlign w:val="center"/>
            <w:hideMark/>
          </w:tcPr>
          <w:p w14:paraId="3D757F3D" w14:textId="77777777" w:rsidR="00F52508" w:rsidRPr="009547F3" w:rsidRDefault="00F52508" w:rsidP="00B040EA">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651" w:type="dxa"/>
            <w:shd w:val="clear" w:color="auto" w:fill="C0C0C0"/>
            <w:vAlign w:val="center"/>
            <w:hideMark/>
          </w:tcPr>
          <w:p w14:paraId="5F9F1802" w14:textId="77777777" w:rsidR="00F52508" w:rsidRPr="009547F3" w:rsidRDefault="00F52508" w:rsidP="00B040EA">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987" w:type="dxa"/>
            <w:shd w:val="clear" w:color="auto" w:fill="C0C0C0"/>
          </w:tcPr>
          <w:p w14:paraId="7568DE30" w14:textId="77777777" w:rsidR="00F52508" w:rsidRPr="00734975" w:rsidRDefault="00F52508" w:rsidP="00B040EA">
            <w:pPr>
              <w:jc w:val="center"/>
              <w:rPr>
                <w:rFonts w:ascii="Arial" w:eastAsia="Times New Roman" w:hAnsi="Arial" w:cs="Arial"/>
                <w:b/>
                <w:bCs/>
                <w:color w:val="000000" w:themeColor="text1"/>
                <w:szCs w:val="20"/>
              </w:rPr>
            </w:pPr>
            <w:r w:rsidRPr="00734975">
              <w:rPr>
                <w:rFonts w:ascii="Arial" w:eastAsia="Times New Roman" w:hAnsi="Arial" w:cs="Arial"/>
                <w:b/>
                <w:bCs/>
                <w:color w:val="000000" w:themeColor="text1"/>
                <w:szCs w:val="20"/>
              </w:rPr>
              <w:t>Mid-Year</w:t>
            </w:r>
          </w:p>
          <w:p w14:paraId="5320D2FE" w14:textId="77777777" w:rsidR="00F52508" w:rsidRPr="00734975" w:rsidRDefault="00F52508" w:rsidP="00B040EA">
            <w:pPr>
              <w:jc w:val="center"/>
              <w:rPr>
                <w:rFonts w:ascii="Arial" w:eastAsia="Times New Roman" w:hAnsi="Arial" w:cs="Arial"/>
                <w:b/>
                <w:bCs/>
                <w:color w:val="000000" w:themeColor="text1"/>
                <w:szCs w:val="20"/>
              </w:rPr>
            </w:pPr>
            <w:r w:rsidRPr="00734975">
              <w:rPr>
                <w:rFonts w:ascii="Arial" w:eastAsia="Times New Roman" w:hAnsi="Arial" w:cs="Arial"/>
                <w:b/>
                <w:bCs/>
                <w:color w:val="000000" w:themeColor="text1"/>
                <w:szCs w:val="20"/>
              </w:rPr>
              <w:t>FY2021-22</w:t>
            </w:r>
          </w:p>
        </w:tc>
        <w:tc>
          <w:tcPr>
            <w:tcW w:w="1672" w:type="dxa"/>
            <w:shd w:val="clear" w:color="auto" w:fill="C0C0C0"/>
          </w:tcPr>
          <w:p w14:paraId="0FFB033F" w14:textId="77777777" w:rsidR="00F52508" w:rsidRDefault="00F52508" w:rsidP="00B040EA">
            <w:pPr>
              <w:jc w:val="center"/>
              <w:rPr>
                <w:rFonts w:ascii="Arial" w:eastAsia="Times New Roman" w:hAnsi="Arial" w:cs="Arial"/>
                <w:b/>
                <w:bCs/>
                <w:szCs w:val="20"/>
              </w:rPr>
            </w:pPr>
            <w:r>
              <w:rPr>
                <w:rFonts w:ascii="Arial" w:eastAsia="Times New Roman" w:hAnsi="Arial" w:cs="Arial"/>
                <w:b/>
                <w:bCs/>
                <w:szCs w:val="20"/>
              </w:rPr>
              <w:t>Year-End</w:t>
            </w:r>
          </w:p>
          <w:p w14:paraId="5B152B13" w14:textId="034BCF1B" w:rsidR="00F52508" w:rsidRDefault="00F52508" w:rsidP="00B040EA">
            <w:pPr>
              <w:jc w:val="center"/>
              <w:rPr>
                <w:rFonts w:ascii="Arial" w:eastAsia="Times New Roman" w:hAnsi="Arial" w:cs="Arial"/>
                <w:b/>
                <w:bCs/>
                <w:szCs w:val="20"/>
              </w:rPr>
            </w:pPr>
            <w:r>
              <w:rPr>
                <w:rFonts w:ascii="Arial" w:eastAsia="Times New Roman" w:hAnsi="Arial" w:cs="Arial"/>
                <w:b/>
                <w:bCs/>
                <w:szCs w:val="20"/>
              </w:rPr>
              <w:t>FY2021-22</w:t>
            </w:r>
          </w:p>
        </w:tc>
        <w:tc>
          <w:tcPr>
            <w:tcW w:w="2250" w:type="dxa"/>
            <w:shd w:val="clear" w:color="auto" w:fill="C0C0C0"/>
            <w:vAlign w:val="center"/>
            <w:hideMark/>
          </w:tcPr>
          <w:p w14:paraId="2D4B4858" w14:textId="64B3A6DC" w:rsidR="00F52508" w:rsidRDefault="00F52508" w:rsidP="00B040EA">
            <w:pPr>
              <w:jc w:val="center"/>
              <w:rPr>
                <w:rFonts w:ascii="Arial" w:eastAsia="Times New Roman" w:hAnsi="Arial" w:cs="Arial"/>
                <w:b/>
                <w:bCs/>
                <w:szCs w:val="20"/>
              </w:rPr>
            </w:pPr>
            <w:r>
              <w:rPr>
                <w:rFonts w:ascii="Arial" w:eastAsia="Times New Roman" w:hAnsi="Arial" w:cs="Arial"/>
                <w:b/>
                <w:bCs/>
                <w:szCs w:val="20"/>
              </w:rPr>
              <w:t>Documentation</w:t>
            </w:r>
          </w:p>
          <w:p w14:paraId="3C232B4A" w14:textId="77777777" w:rsidR="00F52508" w:rsidRPr="009547F3" w:rsidRDefault="00F52508" w:rsidP="00B040EA">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r>
      <w:tr w:rsidR="00F52508" w:rsidRPr="009547F3" w14:paraId="4290B05D" w14:textId="77777777" w:rsidTr="00DC5C9E">
        <w:trPr>
          <w:trHeight w:val="624"/>
        </w:trPr>
        <w:tc>
          <w:tcPr>
            <w:tcW w:w="357" w:type="dxa"/>
            <w:vMerge w:val="restart"/>
            <w:shd w:val="clear" w:color="auto" w:fill="auto"/>
            <w:vAlign w:val="center"/>
            <w:hideMark/>
          </w:tcPr>
          <w:p w14:paraId="43BF7EEA" w14:textId="77777777" w:rsidR="00F52508" w:rsidRPr="009547F3" w:rsidRDefault="00F52508" w:rsidP="00B040EA">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565" w:type="dxa"/>
            <w:vMerge w:val="restart"/>
            <w:shd w:val="clear" w:color="auto" w:fill="auto"/>
            <w:vAlign w:val="center"/>
          </w:tcPr>
          <w:p w14:paraId="2474AB01"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Provide nutritious lunches to qualifying Santa Monica residents (WISE Diner members)</w:t>
            </w:r>
          </w:p>
        </w:tc>
        <w:tc>
          <w:tcPr>
            <w:tcW w:w="1028" w:type="dxa"/>
            <w:shd w:val="clear" w:color="auto" w:fill="auto"/>
            <w:vAlign w:val="center"/>
            <w:hideMark/>
          </w:tcPr>
          <w:p w14:paraId="2AD11098" w14:textId="77777777" w:rsidR="00F52508" w:rsidRPr="009547F3" w:rsidRDefault="00F52508" w:rsidP="00B040EA">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4435" w:type="dxa"/>
            <w:shd w:val="clear" w:color="auto" w:fill="auto"/>
            <w:vAlign w:val="center"/>
          </w:tcPr>
          <w:p w14:paraId="317658C8"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Total Number meals served to SMPP</w:t>
            </w:r>
          </w:p>
        </w:tc>
        <w:tc>
          <w:tcPr>
            <w:tcW w:w="1651" w:type="dxa"/>
            <w:shd w:val="clear" w:color="auto" w:fill="auto"/>
            <w:vAlign w:val="center"/>
          </w:tcPr>
          <w:p w14:paraId="2438C806" w14:textId="77777777" w:rsidR="00F52508" w:rsidRDefault="00F52508" w:rsidP="00B040EA">
            <w:pPr>
              <w:jc w:val="center"/>
              <w:rPr>
                <w:rFonts w:ascii="Arial" w:eastAsia="Times New Roman" w:hAnsi="Arial" w:cs="Arial"/>
                <w:color w:val="000000"/>
                <w:szCs w:val="20"/>
              </w:rPr>
            </w:pPr>
          </w:p>
          <w:p w14:paraId="315E6014"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18,000 meals</w:t>
            </w:r>
          </w:p>
          <w:p w14:paraId="0C98A733" w14:textId="77777777" w:rsidR="00F52508" w:rsidRPr="009547F3" w:rsidRDefault="00F52508" w:rsidP="00B040EA">
            <w:pPr>
              <w:rPr>
                <w:rFonts w:ascii="Arial" w:eastAsia="Times New Roman" w:hAnsi="Arial" w:cs="Arial"/>
                <w:color w:val="000000"/>
                <w:szCs w:val="20"/>
              </w:rPr>
            </w:pPr>
          </w:p>
        </w:tc>
        <w:tc>
          <w:tcPr>
            <w:tcW w:w="1987" w:type="dxa"/>
          </w:tcPr>
          <w:p w14:paraId="57531163" w14:textId="77777777" w:rsidR="00F52508" w:rsidRPr="00734975" w:rsidRDefault="00F52508" w:rsidP="00B040EA">
            <w:pPr>
              <w:jc w:val="center"/>
              <w:rPr>
                <w:rFonts w:ascii="Arial" w:eastAsia="Times New Roman" w:hAnsi="Arial" w:cs="Arial"/>
                <w:color w:val="000000" w:themeColor="text1"/>
                <w:sz w:val="16"/>
                <w:szCs w:val="16"/>
              </w:rPr>
            </w:pPr>
          </w:p>
          <w:p w14:paraId="28CEF635" w14:textId="5F4497DD"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12,712</w:t>
            </w:r>
          </w:p>
          <w:p w14:paraId="26C810AB" w14:textId="77777777"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Meals Served</w:t>
            </w:r>
          </w:p>
        </w:tc>
        <w:tc>
          <w:tcPr>
            <w:tcW w:w="1672" w:type="dxa"/>
          </w:tcPr>
          <w:p w14:paraId="3865F30A" w14:textId="77777777" w:rsidR="00F52508" w:rsidRDefault="00F52508" w:rsidP="00B040EA">
            <w:pPr>
              <w:jc w:val="center"/>
              <w:rPr>
                <w:rFonts w:ascii="Arial" w:eastAsia="Times New Roman" w:hAnsi="Arial" w:cs="Arial"/>
                <w:color w:val="000000"/>
                <w:szCs w:val="20"/>
              </w:rPr>
            </w:pPr>
          </w:p>
          <w:p w14:paraId="135F14CD"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20,914 </w:t>
            </w:r>
          </w:p>
          <w:p w14:paraId="025561C5" w14:textId="3F830C1B"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Meals Served</w:t>
            </w:r>
          </w:p>
        </w:tc>
        <w:tc>
          <w:tcPr>
            <w:tcW w:w="2250" w:type="dxa"/>
            <w:shd w:val="clear" w:color="auto" w:fill="auto"/>
            <w:vAlign w:val="center"/>
          </w:tcPr>
          <w:p w14:paraId="6434398D" w14:textId="562270FC"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Meals served in </w:t>
            </w:r>
            <w:proofErr w:type="spellStart"/>
            <w:r w:rsidRPr="009E72DC">
              <w:rPr>
                <w:rFonts w:ascii="Arial" w:eastAsia="Times New Roman" w:hAnsi="Arial" w:cs="Arial"/>
                <w:i/>
                <w:color w:val="000000"/>
                <w:szCs w:val="20"/>
              </w:rPr>
              <w:t>my</w:t>
            </w:r>
            <w:r>
              <w:rPr>
                <w:rFonts w:ascii="Arial" w:eastAsia="Times New Roman" w:hAnsi="Arial" w:cs="Arial"/>
                <w:color w:val="000000"/>
                <w:szCs w:val="20"/>
              </w:rPr>
              <w:t>Seniorcenter</w:t>
            </w:r>
            <w:proofErr w:type="spellEnd"/>
            <w:r>
              <w:rPr>
                <w:rFonts w:ascii="Arial" w:eastAsia="Times New Roman" w:hAnsi="Arial" w:cs="Arial"/>
                <w:color w:val="000000"/>
                <w:szCs w:val="20"/>
              </w:rPr>
              <w:t xml:space="preserve"> tracking database</w:t>
            </w:r>
          </w:p>
        </w:tc>
      </w:tr>
      <w:tr w:rsidR="00F52508" w:rsidRPr="009547F3" w14:paraId="1768156D" w14:textId="77777777" w:rsidTr="00DC5C9E">
        <w:trPr>
          <w:trHeight w:val="811"/>
        </w:trPr>
        <w:tc>
          <w:tcPr>
            <w:tcW w:w="357" w:type="dxa"/>
            <w:vMerge/>
            <w:vAlign w:val="center"/>
          </w:tcPr>
          <w:p w14:paraId="43CAA6F8" w14:textId="77777777" w:rsidR="00F52508" w:rsidRPr="009547F3" w:rsidRDefault="00F52508" w:rsidP="00B040EA">
            <w:pPr>
              <w:rPr>
                <w:rFonts w:ascii="Arial" w:eastAsia="Times New Roman" w:hAnsi="Arial" w:cs="Arial"/>
                <w:color w:val="000000"/>
                <w:szCs w:val="20"/>
              </w:rPr>
            </w:pPr>
          </w:p>
        </w:tc>
        <w:tc>
          <w:tcPr>
            <w:tcW w:w="1565" w:type="dxa"/>
            <w:vMerge/>
            <w:vAlign w:val="center"/>
          </w:tcPr>
          <w:p w14:paraId="50744100" w14:textId="77777777" w:rsidR="00F52508" w:rsidRPr="009547F3" w:rsidRDefault="00F52508" w:rsidP="00B040EA">
            <w:pPr>
              <w:rPr>
                <w:rFonts w:ascii="Arial" w:eastAsia="Times New Roman" w:hAnsi="Arial" w:cs="Arial"/>
                <w:color w:val="000000"/>
                <w:szCs w:val="20"/>
              </w:rPr>
            </w:pPr>
          </w:p>
        </w:tc>
        <w:tc>
          <w:tcPr>
            <w:tcW w:w="1028" w:type="dxa"/>
            <w:shd w:val="clear" w:color="auto" w:fill="auto"/>
            <w:vAlign w:val="center"/>
          </w:tcPr>
          <w:p w14:paraId="16EE6CBA"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Output</w:t>
            </w:r>
          </w:p>
        </w:tc>
        <w:tc>
          <w:tcPr>
            <w:tcW w:w="4435" w:type="dxa"/>
            <w:shd w:val="clear" w:color="auto" w:fill="auto"/>
            <w:vAlign w:val="center"/>
          </w:tcPr>
          <w:p w14:paraId="53CDD93C" w14:textId="77777777" w:rsidR="00F52508" w:rsidDel="00DB44D4"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Total number unduplicated Santa Monica residents enrolled in WISE Diner program</w:t>
            </w:r>
          </w:p>
        </w:tc>
        <w:tc>
          <w:tcPr>
            <w:tcW w:w="1651" w:type="dxa"/>
            <w:shd w:val="clear" w:color="auto" w:fill="auto"/>
            <w:vAlign w:val="center"/>
          </w:tcPr>
          <w:p w14:paraId="1B13BF72"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300 SMPP</w:t>
            </w:r>
          </w:p>
        </w:tc>
        <w:tc>
          <w:tcPr>
            <w:tcW w:w="1987" w:type="dxa"/>
          </w:tcPr>
          <w:p w14:paraId="5FA43A6D" w14:textId="77777777" w:rsidR="00F52508" w:rsidRPr="00734975" w:rsidRDefault="00F52508" w:rsidP="00B040EA">
            <w:pPr>
              <w:jc w:val="center"/>
              <w:rPr>
                <w:rFonts w:ascii="Arial" w:eastAsia="Times New Roman" w:hAnsi="Arial" w:cs="Arial"/>
                <w:color w:val="000000" w:themeColor="text1"/>
                <w:szCs w:val="20"/>
              </w:rPr>
            </w:pPr>
          </w:p>
          <w:p w14:paraId="3A624269" w14:textId="77777777"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225</w:t>
            </w:r>
          </w:p>
          <w:p w14:paraId="669A95AD" w14:textId="29DECFCA"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SMPP Members</w:t>
            </w:r>
          </w:p>
        </w:tc>
        <w:tc>
          <w:tcPr>
            <w:tcW w:w="1672" w:type="dxa"/>
          </w:tcPr>
          <w:p w14:paraId="01DF67D0" w14:textId="77777777" w:rsidR="00F52508" w:rsidRDefault="00F52508" w:rsidP="00B040EA">
            <w:pPr>
              <w:jc w:val="center"/>
              <w:rPr>
                <w:rFonts w:ascii="Arial" w:eastAsia="Times New Roman" w:hAnsi="Arial" w:cs="Arial"/>
                <w:color w:val="000000"/>
                <w:szCs w:val="20"/>
              </w:rPr>
            </w:pPr>
          </w:p>
          <w:p w14:paraId="25E99A20" w14:textId="39F50678"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2</w:t>
            </w:r>
            <w:r w:rsidR="004D07FF">
              <w:rPr>
                <w:rFonts w:ascii="Arial" w:eastAsia="Times New Roman" w:hAnsi="Arial" w:cs="Arial"/>
                <w:color w:val="000000"/>
                <w:szCs w:val="20"/>
              </w:rPr>
              <w:t>84</w:t>
            </w:r>
          </w:p>
          <w:p w14:paraId="7B9DE8DD" w14:textId="01AE689A"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SMPP Members</w:t>
            </w:r>
          </w:p>
        </w:tc>
        <w:tc>
          <w:tcPr>
            <w:tcW w:w="2250" w:type="dxa"/>
            <w:shd w:val="clear" w:color="auto" w:fill="auto"/>
            <w:vAlign w:val="center"/>
          </w:tcPr>
          <w:p w14:paraId="536CFE64" w14:textId="20947D76"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Meals served in </w:t>
            </w:r>
            <w:proofErr w:type="spellStart"/>
            <w:r w:rsidRPr="009E72DC">
              <w:rPr>
                <w:rFonts w:ascii="Arial" w:eastAsia="Times New Roman" w:hAnsi="Arial" w:cs="Arial"/>
                <w:i/>
                <w:color w:val="000000"/>
                <w:szCs w:val="20"/>
              </w:rPr>
              <w:t>my</w:t>
            </w:r>
            <w:r>
              <w:rPr>
                <w:rFonts w:ascii="Arial" w:eastAsia="Times New Roman" w:hAnsi="Arial" w:cs="Arial"/>
                <w:color w:val="000000"/>
                <w:szCs w:val="20"/>
              </w:rPr>
              <w:t>Seniorcenter</w:t>
            </w:r>
            <w:proofErr w:type="spellEnd"/>
            <w:r>
              <w:rPr>
                <w:rFonts w:ascii="Arial" w:eastAsia="Times New Roman" w:hAnsi="Arial" w:cs="Arial"/>
                <w:color w:val="000000"/>
                <w:szCs w:val="20"/>
              </w:rPr>
              <w:t xml:space="preserve"> tracking database</w:t>
            </w:r>
          </w:p>
        </w:tc>
      </w:tr>
      <w:tr w:rsidR="00F52508" w:rsidRPr="009547F3" w14:paraId="77913EDD" w14:textId="77777777" w:rsidTr="00DC5C9E">
        <w:trPr>
          <w:trHeight w:val="811"/>
        </w:trPr>
        <w:tc>
          <w:tcPr>
            <w:tcW w:w="357" w:type="dxa"/>
            <w:vMerge/>
            <w:vAlign w:val="center"/>
            <w:hideMark/>
          </w:tcPr>
          <w:p w14:paraId="0F0ABAF0" w14:textId="77777777" w:rsidR="00F52508" w:rsidRPr="009547F3" w:rsidRDefault="00F52508" w:rsidP="00B040EA">
            <w:pPr>
              <w:rPr>
                <w:rFonts w:ascii="Arial" w:eastAsia="Times New Roman" w:hAnsi="Arial" w:cs="Arial"/>
                <w:color w:val="000000"/>
                <w:szCs w:val="20"/>
              </w:rPr>
            </w:pPr>
          </w:p>
        </w:tc>
        <w:tc>
          <w:tcPr>
            <w:tcW w:w="1565" w:type="dxa"/>
            <w:vMerge/>
            <w:vAlign w:val="center"/>
          </w:tcPr>
          <w:p w14:paraId="29B22F7A" w14:textId="77777777" w:rsidR="00F52508" w:rsidRPr="009547F3" w:rsidRDefault="00F52508" w:rsidP="00B040EA">
            <w:pPr>
              <w:rPr>
                <w:rFonts w:ascii="Arial" w:eastAsia="Times New Roman" w:hAnsi="Arial" w:cs="Arial"/>
                <w:color w:val="000000"/>
                <w:szCs w:val="20"/>
              </w:rPr>
            </w:pPr>
          </w:p>
        </w:tc>
        <w:tc>
          <w:tcPr>
            <w:tcW w:w="1028" w:type="dxa"/>
            <w:shd w:val="clear" w:color="auto" w:fill="auto"/>
            <w:vAlign w:val="center"/>
            <w:hideMark/>
          </w:tcPr>
          <w:p w14:paraId="33D42E31" w14:textId="77777777" w:rsidR="00F52508" w:rsidRPr="009547F3" w:rsidRDefault="00F52508" w:rsidP="00B040EA">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4435" w:type="dxa"/>
            <w:shd w:val="clear" w:color="auto" w:fill="auto"/>
            <w:vAlign w:val="center"/>
          </w:tcPr>
          <w:p w14:paraId="6DFCE397"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Enrolled WISE Diner members will use the program (eat at least 12 meals) over the 12-month period</w:t>
            </w:r>
          </w:p>
        </w:tc>
        <w:tc>
          <w:tcPr>
            <w:tcW w:w="1651" w:type="dxa"/>
            <w:shd w:val="clear" w:color="auto" w:fill="auto"/>
            <w:vAlign w:val="center"/>
          </w:tcPr>
          <w:p w14:paraId="19B4173C" w14:textId="77777777" w:rsidR="00F52508" w:rsidRPr="00E05B1F"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195 SMPP</w:t>
            </w:r>
          </w:p>
        </w:tc>
        <w:tc>
          <w:tcPr>
            <w:tcW w:w="1987" w:type="dxa"/>
          </w:tcPr>
          <w:p w14:paraId="2CEC2A8C" w14:textId="77777777" w:rsidR="00F52508" w:rsidRPr="00734975" w:rsidRDefault="00F52508" w:rsidP="00B040EA">
            <w:pPr>
              <w:jc w:val="center"/>
              <w:rPr>
                <w:rFonts w:ascii="Arial" w:eastAsia="Times New Roman" w:hAnsi="Arial" w:cs="Arial"/>
                <w:color w:val="000000" w:themeColor="text1"/>
                <w:szCs w:val="20"/>
              </w:rPr>
            </w:pPr>
          </w:p>
          <w:p w14:paraId="7B28F6DA" w14:textId="6D7C8A45"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124</w:t>
            </w:r>
          </w:p>
          <w:p w14:paraId="6D92F9A9" w14:textId="09B0AB82"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SMPP Members</w:t>
            </w:r>
          </w:p>
        </w:tc>
        <w:tc>
          <w:tcPr>
            <w:tcW w:w="1672" w:type="dxa"/>
          </w:tcPr>
          <w:p w14:paraId="7401CC89" w14:textId="77777777" w:rsidR="00F52508" w:rsidRDefault="00F52508" w:rsidP="00B040EA">
            <w:pPr>
              <w:jc w:val="center"/>
              <w:rPr>
                <w:rFonts w:ascii="Arial" w:eastAsia="Times New Roman" w:hAnsi="Arial" w:cs="Arial"/>
                <w:color w:val="000000"/>
                <w:szCs w:val="20"/>
              </w:rPr>
            </w:pPr>
          </w:p>
          <w:p w14:paraId="7009DE48" w14:textId="23A1432B" w:rsidR="004D07FF" w:rsidRPr="004D07FF" w:rsidRDefault="004D07FF" w:rsidP="004D07FF">
            <w:pPr>
              <w:jc w:val="center"/>
              <w:rPr>
                <w:rFonts w:ascii="Arial" w:eastAsia="Times New Roman" w:hAnsi="Arial" w:cs="Arial"/>
                <w:szCs w:val="20"/>
              </w:rPr>
            </w:pPr>
            <w:r w:rsidRPr="004D07FF">
              <w:rPr>
                <w:rFonts w:ascii="Arial" w:eastAsia="Times New Roman" w:hAnsi="Arial" w:cs="Arial"/>
                <w:szCs w:val="20"/>
              </w:rPr>
              <w:t>186</w:t>
            </w:r>
          </w:p>
          <w:p w14:paraId="0E529E44" w14:textId="45A1712F" w:rsidR="00F52508" w:rsidRDefault="004D07FF" w:rsidP="004D07FF">
            <w:pPr>
              <w:jc w:val="center"/>
              <w:rPr>
                <w:rFonts w:ascii="Arial" w:eastAsia="Times New Roman" w:hAnsi="Arial" w:cs="Arial"/>
                <w:color w:val="000000"/>
                <w:szCs w:val="20"/>
              </w:rPr>
            </w:pPr>
            <w:r w:rsidRPr="004D07FF">
              <w:rPr>
                <w:rFonts w:ascii="Arial" w:eastAsia="Times New Roman" w:hAnsi="Arial" w:cs="Arial"/>
                <w:szCs w:val="20"/>
              </w:rPr>
              <w:t>SMPP Members</w:t>
            </w:r>
          </w:p>
        </w:tc>
        <w:tc>
          <w:tcPr>
            <w:tcW w:w="2250" w:type="dxa"/>
            <w:shd w:val="clear" w:color="auto" w:fill="auto"/>
            <w:vAlign w:val="center"/>
          </w:tcPr>
          <w:p w14:paraId="3A80BAF6" w14:textId="73FB64B0"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Meals served in </w:t>
            </w:r>
            <w:proofErr w:type="spellStart"/>
            <w:r w:rsidRPr="009E72DC">
              <w:rPr>
                <w:rFonts w:ascii="Arial" w:eastAsia="Times New Roman" w:hAnsi="Arial" w:cs="Arial"/>
                <w:i/>
                <w:color w:val="000000"/>
                <w:szCs w:val="20"/>
              </w:rPr>
              <w:t>my</w:t>
            </w:r>
            <w:r>
              <w:rPr>
                <w:rFonts w:ascii="Arial" w:eastAsia="Times New Roman" w:hAnsi="Arial" w:cs="Arial"/>
                <w:color w:val="000000"/>
                <w:szCs w:val="20"/>
              </w:rPr>
              <w:t>Seniorcenter</w:t>
            </w:r>
            <w:proofErr w:type="spellEnd"/>
            <w:r>
              <w:rPr>
                <w:rFonts w:ascii="Arial" w:eastAsia="Times New Roman" w:hAnsi="Arial" w:cs="Arial"/>
                <w:color w:val="000000"/>
                <w:szCs w:val="20"/>
              </w:rPr>
              <w:t xml:space="preserve"> tracking database</w:t>
            </w:r>
          </w:p>
        </w:tc>
      </w:tr>
      <w:tr w:rsidR="00F52508" w:rsidRPr="009547F3" w14:paraId="3BAB90D8" w14:textId="77777777" w:rsidTr="0038174B">
        <w:trPr>
          <w:trHeight w:val="991"/>
        </w:trPr>
        <w:tc>
          <w:tcPr>
            <w:tcW w:w="357" w:type="dxa"/>
            <w:vMerge/>
            <w:vAlign w:val="center"/>
          </w:tcPr>
          <w:p w14:paraId="1A2599C6" w14:textId="77777777" w:rsidR="00F52508" w:rsidRPr="009547F3" w:rsidRDefault="00F52508" w:rsidP="00B040EA">
            <w:pPr>
              <w:rPr>
                <w:rFonts w:ascii="Arial" w:eastAsia="Times New Roman" w:hAnsi="Arial" w:cs="Arial"/>
                <w:color w:val="000000"/>
                <w:szCs w:val="20"/>
              </w:rPr>
            </w:pPr>
          </w:p>
        </w:tc>
        <w:tc>
          <w:tcPr>
            <w:tcW w:w="1565" w:type="dxa"/>
            <w:vMerge/>
            <w:vAlign w:val="center"/>
          </w:tcPr>
          <w:p w14:paraId="2F891394" w14:textId="77777777" w:rsidR="00F52508" w:rsidRPr="009547F3" w:rsidRDefault="00F52508" w:rsidP="00B040EA">
            <w:pPr>
              <w:rPr>
                <w:rFonts w:ascii="Arial" w:eastAsia="Times New Roman" w:hAnsi="Arial" w:cs="Arial"/>
                <w:color w:val="000000"/>
                <w:szCs w:val="20"/>
              </w:rPr>
            </w:pPr>
          </w:p>
        </w:tc>
        <w:tc>
          <w:tcPr>
            <w:tcW w:w="1028" w:type="dxa"/>
            <w:shd w:val="clear" w:color="auto" w:fill="auto"/>
            <w:vAlign w:val="center"/>
          </w:tcPr>
          <w:p w14:paraId="38C0D5A7"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Outcome</w:t>
            </w:r>
          </w:p>
        </w:tc>
        <w:tc>
          <w:tcPr>
            <w:tcW w:w="4435" w:type="dxa"/>
            <w:shd w:val="clear" w:color="auto" w:fill="auto"/>
            <w:vAlign w:val="center"/>
          </w:tcPr>
          <w:p w14:paraId="58D14D0B"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Surveyed WISE Diner members will report that  </w:t>
            </w:r>
          </w:p>
          <w:p w14:paraId="708595FB" w14:textId="35EE8C06" w:rsidR="00F52508" w:rsidDel="00DB44D4" w:rsidRDefault="00F52508" w:rsidP="00B040EA">
            <w:pPr>
              <w:jc w:val="center"/>
              <w:rPr>
                <w:rFonts w:ascii="Arial" w:eastAsia="Times New Roman" w:hAnsi="Arial" w:cs="Arial"/>
                <w:color w:val="000000"/>
                <w:szCs w:val="20"/>
              </w:rPr>
            </w:pPr>
            <w:r w:rsidRPr="001A42FB">
              <w:rPr>
                <w:rFonts w:ascii="Arial" w:eastAsia="Times New Roman" w:hAnsi="Arial" w:cs="Arial"/>
                <w:szCs w:val="20"/>
              </w:rPr>
              <w:t>having a meal through the WISE Diner program is an important way for them to access nutritional food</w:t>
            </w:r>
          </w:p>
        </w:tc>
        <w:tc>
          <w:tcPr>
            <w:tcW w:w="1651" w:type="dxa"/>
            <w:shd w:val="clear" w:color="auto" w:fill="auto"/>
            <w:vAlign w:val="center"/>
          </w:tcPr>
          <w:p w14:paraId="4FD7A91B"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75% of surveyed SMPP</w:t>
            </w:r>
          </w:p>
        </w:tc>
        <w:tc>
          <w:tcPr>
            <w:tcW w:w="1987" w:type="dxa"/>
          </w:tcPr>
          <w:p w14:paraId="1F7F5271" w14:textId="77777777" w:rsidR="00F52508" w:rsidRPr="00734975" w:rsidRDefault="00F52508" w:rsidP="00B040EA">
            <w:pPr>
              <w:jc w:val="center"/>
              <w:rPr>
                <w:rFonts w:ascii="Arial" w:eastAsia="Times New Roman" w:hAnsi="Arial" w:cs="Arial"/>
                <w:color w:val="000000" w:themeColor="text1"/>
                <w:szCs w:val="20"/>
              </w:rPr>
            </w:pPr>
          </w:p>
          <w:p w14:paraId="728A8686" w14:textId="77777777"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100%</w:t>
            </w:r>
          </w:p>
          <w:p w14:paraId="4757BBD7" w14:textId="77777777"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Strongly Agree/Agree</w:t>
            </w:r>
          </w:p>
          <w:p w14:paraId="0BCDF602" w14:textId="77777777" w:rsidR="00F52508" w:rsidRPr="00734975" w:rsidRDefault="00F52508" w:rsidP="00B040EA">
            <w:pPr>
              <w:rPr>
                <w:rFonts w:ascii="Arial" w:eastAsia="Times New Roman" w:hAnsi="Arial" w:cs="Arial"/>
                <w:color w:val="000000" w:themeColor="text1"/>
                <w:szCs w:val="20"/>
              </w:rPr>
            </w:pPr>
          </w:p>
        </w:tc>
        <w:tc>
          <w:tcPr>
            <w:tcW w:w="1672" w:type="dxa"/>
          </w:tcPr>
          <w:p w14:paraId="0A5BBCA5" w14:textId="77777777" w:rsidR="00F52508" w:rsidRDefault="00F52508" w:rsidP="00B040EA">
            <w:pPr>
              <w:jc w:val="center"/>
              <w:rPr>
                <w:rFonts w:ascii="Arial" w:eastAsia="Times New Roman" w:hAnsi="Arial" w:cs="Arial"/>
                <w:color w:val="000000"/>
                <w:szCs w:val="20"/>
              </w:rPr>
            </w:pPr>
          </w:p>
          <w:p w14:paraId="6DAF8BB5" w14:textId="182B5581"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8</w:t>
            </w:r>
            <w:r w:rsidR="000C5766">
              <w:rPr>
                <w:rFonts w:ascii="Arial" w:eastAsia="Times New Roman" w:hAnsi="Arial" w:cs="Arial"/>
                <w:color w:val="000000"/>
                <w:szCs w:val="20"/>
              </w:rPr>
              <w:t>6.6</w:t>
            </w:r>
            <w:r>
              <w:rPr>
                <w:rFonts w:ascii="Arial" w:eastAsia="Times New Roman" w:hAnsi="Arial" w:cs="Arial"/>
                <w:color w:val="000000"/>
                <w:szCs w:val="20"/>
              </w:rPr>
              <w:t>%</w:t>
            </w:r>
          </w:p>
          <w:p w14:paraId="7650A8EF" w14:textId="56A0A481"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Strong Agree/Agree</w:t>
            </w:r>
          </w:p>
        </w:tc>
        <w:tc>
          <w:tcPr>
            <w:tcW w:w="2250" w:type="dxa"/>
            <w:shd w:val="clear" w:color="auto" w:fill="auto"/>
            <w:vAlign w:val="center"/>
          </w:tcPr>
          <w:p w14:paraId="77636877" w14:textId="128E409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Survey Results</w:t>
            </w:r>
          </w:p>
        </w:tc>
      </w:tr>
      <w:tr w:rsidR="00F52508" w:rsidRPr="009547F3" w14:paraId="66A0EC42" w14:textId="77777777" w:rsidTr="00DC5C9E">
        <w:trPr>
          <w:trHeight w:val="890"/>
        </w:trPr>
        <w:tc>
          <w:tcPr>
            <w:tcW w:w="357" w:type="dxa"/>
            <w:vMerge w:val="restart"/>
            <w:shd w:val="clear" w:color="auto" w:fill="auto"/>
            <w:vAlign w:val="center"/>
            <w:hideMark/>
          </w:tcPr>
          <w:p w14:paraId="3FE092CC" w14:textId="77777777" w:rsidR="00F52508" w:rsidRPr="009547F3" w:rsidRDefault="00F52508" w:rsidP="00B040EA">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565" w:type="dxa"/>
            <w:vMerge w:val="restart"/>
            <w:shd w:val="clear" w:color="auto" w:fill="auto"/>
            <w:vAlign w:val="center"/>
          </w:tcPr>
          <w:p w14:paraId="256C7E44"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Provide WISE Diner members opportunities to socialize </w:t>
            </w:r>
          </w:p>
          <w:p w14:paraId="4E34CE98"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with peers while having </w:t>
            </w:r>
          </w:p>
          <w:p w14:paraId="5AE67987"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a meal at the dining site.</w:t>
            </w:r>
          </w:p>
        </w:tc>
        <w:tc>
          <w:tcPr>
            <w:tcW w:w="1028" w:type="dxa"/>
            <w:shd w:val="clear" w:color="auto" w:fill="auto"/>
            <w:vAlign w:val="center"/>
            <w:hideMark/>
          </w:tcPr>
          <w:p w14:paraId="56D127DA" w14:textId="77777777" w:rsidR="00F52508" w:rsidRPr="009547F3" w:rsidRDefault="00F52508" w:rsidP="00B040EA">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4435" w:type="dxa"/>
            <w:shd w:val="clear" w:color="auto" w:fill="auto"/>
            <w:vAlign w:val="center"/>
          </w:tcPr>
          <w:p w14:paraId="30F2C10B" w14:textId="1B7E9ABF"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Dining sites will be open at least 30 minutes before meal service to allow for added socialization time for the seniors</w:t>
            </w:r>
          </w:p>
        </w:tc>
        <w:tc>
          <w:tcPr>
            <w:tcW w:w="1651" w:type="dxa"/>
            <w:shd w:val="clear" w:color="auto" w:fill="auto"/>
            <w:vAlign w:val="center"/>
          </w:tcPr>
          <w:p w14:paraId="6BE49D95"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300 SMPP</w:t>
            </w:r>
          </w:p>
        </w:tc>
        <w:tc>
          <w:tcPr>
            <w:tcW w:w="1987" w:type="dxa"/>
          </w:tcPr>
          <w:p w14:paraId="3C7E4E1F" w14:textId="77777777" w:rsidR="00F52508" w:rsidRPr="00734975" w:rsidRDefault="00F52508" w:rsidP="00B040EA">
            <w:pPr>
              <w:jc w:val="center"/>
              <w:rPr>
                <w:rFonts w:ascii="Arial" w:eastAsia="Times New Roman" w:hAnsi="Arial" w:cs="Arial"/>
                <w:color w:val="000000" w:themeColor="text1"/>
                <w:szCs w:val="20"/>
              </w:rPr>
            </w:pPr>
          </w:p>
          <w:p w14:paraId="5487D1CE" w14:textId="77777777"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225</w:t>
            </w:r>
          </w:p>
          <w:p w14:paraId="79889DCE" w14:textId="7461E696"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SMPP Members</w:t>
            </w:r>
          </w:p>
        </w:tc>
        <w:tc>
          <w:tcPr>
            <w:tcW w:w="1672" w:type="dxa"/>
          </w:tcPr>
          <w:p w14:paraId="37F22D44" w14:textId="77777777" w:rsidR="00F52508" w:rsidRDefault="00F52508" w:rsidP="00B040EA">
            <w:pPr>
              <w:jc w:val="center"/>
              <w:rPr>
                <w:rFonts w:ascii="Arial" w:eastAsia="Times New Roman" w:hAnsi="Arial" w:cs="Arial"/>
                <w:color w:val="000000"/>
                <w:szCs w:val="20"/>
              </w:rPr>
            </w:pPr>
          </w:p>
          <w:p w14:paraId="5C52F8B6" w14:textId="77777777" w:rsidR="004D07FF" w:rsidRDefault="004D07FF" w:rsidP="004D07FF">
            <w:pPr>
              <w:jc w:val="center"/>
              <w:rPr>
                <w:rFonts w:ascii="Arial" w:eastAsia="Times New Roman" w:hAnsi="Arial" w:cs="Arial"/>
                <w:color w:val="000000"/>
                <w:szCs w:val="20"/>
              </w:rPr>
            </w:pPr>
            <w:r>
              <w:rPr>
                <w:rFonts w:ascii="Arial" w:eastAsia="Times New Roman" w:hAnsi="Arial" w:cs="Arial"/>
                <w:color w:val="000000"/>
                <w:szCs w:val="20"/>
              </w:rPr>
              <w:t>284</w:t>
            </w:r>
          </w:p>
          <w:p w14:paraId="02AA84A0" w14:textId="37DA12CB" w:rsidR="00F52508" w:rsidRDefault="004D07FF" w:rsidP="004D07FF">
            <w:pPr>
              <w:jc w:val="center"/>
              <w:rPr>
                <w:rFonts w:ascii="Arial" w:eastAsia="Times New Roman" w:hAnsi="Arial" w:cs="Arial"/>
                <w:color w:val="000000"/>
                <w:szCs w:val="20"/>
              </w:rPr>
            </w:pPr>
            <w:r>
              <w:rPr>
                <w:rFonts w:ascii="Arial" w:eastAsia="Times New Roman" w:hAnsi="Arial" w:cs="Arial"/>
                <w:color w:val="000000"/>
                <w:szCs w:val="20"/>
              </w:rPr>
              <w:t xml:space="preserve">SMPP Members </w:t>
            </w:r>
          </w:p>
        </w:tc>
        <w:tc>
          <w:tcPr>
            <w:tcW w:w="2250" w:type="dxa"/>
            <w:shd w:val="clear" w:color="auto" w:fill="auto"/>
            <w:vAlign w:val="center"/>
          </w:tcPr>
          <w:p w14:paraId="091ADD1A" w14:textId="0F6DCEFD"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Year-end Survey</w:t>
            </w:r>
          </w:p>
        </w:tc>
      </w:tr>
      <w:tr w:rsidR="00F52508" w:rsidRPr="009547F3" w14:paraId="5770FE84" w14:textId="77777777" w:rsidTr="00DC5C9E">
        <w:trPr>
          <w:trHeight w:val="980"/>
        </w:trPr>
        <w:tc>
          <w:tcPr>
            <w:tcW w:w="357" w:type="dxa"/>
            <w:vMerge/>
            <w:vAlign w:val="center"/>
            <w:hideMark/>
          </w:tcPr>
          <w:p w14:paraId="46949A8F" w14:textId="77777777" w:rsidR="00F52508" w:rsidRPr="009547F3" w:rsidRDefault="00F52508" w:rsidP="00B040EA">
            <w:pPr>
              <w:rPr>
                <w:rFonts w:ascii="Arial" w:eastAsia="Times New Roman" w:hAnsi="Arial" w:cs="Arial"/>
                <w:color w:val="000000"/>
                <w:szCs w:val="20"/>
              </w:rPr>
            </w:pPr>
          </w:p>
        </w:tc>
        <w:tc>
          <w:tcPr>
            <w:tcW w:w="1565" w:type="dxa"/>
            <w:vMerge/>
            <w:vAlign w:val="center"/>
          </w:tcPr>
          <w:p w14:paraId="4DFA4015" w14:textId="77777777" w:rsidR="00F52508" w:rsidRPr="009547F3" w:rsidRDefault="00F52508" w:rsidP="00B040EA">
            <w:pPr>
              <w:rPr>
                <w:rFonts w:ascii="Arial" w:eastAsia="Times New Roman" w:hAnsi="Arial" w:cs="Arial"/>
                <w:color w:val="000000"/>
                <w:szCs w:val="20"/>
              </w:rPr>
            </w:pPr>
          </w:p>
        </w:tc>
        <w:tc>
          <w:tcPr>
            <w:tcW w:w="1028" w:type="dxa"/>
            <w:shd w:val="clear" w:color="auto" w:fill="auto"/>
            <w:vAlign w:val="center"/>
            <w:hideMark/>
          </w:tcPr>
          <w:p w14:paraId="14794132" w14:textId="77777777" w:rsidR="00F52508" w:rsidRPr="009547F3" w:rsidRDefault="00F52508" w:rsidP="00B040EA">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4435" w:type="dxa"/>
            <w:shd w:val="clear" w:color="auto" w:fill="auto"/>
            <w:vAlign w:val="center"/>
          </w:tcPr>
          <w:p w14:paraId="0AC6CD4B" w14:textId="1E26CDF5"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Surveyed WISE Diner members will report that having a meal at a WISE Diner dining site is an important way for them to socialize with friends and peers</w:t>
            </w:r>
          </w:p>
        </w:tc>
        <w:tc>
          <w:tcPr>
            <w:tcW w:w="1651" w:type="dxa"/>
            <w:shd w:val="clear" w:color="auto" w:fill="auto"/>
            <w:vAlign w:val="center"/>
          </w:tcPr>
          <w:p w14:paraId="07BE7D95"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75% of surveyed SMPP</w:t>
            </w:r>
          </w:p>
        </w:tc>
        <w:tc>
          <w:tcPr>
            <w:tcW w:w="1987" w:type="dxa"/>
          </w:tcPr>
          <w:p w14:paraId="31E46D9C" w14:textId="77777777" w:rsidR="00F52508" w:rsidRPr="00734975" w:rsidRDefault="00F52508" w:rsidP="00B040EA">
            <w:pPr>
              <w:jc w:val="center"/>
              <w:rPr>
                <w:rFonts w:ascii="Arial" w:eastAsia="Times New Roman" w:hAnsi="Arial" w:cs="Arial"/>
                <w:color w:val="000000" w:themeColor="text1"/>
                <w:szCs w:val="20"/>
              </w:rPr>
            </w:pPr>
          </w:p>
          <w:p w14:paraId="3FDBC7A5" w14:textId="77777777"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Will be surveyed in May 2022</w:t>
            </w:r>
          </w:p>
          <w:p w14:paraId="234DC128" w14:textId="106966A8"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for year-end</w:t>
            </w:r>
          </w:p>
        </w:tc>
        <w:tc>
          <w:tcPr>
            <w:tcW w:w="1672" w:type="dxa"/>
          </w:tcPr>
          <w:p w14:paraId="4DD41CD6" w14:textId="77777777" w:rsidR="00F52508" w:rsidRDefault="00F52508" w:rsidP="00B040EA">
            <w:pPr>
              <w:jc w:val="center"/>
              <w:rPr>
                <w:rFonts w:ascii="Arial" w:eastAsia="Times New Roman" w:hAnsi="Arial" w:cs="Arial"/>
                <w:color w:val="000000"/>
                <w:szCs w:val="20"/>
              </w:rPr>
            </w:pPr>
          </w:p>
          <w:p w14:paraId="63AB9372" w14:textId="0F597857" w:rsidR="00F52508" w:rsidRDefault="00F52508" w:rsidP="00F52508">
            <w:pPr>
              <w:jc w:val="center"/>
              <w:rPr>
                <w:rFonts w:ascii="Arial" w:eastAsia="Times New Roman" w:hAnsi="Arial" w:cs="Arial"/>
                <w:color w:val="000000"/>
                <w:szCs w:val="20"/>
              </w:rPr>
            </w:pPr>
            <w:r>
              <w:rPr>
                <w:rFonts w:ascii="Arial" w:eastAsia="Times New Roman" w:hAnsi="Arial" w:cs="Arial"/>
                <w:color w:val="000000"/>
                <w:szCs w:val="20"/>
              </w:rPr>
              <w:t>7</w:t>
            </w:r>
            <w:r w:rsidR="00175146">
              <w:rPr>
                <w:rFonts w:ascii="Arial" w:eastAsia="Times New Roman" w:hAnsi="Arial" w:cs="Arial"/>
                <w:color w:val="000000"/>
                <w:szCs w:val="20"/>
              </w:rPr>
              <w:t>0</w:t>
            </w:r>
            <w:r>
              <w:rPr>
                <w:rFonts w:ascii="Arial" w:eastAsia="Times New Roman" w:hAnsi="Arial" w:cs="Arial"/>
                <w:color w:val="000000"/>
                <w:szCs w:val="20"/>
              </w:rPr>
              <w:t xml:space="preserve">% </w:t>
            </w:r>
          </w:p>
          <w:p w14:paraId="5DF95F75" w14:textId="0E260572" w:rsidR="00F52508" w:rsidRDefault="00F52508" w:rsidP="00F52508">
            <w:pPr>
              <w:jc w:val="center"/>
              <w:rPr>
                <w:rFonts w:ascii="Arial" w:eastAsia="Times New Roman" w:hAnsi="Arial" w:cs="Arial"/>
                <w:color w:val="000000"/>
                <w:szCs w:val="20"/>
              </w:rPr>
            </w:pPr>
            <w:r>
              <w:rPr>
                <w:rFonts w:ascii="Arial" w:eastAsia="Times New Roman" w:hAnsi="Arial" w:cs="Arial"/>
                <w:color w:val="000000"/>
                <w:szCs w:val="20"/>
              </w:rPr>
              <w:t>of surveyed SMPP</w:t>
            </w:r>
          </w:p>
        </w:tc>
        <w:tc>
          <w:tcPr>
            <w:tcW w:w="2250" w:type="dxa"/>
            <w:shd w:val="clear" w:color="auto" w:fill="auto"/>
            <w:vAlign w:val="center"/>
          </w:tcPr>
          <w:p w14:paraId="78F7D9F2" w14:textId="62AE90E4"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Year-end Survey</w:t>
            </w:r>
          </w:p>
        </w:tc>
      </w:tr>
      <w:tr w:rsidR="00F52508" w:rsidRPr="009547F3" w14:paraId="49F29C23" w14:textId="77777777" w:rsidTr="00DC5C9E">
        <w:trPr>
          <w:trHeight w:val="880"/>
        </w:trPr>
        <w:tc>
          <w:tcPr>
            <w:tcW w:w="357" w:type="dxa"/>
            <w:vMerge w:val="restart"/>
            <w:shd w:val="clear" w:color="auto" w:fill="auto"/>
            <w:vAlign w:val="center"/>
            <w:hideMark/>
          </w:tcPr>
          <w:p w14:paraId="24E0F37C" w14:textId="77777777" w:rsidR="00F52508" w:rsidRPr="009547F3" w:rsidRDefault="00F52508" w:rsidP="00B040EA">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565" w:type="dxa"/>
            <w:vMerge w:val="restart"/>
            <w:shd w:val="clear" w:color="auto" w:fill="auto"/>
            <w:vAlign w:val="center"/>
          </w:tcPr>
          <w:p w14:paraId="64E9943E"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Provide WISE Diner members with access to other vital social services for seniors at WISE &amp; Healthy Aging.</w:t>
            </w:r>
          </w:p>
        </w:tc>
        <w:tc>
          <w:tcPr>
            <w:tcW w:w="1028" w:type="dxa"/>
            <w:shd w:val="clear" w:color="auto" w:fill="auto"/>
            <w:vAlign w:val="center"/>
            <w:hideMark/>
          </w:tcPr>
          <w:p w14:paraId="6FE8F134" w14:textId="77777777" w:rsidR="00F52508" w:rsidRPr="009547F3" w:rsidRDefault="00F52508" w:rsidP="00B040EA">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4435" w:type="dxa"/>
            <w:shd w:val="clear" w:color="auto" w:fill="auto"/>
            <w:vAlign w:val="center"/>
          </w:tcPr>
          <w:p w14:paraId="567A3A32"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WISE &amp; Healthy Aging social workers </w:t>
            </w:r>
          </w:p>
          <w:p w14:paraId="2A1775FE"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will make once-a-month visits with WISE Diner members at the dining sites, making themselves available to answer questions </w:t>
            </w:r>
          </w:p>
          <w:p w14:paraId="61166557"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and provide assistance with resources.</w:t>
            </w:r>
          </w:p>
          <w:p w14:paraId="333AB32B"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All WISE Diner members will be surveyed in the 11</w:t>
            </w:r>
            <w:r w:rsidRPr="00EA51B0">
              <w:rPr>
                <w:rFonts w:ascii="Arial" w:eastAsia="Times New Roman" w:hAnsi="Arial" w:cs="Arial"/>
                <w:color w:val="000000"/>
                <w:szCs w:val="20"/>
                <w:vertAlign w:val="superscript"/>
              </w:rPr>
              <w:t>th</w:t>
            </w:r>
            <w:r>
              <w:rPr>
                <w:rFonts w:ascii="Arial" w:eastAsia="Times New Roman" w:hAnsi="Arial" w:cs="Arial"/>
                <w:color w:val="000000"/>
                <w:szCs w:val="20"/>
              </w:rPr>
              <w:t xml:space="preserve"> month of the 12-month contract period</w:t>
            </w:r>
          </w:p>
        </w:tc>
        <w:tc>
          <w:tcPr>
            <w:tcW w:w="1651" w:type="dxa"/>
            <w:shd w:val="clear" w:color="auto" w:fill="auto"/>
            <w:vAlign w:val="center"/>
          </w:tcPr>
          <w:p w14:paraId="6DF8360F"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300 SMPP</w:t>
            </w:r>
          </w:p>
        </w:tc>
        <w:tc>
          <w:tcPr>
            <w:tcW w:w="1987" w:type="dxa"/>
          </w:tcPr>
          <w:p w14:paraId="663EDB8D" w14:textId="77777777" w:rsidR="00F52508" w:rsidRPr="00734975" w:rsidRDefault="00F52508" w:rsidP="00B040EA">
            <w:pPr>
              <w:jc w:val="center"/>
              <w:rPr>
                <w:rFonts w:ascii="Arial" w:eastAsia="Times New Roman" w:hAnsi="Arial" w:cs="Arial"/>
                <w:color w:val="000000" w:themeColor="text1"/>
                <w:szCs w:val="20"/>
              </w:rPr>
            </w:pPr>
          </w:p>
          <w:p w14:paraId="1479A50A" w14:textId="77777777" w:rsidR="00F52508" w:rsidRPr="00734975" w:rsidRDefault="00F52508" w:rsidP="00B040EA">
            <w:pPr>
              <w:jc w:val="center"/>
              <w:rPr>
                <w:rFonts w:ascii="Arial" w:eastAsia="Times New Roman" w:hAnsi="Arial" w:cs="Arial"/>
                <w:color w:val="000000" w:themeColor="text1"/>
                <w:szCs w:val="20"/>
              </w:rPr>
            </w:pPr>
          </w:p>
          <w:p w14:paraId="392D848E" w14:textId="77777777"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Will be surveyed in May 2022</w:t>
            </w:r>
          </w:p>
          <w:p w14:paraId="19BD2AEE" w14:textId="2E0C8F5E" w:rsidR="00F52508" w:rsidRPr="00734975" w:rsidRDefault="00F52508" w:rsidP="00B040EA">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for year-end</w:t>
            </w:r>
          </w:p>
        </w:tc>
        <w:tc>
          <w:tcPr>
            <w:tcW w:w="1672" w:type="dxa"/>
          </w:tcPr>
          <w:p w14:paraId="01A2224C" w14:textId="77777777" w:rsidR="00F52508" w:rsidRDefault="00F52508" w:rsidP="00B040EA">
            <w:pPr>
              <w:jc w:val="center"/>
              <w:rPr>
                <w:rFonts w:ascii="Arial" w:eastAsia="Times New Roman" w:hAnsi="Arial" w:cs="Arial"/>
                <w:color w:val="000000"/>
                <w:szCs w:val="20"/>
              </w:rPr>
            </w:pPr>
          </w:p>
          <w:p w14:paraId="5072309A" w14:textId="77777777" w:rsidR="00175146" w:rsidRDefault="00175146" w:rsidP="00B040EA">
            <w:pPr>
              <w:jc w:val="center"/>
              <w:rPr>
                <w:rFonts w:ascii="Arial" w:eastAsia="Times New Roman" w:hAnsi="Arial" w:cs="Arial"/>
                <w:color w:val="000000"/>
                <w:szCs w:val="20"/>
              </w:rPr>
            </w:pPr>
          </w:p>
          <w:p w14:paraId="13F036B0" w14:textId="77777777" w:rsidR="004D07FF" w:rsidRDefault="004D07FF" w:rsidP="004D07FF">
            <w:pPr>
              <w:jc w:val="center"/>
              <w:rPr>
                <w:rFonts w:ascii="Arial" w:eastAsia="Times New Roman" w:hAnsi="Arial" w:cs="Arial"/>
                <w:color w:val="000000"/>
                <w:szCs w:val="20"/>
              </w:rPr>
            </w:pPr>
            <w:r>
              <w:rPr>
                <w:rFonts w:ascii="Arial" w:eastAsia="Times New Roman" w:hAnsi="Arial" w:cs="Arial"/>
                <w:color w:val="000000"/>
                <w:szCs w:val="20"/>
              </w:rPr>
              <w:t>284</w:t>
            </w:r>
          </w:p>
          <w:p w14:paraId="3FBD4EB0" w14:textId="016EB8C3" w:rsidR="00F52508" w:rsidRDefault="004D07FF" w:rsidP="004D07FF">
            <w:pPr>
              <w:jc w:val="center"/>
              <w:rPr>
                <w:rFonts w:ascii="Arial" w:eastAsia="Times New Roman" w:hAnsi="Arial" w:cs="Arial"/>
                <w:color w:val="000000"/>
                <w:szCs w:val="20"/>
              </w:rPr>
            </w:pPr>
            <w:r>
              <w:rPr>
                <w:rFonts w:ascii="Arial" w:eastAsia="Times New Roman" w:hAnsi="Arial" w:cs="Arial"/>
                <w:color w:val="000000"/>
                <w:szCs w:val="20"/>
              </w:rPr>
              <w:t>SMPP Members</w:t>
            </w:r>
          </w:p>
        </w:tc>
        <w:tc>
          <w:tcPr>
            <w:tcW w:w="2250" w:type="dxa"/>
            <w:shd w:val="clear" w:color="auto" w:fill="auto"/>
            <w:vAlign w:val="center"/>
          </w:tcPr>
          <w:p w14:paraId="0924AC14" w14:textId="42CFFA2C"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Social worker site visit schedules</w:t>
            </w:r>
          </w:p>
          <w:p w14:paraId="5EEA36E8" w14:textId="77777777" w:rsidR="00F52508" w:rsidRDefault="00F52508" w:rsidP="00B040EA">
            <w:pPr>
              <w:jc w:val="center"/>
              <w:rPr>
                <w:rFonts w:ascii="Arial" w:eastAsia="Times New Roman" w:hAnsi="Arial" w:cs="Arial"/>
                <w:color w:val="000000"/>
                <w:szCs w:val="20"/>
              </w:rPr>
            </w:pPr>
          </w:p>
          <w:p w14:paraId="5A495299" w14:textId="2A42D564"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Year-end Survey</w:t>
            </w:r>
          </w:p>
        </w:tc>
      </w:tr>
      <w:tr w:rsidR="00F52508" w:rsidRPr="009547F3" w14:paraId="6755A52A" w14:textId="77777777" w:rsidTr="00DC5C9E">
        <w:trPr>
          <w:trHeight w:val="1132"/>
        </w:trPr>
        <w:tc>
          <w:tcPr>
            <w:tcW w:w="357" w:type="dxa"/>
            <w:vMerge/>
            <w:vAlign w:val="center"/>
            <w:hideMark/>
          </w:tcPr>
          <w:p w14:paraId="7B5CBB69" w14:textId="77777777" w:rsidR="00F52508" w:rsidRPr="009547F3" w:rsidRDefault="00F52508" w:rsidP="00B040EA">
            <w:pPr>
              <w:rPr>
                <w:rFonts w:ascii="Arial" w:eastAsia="Times New Roman" w:hAnsi="Arial" w:cs="Arial"/>
                <w:color w:val="000000"/>
                <w:szCs w:val="20"/>
              </w:rPr>
            </w:pPr>
          </w:p>
        </w:tc>
        <w:tc>
          <w:tcPr>
            <w:tcW w:w="1565" w:type="dxa"/>
            <w:vMerge/>
            <w:vAlign w:val="center"/>
          </w:tcPr>
          <w:p w14:paraId="2F8E9D09" w14:textId="77777777" w:rsidR="00F52508" w:rsidRPr="009547F3" w:rsidRDefault="00F52508" w:rsidP="00B040EA">
            <w:pPr>
              <w:rPr>
                <w:rFonts w:ascii="Arial" w:eastAsia="Times New Roman" w:hAnsi="Arial" w:cs="Arial"/>
                <w:color w:val="000000"/>
                <w:szCs w:val="20"/>
              </w:rPr>
            </w:pPr>
          </w:p>
        </w:tc>
        <w:tc>
          <w:tcPr>
            <w:tcW w:w="1028" w:type="dxa"/>
            <w:shd w:val="clear" w:color="auto" w:fill="auto"/>
            <w:vAlign w:val="center"/>
            <w:hideMark/>
          </w:tcPr>
          <w:p w14:paraId="0D2B3FB5" w14:textId="77777777" w:rsidR="00F52508" w:rsidRPr="009547F3" w:rsidRDefault="00F52508" w:rsidP="00B040EA">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4435" w:type="dxa"/>
            <w:shd w:val="clear" w:color="auto" w:fill="auto"/>
            <w:vAlign w:val="center"/>
          </w:tcPr>
          <w:p w14:paraId="4F37C9A3"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Surveyed WISE Diner members </w:t>
            </w:r>
          </w:p>
          <w:p w14:paraId="2A3F459D" w14:textId="77777777" w:rsidR="00F52508"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 xml:space="preserve">will respond that they received one or more services from WISE &amp; Healthy Aging </w:t>
            </w:r>
          </w:p>
          <w:p w14:paraId="585E51E1"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over the 12-month period</w:t>
            </w:r>
          </w:p>
        </w:tc>
        <w:tc>
          <w:tcPr>
            <w:tcW w:w="1651" w:type="dxa"/>
            <w:shd w:val="clear" w:color="auto" w:fill="auto"/>
            <w:vAlign w:val="center"/>
          </w:tcPr>
          <w:p w14:paraId="35780745" w14:textId="77777777"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75% of surveyed SMPP</w:t>
            </w:r>
          </w:p>
        </w:tc>
        <w:tc>
          <w:tcPr>
            <w:tcW w:w="1987" w:type="dxa"/>
          </w:tcPr>
          <w:p w14:paraId="58BBB66F" w14:textId="77777777" w:rsidR="00F52508" w:rsidRPr="00734975" w:rsidRDefault="00F52508" w:rsidP="00B040EA">
            <w:pPr>
              <w:jc w:val="center"/>
              <w:rPr>
                <w:rFonts w:ascii="Arial" w:eastAsia="Times New Roman" w:hAnsi="Arial" w:cs="Arial"/>
                <w:color w:val="000000" w:themeColor="text1"/>
                <w:szCs w:val="20"/>
              </w:rPr>
            </w:pPr>
          </w:p>
          <w:p w14:paraId="7833750C" w14:textId="77777777" w:rsidR="00F52508" w:rsidRPr="00734975" w:rsidRDefault="00F52508" w:rsidP="00734975">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Will be surveyed in May 2022</w:t>
            </w:r>
          </w:p>
          <w:p w14:paraId="62F92C03" w14:textId="691E5401" w:rsidR="00F52508" w:rsidRPr="00734975" w:rsidRDefault="00F52508" w:rsidP="00734975">
            <w:pPr>
              <w:jc w:val="center"/>
              <w:rPr>
                <w:rFonts w:ascii="Arial" w:eastAsia="Times New Roman" w:hAnsi="Arial" w:cs="Arial"/>
                <w:color w:val="000000" w:themeColor="text1"/>
                <w:szCs w:val="20"/>
              </w:rPr>
            </w:pPr>
            <w:r w:rsidRPr="00734975">
              <w:rPr>
                <w:rFonts w:ascii="Arial" w:eastAsia="Times New Roman" w:hAnsi="Arial" w:cs="Arial"/>
                <w:color w:val="000000" w:themeColor="text1"/>
                <w:szCs w:val="20"/>
              </w:rPr>
              <w:t>for year-end</w:t>
            </w:r>
          </w:p>
        </w:tc>
        <w:tc>
          <w:tcPr>
            <w:tcW w:w="1672" w:type="dxa"/>
          </w:tcPr>
          <w:p w14:paraId="094C331D" w14:textId="77777777" w:rsidR="00F52508" w:rsidRDefault="00F52508" w:rsidP="00B040EA">
            <w:pPr>
              <w:jc w:val="center"/>
              <w:rPr>
                <w:rFonts w:ascii="Arial" w:eastAsia="Times New Roman" w:hAnsi="Arial" w:cs="Arial"/>
                <w:color w:val="000000"/>
                <w:szCs w:val="20"/>
              </w:rPr>
            </w:pPr>
          </w:p>
          <w:p w14:paraId="72CF2D2A" w14:textId="5B8F29E7" w:rsidR="00FA5172" w:rsidRDefault="00175146" w:rsidP="00B040EA">
            <w:pPr>
              <w:jc w:val="center"/>
              <w:rPr>
                <w:rFonts w:ascii="Arial" w:eastAsia="Times New Roman" w:hAnsi="Arial" w:cs="Arial"/>
                <w:color w:val="000000"/>
                <w:szCs w:val="20"/>
              </w:rPr>
            </w:pPr>
            <w:r>
              <w:rPr>
                <w:rFonts w:ascii="Arial" w:eastAsia="Times New Roman" w:hAnsi="Arial" w:cs="Arial"/>
                <w:color w:val="000000"/>
                <w:szCs w:val="20"/>
              </w:rPr>
              <w:t>93</w:t>
            </w:r>
            <w:r w:rsidR="00FA5172">
              <w:rPr>
                <w:rFonts w:ascii="Arial" w:eastAsia="Times New Roman" w:hAnsi="Arial" w:cs="Arial"/>
                <w:color w:val="000000"/>
                <w:szCs w:val="20"/>
              </w:rPr>
              <w:t xml:space="preserve">% </w:t>
            </w:r>
          </w:p>
          <w:p w14:paraId="4BD08EB0" w14:textId="34901234" w:rsidR="00FA5172" w:rsidRDefault="00175146" w:rsidP="00B040EA">
            <w:pPr>
              <w:jc w:val="center"/>
              <w:rPr>
                <w:rFonts w:ascii="Arial" w:eastAsia="Times New Roman" w:hAnsi="Arial" w:cs="Arial"/>
                <w:color w:val="000000"/>
                <w:szCs w:val="20"/>
              </w:rPr>
            </w:pPr>
            <w:r>
              <w:rPr>
                <w:rFonts w:ascii="Arial" w:eastAsia="Times New Roman" w:hAnsi="Arial" w:cs="Arial"/>
                <w:color w:val="000000"/>
                <w:szCs w:val="20"/>
              </w:rPr>
              <w:t>o</w:t>
            </w:r>
            <w:r w:rsidR="00FA5172">
              <w:rPr>
                <w:rFonts w:ascii="Arial" w:eastAsia="Times New Roman" w:hAnsi="Arial" w:cs="Arial"/>
                <w:color w:val="000000"/>
                <w:szCs w:val="20"/>
              </w:rPr>
              <w:t>f surveyed SMPP</w:t>
            </w:r>
          </w:p>
        </w:tc>
        <w:tc>
          <w:tcPr>
            <w:tcW w:w="2250" w:type="dxa"/>
            <w:shd w:val="clear" w:color="auto" w:fill="auto"/>
            <w:vAlign w:val="center"/>
          </w:tcPr>
          <w:p w14:paraId="0C1A4855" w14:textId="5C809492" w:rsidR="00F52508" w:rsidRPr="009547F3" w:rsidRDefault="00F52508" w:rsidP="00B040EA">
            <w:pPr>
              <w:jc w:val="center"/>
              <w:rPr>
                <w:rFonts w:ascii="Arial" w:eastAsia="Times New Roman" w:hAnsi="Arial" w:cs="Arial"/>
                <w:color w:val="000000"/>
                <w:szCs w:val="20"/>
              </w:rPr>
            </w:pPr>
            <w:r>
              <w:rPr>
                <w:rFonts w:ascii="Arial" w:eastAsia="Times New Roman" w:hAnsi="Arial" w:cs="Arial"/>
                <w:color w:val="000000"/>
                <w:szCs w:val="20"/>
              </w:rPr>
              <w:t>Year-end Survey</w:t>
            </w:r>
          </w:p>
        </w:tc>
      </w:tr>
      <w:bookmarkEnd w:id="4"/>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7D6C0E">
          <w:headerReference w:type="even" r:id="rId15"/>
          <w:headerReference w:type="default" r:id="rId16"/>
          <w:headerReference w:type="first" r:id="rId17"/>
          <w:endnotePr>
            <w:numFmt w:val="decimal"/>
          </w:endnotePr>
          <w:pgSz w:w="15840" w:h="12240" w:orient="landscape" w:code="1"/>
          <w:pgMar w:top="907" w:right="1080" w:bottom="907" w:left="1080" w:header="1080" w:footer="576" w:gutter="0"/>
          <w:cols w:space="720"/>
          <w:noEndnote/>
          <w:docGrid w:linePitch="272"/>
        </w:sectPr>
      </w:pPr>
    </w:p>
    <w:p w14:paraId="36B5A151" w14:textId="77777777" w:rsidR="00BF7E36" w:rsidRPr="000711E3"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711E3">
        <w:rPr>
          <w:sz w:val="22"/>
          <w:szCs w:val="22"/>
        </w:rPr>
        <w:lastRenderedPageBreak/>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DB9EA9D" w14:textId="12F7C2E1"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w:t>
      </w:r>
      <w:r w:rsidRPr="000711E3">
        <w:rPr>
          <w:b w:val="0"/>
          <w:i/>
          <w:u w:val="none"/>
        </w:rPr>
        <w:t xml:space="preserve">Please provide an explanation for each output or outcome </w:t>
      </w:r>
      <w:r w:rsidR="004008FB" w:rsidRPr="000711E3">
        <w:rPr>
          <w:b w:val="0"/>
          <w:i/>
          <w:u w:val="none"/>
        </w:rPr>
        <w:t>for which</w:t>
      </w:r>
      <w:r w:rsidRPr="000711E3">
        <w:rPr>
          <w:b w:val="0"/>
          <w:i/>
          <w:u w:val="none"/>
        </w:rPr>
        <w:t xml:space="preserve"> achievement is above or below 10% of the projected target.</w:t>
      </w:r>
    </w:p>
    <w:p w14:paraId="3C95C6D6" w14:textId="77777777" w:rsidR="000711E3" w:rsidRPr="000711E3" w:rsidRDefault="000711E3" w:rsidP="000711E3">
      <w:pPr>
        <w:rPr>
          <w:rFonts w:ascii="Arial" w:hAnsi="Arial" w:cs="Arial"/>
          <w:sz w:val="22"/>
          <w:szCs w:val="22"/>
        </w:rPr>
      </w:pPr>
    </w:p>
    <w:p w14:paraId="7B6A4553" w14:textId="0A677DFC" w:rsidR="00DC5C9E" w:rsidRPr="00325C84" w:rsidRDefault="00DC5C9E" w:rsidP="000711E3">
      <w:pPr>
        <w:rPr>
          <w:rFonts w:ascii="Arial" w:hAnsi="Arial" w:cs="Arial"/>
          <w:color w:val="000000" w:themeColor="text1"/>
          <w:sz w:val="22"/>
          <w:szCs w:val="22"/>
        </w:rPr>
      </w:pPr>
      <w:r w:rsidRPr="00325C84">
        <w:rPr>
          <w:rFonts w:ascii="Arial" w:hAnsi="Arial" w:cs="Arial"/>
          <w:color w:val="000000" w:themeColor="text1"/>
          <w:sz w:val="22"/>
          <w:szCs w:val="22"/>
        </w:rPr>
        <w:t xml:space="preserve">The following outputs/outcomes </w:t>
      </w:r>
      <w:r w:rsidRPr="00325C84">
        <w:rPr>
          <w:rFonts w:ascii="Arial" w:hAnsi="Arial" w:cs="Arial"/>
          <w:color w:val="000000" w:themeColor="text1"/>
          <w:sz w:val="22"/>
          <w:szCs w:val="22"/>
          <w:u w:val="single"/>
        </w:rPr>
        <w:t>over</w:t>
      </w:r>
      <w:r w:rsidRPr="00325C84">
        <w:rPr>
          <w:rFonts w:ascii="Arial" w:hAnsi="Arial" w:cs="Arial"/>
          <w:color w:val="000000" w:themeColor="text1"/>
          <w:sz w:val="22"/>
          <w:szCs w:val="22"/>
        </w:rPr>
        <w:t>-performed at 10% or greater than the projected target:</w:t>
      </w:r>
    </w:p>
    <w:p w14:paraId="55C5E276" w14:textId="52614A0A" w:rsidR="00DC5C9E" w:rsidRPr="00050C33" w:rsidRDefault="00330314" w:rsidP="00050C33">
      <w:pPr>
        <w:pStyle w:val="ListParagraph"/>
        <w:numPr>
          <w:ilvl w:val="0"/>
          <w:numId w:val="19"/>
        </w:numPr>
        <w:rPr>
          <w:rFonts w:ascii="Arial" w:hAnsi="Arial" w:cs="Arial"/>
          <w:color w:val="000000" w:themeColor="text1"/>
          <w:sz w:val="22"/>
          <w:szCs w:val="22"/>
        </w:rPr>
      </w:pPr>
      <w:r>
        <w:rPr>
          <w:rFonts w:ascii="Arial" w:hAnsi="Arial" w:cs="Arial"/>
          <w:b/>
          <w:bCs/>
          <w:color w:val="000000" w:themeColor="text1"/>
          <w:sz w:val="22"/>
          <w:szCs w:val="22"/>
        </w:rPr>
        <w:t xml:space="preserve">Output #1: </w:t>
      </w:r>
      <w:r w:rsidR="00B67946" w:rsidRPr="00050C33">
        <w:rPr>
          <w:rFonts w:ascii="Arial" w:hAnsi="Arial" w:cs="Arial"/>
          <w:color w:val="000000" w:themeColor="text1"/>
          <w:sz w:val="22"/>
          <w:szCs w:val="22"/>
        </w:rPr>
        <w:t>WISE Diner maintained a consistent group of member</w:t>
      </w:r>
      <w:r w:rsidR="004308F2">
        <w:rPr>
          <w:rFonts w:ascii="Arial" w:hAnsi="Arial" w:cs="Arial"/>
          <w:color w:val="000000" w:themeColor="text1"/>
          <w:sz w:val="22"/>
          <w:szCs w:val="22"/>
        </w:rPr>
        <w:t xml:space="preserve"> dining.  Many m</w:t>
      </w:r>
      <w:r w:rsidR="00B67946" w:rsidRPr="00050C33">
        <w:rPr>
          <w:rFonts w:ascii="Arial" w:hAnsi="Arial" w:cs="Arial"/>
          <w:color w:val="000000" w:themeColor="text1"/>
          <w:sz w:val="22"/>
          <w:szCs w:val="22"/>
        </w:rPr>
        <w:t xml:space="preserve">embers commented that the food quality and affordable nature of the program were </w:t>
      </w:r>
      <w:r w:rsidR="004308F2">
        <w:rPr>
          <w:rFonts w:ascii="Arial" w:hAnsi="Arial" w:cs="Arial"/>
          <w:color w:val="000000" w:themeColor="text1"/>
          <w:sz w:val="22"/>
          <w:szCs w:val="22"/>
        </w:rPr>
        <w:t xml:space="preserve">an </w:t>
      </w:r>
      <w:r w:rsidR="00B67946" w:rsidRPr="00050C33">
        <w:rPr>
          <w:rFonts w:ascii="Arial" w:hAnsi="Arial" w:cs="Arial"/>
          <w:color w:val="000000" w:themeColor="text1"/>
          <w:sz w:val="22"/>
          <w:szCs w:val="22"/>
        </w:rPr>
        <w:t xml:space="preserve">impetus for </w:t>
      </w:r>
      <w:r w:rsidR="004308F2">
        <w:rPr>
          <w:rFonts w:ascii="Arial" w:hAnsi="Arial" w:cs="Arial"/>
          <w:color w:val="000000" w:themeColor="text1"/>
          <w:sz w:val="22"/>
          <w:szCs w:val="22"/>
        </w:rPr>
        <w:t>repeat</w:t>
      </w:r>
      <w:r w:rsidR="00B67946" w:rsidRPr="00050C33">
        <w:rPr>
          <w:rFonts w:ascii="Arial" w:hAnsi="Arial" w:cs="Arial"/>
          <w:color w:val="000000" w:themeColor="text1"/>
          <w:sz w:val="22"/>
          <w:szCs w:val="22"/>
        </w:rPr>
        <w:t xml:space="preserve"> dining. </w:t>
      </w:r>
    </w:p>
    <w:p w14:paraId="137AB5A9" w14:textId="4C86F4E0" w:rsidR="00050C33" w:rsidRPr="00050C33" w:rsidRDefault="00330314" w:rsidP="00050C33">
      <w:pPr>
        <w:pStyle w:val="ListParagraph"/>
        <w:numPr>
          <w:ilvl w:val="0"/>
          <w:numId w:val="19"/>
        </w:numPr>
        <w:rPr>
          <w:rFonts w:ascii="Arial" w:hAnsi="Arial" w:cs="Arial"/>
          <w:color w:val="000000" w:themeColor="text1"/>
          <w:sz w:val="22"/>
          <w:szCs w:val="22"/>
        </w:rPr>
      </w:pPr>
      <w:r>
        <w:rPr>
          <w:rFonts w:ascii="Arial" w:hAnsi="Arial" w:cs="Arial"/>
          <w:b/>
          <w:bCs/>
          <w:color w:val="000000" w:themeColor="text1"/>
          <w:sz w:val="22"/>
          <w:szCs w:val="22"/>
        </w:rPr>
        <w:t>Outcome #1:</w:t>
      </w:r>
      <w:r w:rsidR="00050C33" w:rsidRPr="00050C33">
        <w:rPr>
          <w:rFonts w:ascii="Arial" w:hAnsi="Arial" w:cs="Arial"/>
          <w:color w:val="000000" w:themeColor="text1"/>
          <w:sz w:val="22"/>
          <w:szCs w:val="22"/>
        </w:rPr>
        <w:t xml:space="preserve"> </w:t>
      </w:r>
      <w:r w:rsidR="004308F2">
        <w:rPr>
          <w:rFonts w:ascii="Arial" w:hAnsi="Arial" w:cs="Arial"/>
          <w:color w:val="000000" w:themeColor="text1"/>
          <w:sz w:val="22"/>
          <w:szCs w:val="22"/>
        </w:rPr>
        <w:t>M</w:t>
      </w:r>
      <w:r w:rsidR="00050C33" w:rsidRPr="00050C33">
        <w:rPr>
          <w:rFonts w:ascii="Arial" w:hAnsi="Arial" w:cs="Arial"/>
          <w:color w:val="000000" w:themeColor="text1"/>
          <w:sz w:val="22"/>
          <w:szCs w:val="22"/>
        </w:rPr>
        <w:t>embers recognize</w:t>
      </w:r>
      <w:r w:rsidR="004308F2">
        <w:rPr>
          <w:rFonts w:ascii="Arial" w:hAnsi="Arial" w:cs="Arial"/>
          <w:color w:val="000000" w:themeColor="text1"/>
          <w:sz w:val="22"/>
          <w:szCs w:val="22"/>
        </w:rPr>
        <w:t>d</w:t>
      </w:r>
      <w:r w:rsidR="00050C33" w:rsidRPr="00050C33">
        <w:rPr>
          <w:rFonts w:ascii="Arial" w:hAnsi="Arial" w:cs="Arial"/>
          <w:color w:val="000000" w:themeColor="text1"/>
          <w:sz w:val="22"/>
          <w:szCs w:val="22"/>
        </w:rPr>
        <w:t xml:space="preserve"> the value of balanced and nutritional meals at WISE Diner.  The program’s caterer ensure</w:t>
      </w:r>
      <w:r w:rsidR="004308F2">
        <w:rPr>
          <w:rFonts w:ascii="Arial" w:hAnsi="Arial" w:cs="Arial"/>
          <w:color w:val="000000" w:themeColor="text1"/>
          <w:sz w:val="22"/>
          <w:szCs w:val="22"/>
        </w:rPr>
        <w:t>s</w:t>
      </w:r>
      <w:r w:rsidR="00050C33" w:rsidRPr="00050C33">
        <w:rPr>
          <w:rFonts w:ascii="Arial" w:hAnsi="Arial" w:cs="Arial"/>
          <w:color w:val="000000" w:themeColor="text1"/>
          <w:sz w:val="22"/>
          <w:szCs w:val="22"/>
        </w:rPr>
        <w:t xml:space="preserve"> quality</w:t>
      </w:r>
      <w:r w:rsidR="004308F2">
        <w:rPr>
          <w:rFonts w:ascii="Arial" w:hAnsi="Arial" w:cs="Arial"/>
          <w:color w:val="000000" w:themeColor="text1"/>
          <w:sz w:val="22"/>
          <w:szCs w:val="22"/>
        </w:rPr>
        <w:t xml:space="preserve"> standards in delivering hot lunches.  It’s important to note that WISE &amp; Healthy Aging achieved an </w:t>
      </w:r>
      <w:r w:rsidR="00050C33" w:rsidRPr="00050C33">
        <w:rPr>
          <w:rFonts w:ascii="Arial" w:hAnsi="Arial" w:cs="Arial"/>
          <w:color w:val="000000" w:themeColor="text1"/>
          <w:sz w:val="22"/>
          <w:szCs w:val="22"/>
        </w:rPr>
        <w:t>“A” rating from the Department of Public Health for its high standards in food delivery.</w:t>
      </w:r>
    </w:p>
    <w:p w14:paraId="0B153206" w14:textId="4B966BBE" w:rsidR="00DC5C9E" w:rsidRPr="00050C33" w:rsidRDefault="00303B17" w:rsidP="00050C33">
      <w:pPr>
        <w:pStyle w:val="ListParagraph"/>
        <w:numPr>
          <w:ilvl w:val="0"/>
          <w:numId w:val="19"/>
        </w:numPr>
        <w:rPr>
          <w:rFonts w:ascii="Arial" w:hAnsi="Arial" w:cs="Arial"/>
          <w:color w:val="000000" w:themeColor="text1"/>
          <w:sz w:val="22"/>
          <w:szCs w:val="22"/>
        </w:rPr>
      </w:pPr>
      <w:r w:rsidRPr="00050C33">
        <w:rPr>
          <w:rFonts w:ascii="Arial" w:hAnsi="Arial" w:cs="Arial"/>
          <w:b/>
          <w:bCs/>
          <w:color w:val="000000" w:themeColor="text1"/>
          <w:sz w:val="22"/>
          <w:szCs w:val="22"/>
        </w:rPr>
        <w:t>O</w:t>
      </w:r>
      <w:r w:rsidR="00330314">
        <w:rPr>
          <w:rFonts w:ascii="Arial" w:hAnsi="Arial" w:cs="Arial"/>
          <w:b/>
          <w:bCs/>
          <w:color w:val="000000" w:themeColor="text1"/>
          <w:sz w:val="22"/>
          <w:szCs w:val="22"/>
        </w:rPr>
        <w:t xml:space="preserve">utcome #3: </w:t>
      </w:r>
      <w:r w:rsidR="00B67946" w:rsidRPr="00050C33">
        <w:rPr>
          <w:rFonts w:ascii="Arial" w:hAnsi="Arial" w:cs="Arial"/>
          <w:color w:val="000000" w:themeColor="text1"/>
          <w:sz w:val="22"/>
          <w:szCs w:val="22"/>
        </w:rPr>
        <w:t xml:space="preserve">The increase in WISE Diner members’ participation in multiple services is attributed to cross promotion by </w:t>
      </w:r>
      <w:r w:rsidR="004308F2">
        <w:rPr>
          <w:rFonts w:ascii="Arial" w:hAnsi="Arial" w:cs="Arial"/>
          <w:color w:val="000000" w:themeColor="text1"/>
          <w:sz w:val="22"/>
          <w:szCs w:val="22"/>
        </w:rPr>
        <w:t xml:space="preserve">the agency to </w:t>
      </w:r>
      <w:r w:rsidR="00B67946" w:rsidRPr="00050C33">
        <w:rPr>
          <w:rFonts w:ascii="Arial" w:hAnsi="Arial" w:cs="Arial"/>
          <w:color w:val="000000" w:themeColor="text1"/>
          <w:sz w:val="22"/>
          <w:szCs w:val="22"/>
        </w:rPr>
        <w:t>ingratiate existing clients and members across lines of service.</w:t>
      </w:r>
    </w:p>
    <w:p w14:paraId="2DA39E10" w14:textId="77777777" w:rsidR="00330314" w:rsidRDefault="00330314" w:rsidP="0033031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2"/>
          <w:szCs w:val="22"/>
        </w:rPr>
      </w:pPr>
    </w:p>
    <w:p w14:paraId="69527C64" w14:textId="53EEE57A" w:rsidR="00DC5C9E" w:rsidRPr="00050C33" w:rsidRDefault="00DC5C9E" w:rsidP="00DC5C9E">
      <w:pPr>
        <w:rPr>
          <w:rFonts w:ascii="Arial" w:hAnsi="Arial" w:cs="Arial"/>
          <w:color w:val="000000" w:themeColor="text1"/>
          <w:sz w:val="22"/>
          <w:szCs w:val="22"/>
        </w:rPr>
      </w:pPr>
      <w:r w:rsidRPr="00050C33">
        <w:rPr>
          <w:rFonts w:ascii="Arial" w:hAnsi="Arial" w:cs="Arial"/>
          <w:color w:val="000000" w:themeColor="text1"/>
          <w:sz w:val="22"/>
          <w:szCs w:val="22"/>
        </w:rPr>
        <w:t xml:space="preserve">The following outputs/outcomes </w:t>
      </w:r>
      <w:r w:rsidRPr="00050C33">
        <w:rPr>
          <w:rFonts w:ascii="Arial" w:hAnsi="Arial" w:cs="Arial"/>
          <w:color w:val="000000" w:themeColor="text1"/>
          <w:sz w:val="22"/>
          <w:szCs w:val="22"/>
          <w:u w:val="single"/>
        </w:rPr>
        <w:t>under</w:t>
      </w:r>
      <w:r w:rsidRPr="00050C33">
        <w:rPr>
          <w:rFonts w:ascii="Arial" w:hAnsi="Arial" w:cs="Arial"/>
          <w:color w:val="000000" w:themeColor="text1"/>
          <w:sz w:val="22"/>
          <w:szCs w:val="22"/>
        </w:rPr>
        <w:t>-performed at 10% or greater than the projected target:</w:t>
      </w:r>
    </w:p>
    <w:p w14:paraId="5E014969" w14:textId="2191E83A" w:rsidR="00050C33" w:rsidRPr="00F35E56" w:rsidRDefault="00050C33" w:rsidP="00F35E56">
      <w:pPr>
        <w:pStyle w:val="ListParagraph"/>
        <w:numPr>
          <w:ilvl w:val="0"/>
          <w:numId w:val="2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8"/>
        </w:rPr>
      </w:pPr>
      <w:r w:rsidRPr="00F35E56">
        <w:rPr>
          <w:rFonts w:ascii="Arial" w:hAnsi="Arial"/>
          <w:sz w:val="22"/>
          <w:szCs w:val="28"/>
        </w:rPr>
        <w:t>None.</w:t>
      </w:r>
    </w:p>
    <w:p w14:paraId="22A47337" w14:textId="79D5D212" w:rsidR="00325C84" w:rsidRDefault="00325C84"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72C4445A" w14:textId="6A97515D" w:rsidR="00330314" w:rsidRPr="00330314" w:rsidRDefault="00330314" w:rsidP="0033031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330314">
        <w:rPr>
          <w:rFonts w:ascii="Arial" w:hAnsi="Arial"/>
          <w:b/>
          <w:bCs/>
          <w:sz w:val="22"/>
          <w:szCs w:val="22"/>
        </w:rPr>
        <w:t>Note:</w:t>
      </w:r>
      <w:r w:rsidRPr="00330314">
        <w:rPr>
          <w:rFonts w:ascii="Arial" w:hAnsi="Arial"/>
          <w:sz w:val="22"/>
          <w:szCs w:val="22"/>
        </w:rPr>
        <w:t xml:space="preserve">  </w:t>
      </w:r>
      <w:r w:rsidR="00312ECA" w:rsidRPr="00312ECA">
        <w:rPr>
          <w:rFonts w:ascii="Arial" w:hAnsi="Arial"/>
          <w:b/>
          <w:bCs/>
          <w:sz w:val="22"/>
          <w:szCs w:val="22"/>
        </w:rPr>
        <w:t>Output #2</w:t>
      </w:r>
      <w:r w:rsidR="00312ECA">
        <w:rPr>
          <w:rFonts w:ascii="Arial" w:hAnsi="Arial"/>
          <w:b/>
          <w:bCs/>
          <w:sz w:val="22"/>
          <w:szCs w:val="22"/>
        </w:rPr>
        <w:t xml:space="preserve"> - </w:t>
      </w:r>
      <w:r w:rsidRPr="00330314">
        <w:rPr>
          <w:rFonts w:ascii="Arial" w:hAnsi="Arial"/>
          <w:sz w:val="22"/>
          <w:szCs w:val="22"/>
        </w:rPr>
        <w:t xml:space="preserve">WISE Diner </w:t>
      </w:r>
      <w:r w:rsidR="00312ECA" w:rsidRPr="00330314">
        <w:rPr>
          <w:rFonts w:ascii="Arial" w:hAnsi="Arial"/>
          <w:sz w:val="22"/>
          <w:szCs w:val="22"/>
        </w:rPr>
        <w:t>opens</w:t>
      </w:r>
      <w:r w:rsidRPr="00330314">
        <w:rPr>
          <w:rFonts w:ascii="Arial" w:hAnsi="Arial"/>
          <w:sz w:val="22"/>
          <w:szCs w:val="22"/>
        </w:rPr>
        <w:t xml:space="preserve"> at least 30 minutes prior to meal service, WISE &amp; Healthy Aging facility hours are 8:30 to 5pm, Monday through </w:t>
      </w:r>
      <w:r w:rsidR="009B4D84" w:rsidRPr="00330314">
        <w:rPr>
          <w:rFonts w:ascii="Arial" w:hAnsi="Arial"/>
          <w:sz w:val="22"/>
          <w:szCs w:val="22"/>
        </w:rPr>
        <w:t xml:space="preserve">Friday </w:t>
      </w:r>
      <w:r w:rsidR="009B4D84">
        <w:rPr>
          <w:rFonts w:ascii="Arial" w:hAnsi="Arial"/>
          <w:sz w:val="22"/>
          <w:szCs w:val="22"/>
        </w:rPr>
        <w:t>d</w:t>
      </w:r>
      <w:r w:rsidR="009B4D84" w:rsidRPr="00330314">
        <w:rPr>
          <w:rFonts w:ascii="Arial" w:hAnsi="Arial"/>
          <w:sz w:val="22"/>
          <w:szCs w:val="22"/>
        </w:rPr>
        <w:t>oors</w:t>
      </w:r>
      <w:r w:rsidRPr="00330314">
        <w:rPr>
          <w:rFonts w:ascii="Arial" w:hAnsi="Arial"/>
          <w:sz w:val="22"/>
          <w:szCs w:val="22"/>
        </w:rPr>
        <w:t xml:space="preserve"> open for dining at 10:30am allowing access for all members to socialize, read, or for pure respite.  </w:t>
      </w:r>
    </w:p>
    <w:p w14:paraId="789121A2" w14:textId="77777777" w:rsidR="00330314" w:rsidRDefault="00330314"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59407E81" w14:textId="77777777" w:rsidR="000711E3" w:rsidRDefault="000711E3" w:rsidP="000711E3">
      <w:pPr>
        <w:tabs>
          <w:tab w:val="left" w:pos="-720"/>
          <w:tab w:val="left" w:pos="114"/>
          <w:tab w:val="left" w:pos="294"/>
          <w:tab w:val="left" w:pos="2160"/>
          <w:tab w:val="left" w:pos="2520"/>
          <w:tab w:val="left" w:pos="3600"/>
          <w:tab w:val="left" w:pos="4320"/>
          <w:tab w:val="left" w:pos="4860"/>
          <w:tab w:val="left" w:pos="5760"/>
        </w:tabs>
        <w:rPr>
          <w:rFonts w:ascii="Arial" w:hAnsi="Arial"/>
          <w:sz w:val="21"/>
        </w:rPr>
      </w:pPr>
    </w:p>
    <w:p w14:paraId="2EC318BB" w14:textId="77777777" w:rsidR="00826A32" w:rsidRPr="000711E3" w:rsidRDefault="00826A32" w:rsidP="00826A32">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0711E3">
        <w:rPr>
          <w:rFonts w:ascii="Arial" w:hAnsi="Arial" w:hint="eastAsia"/>
          <w:b/>
          <w:sz w:val="22"/>
          <w:szCs w:val="22"/>
          <w:u w:val="single"/>
        </w:rPr>
        <w:t xml:space="preserve">SECTION </w:t>
      </w:r>
      <w:r w:rsidRPr="000711E3">
        <w:rPr>
          <w:rFonts w:ascii="Arial" w:hAnsi="Arial"/>
          <w:b/>
          <w:sz w:val="22"/>
          <w:szCs w:val="22"/>
          <w:u w:val="single"/>
        </w:rPr>
        <w:t>VI</w:t>
      </w:r>
      <w:r w:rsidRPr="000711E3">
        <w:rPr>
          <w:rFonts w:ascii="Arial" w:hAnsi="Arial" w:hint="eastAsia"/>
          <w:b/>
          <w:sz w:val="22"/>
          <w:szCs w:val="22"/>
          <w:u w:val="single"/>
        </w:rPr>
        <w:t>I</w:t>
      </w:r>
      <w:r w:rsidRPr="000711E3">
        <w:rPr>
          <w:rFonts w:ascii="Arial" w:hAnsi="Arial"/>
          <w:b/>
          <w:sz w:val="22"/>
          <w:szCs w:val="22"/>
          <w:u w:val="single"/>
        </w:rPr>
        <w:t>I</w:t>
      </w:r>
      <w:r w:rsidRPr="000711E3">
        <w:rPr>
          <w:rFonts w:ascii="Arial" w:hAnsi="Arial" w:hint="eastAsia"/>
          <w:b/>
          <w:sz w:val="22"/>
          <w:szCs w:val="22"/>
          <w:u w:val="single"/>
        </w:rPr>
        <w:t xml:space="preserve">: </w:t>
      </w:r>
      <w:r w:rsidRPr="000711E3">
        <w:rPr>
          <w:rFonts w:ascii="Arial" w:hAnsi="Arial"/>
          <w:b/>
          <w:sz w:val="22"/>
          <w:szCs w:val="22"/>
          <w:u w:val="single"/>
        </w:rPr>
        <w:t>PROPERTY MANAGEMENT</w:t>
      </w:r>
    </w:p>
    <w:p w14:paraId="0D987FB9" w14:textId="77777777" w:rsidR="00826A32" w:rsidRPr="000711E3" w:rsidRDefault="00826A32" w:rsidP="00826A32">
      <w:pPr>
        <w:tabs>
          <w:tab w:val="left" w:pos="-720"/>
          <w:tab w:val="left" w:pos="114"/>
          <w:tab w:val="left" w:pos="294"/>
          <w:tab w:val="left" w:pos="2160"/>
          <w:tab w:val="left" w:pos="2520"/>
          <w:tab w:val="left" w:pos="3600"/>
          <w:tab w:val="left" w:pos="4320"/>
          <w:tab w:val="left" w:pos="4860"/>
          <w:tab w:val="left" w:pos="5760"/>
        </w:tabs>
        <w:rPr>
          <w:rFonts w:ascii="Arial" w:hAnsi="Arial"/>
          <w:b/>
          <w:i/>
          <w:sz w:val="21"/>
        </w:rPr>
      </w:pPr>
      <w:r w:rsidRPr="000711E3">
        <w:rPr>
          <w:rFonts w:ascii="Arial" w:hAnsi="Arial"/>
          <w:b/>
          <w:i/>
          <w:sz w:val="21"/>
        </w:rPr>
        <w:t>If this program has entered into a lease agreement with the City of Santa Monica, please provide a status report of facility improvements and routine maintenance performed during the reporting period.</w:t>
      </w:r>
    </w:p>
    <w:p w14:paraId="2E68A21E" w14:textId="77777777" w:rsidR="00826A32" w:rsidRPr="001812E1" w:rsidRDefault="00826A32" w:rsidP="00826A32">
      <w:pPr>
        <w:tabs>
          <w:tab w:val="left" w:pos="-720"/>
          <w:tab w:val="left" w:pos="114"/>
          <w:tab w:val="left" w:pos="294"/>
          <w:tab w:val="left" w:pos="2160"/>
          <w:tab w:val="left" w:pos="2520"/>
          <w:tab w:val="left" w:pos="3600"/>
          <w:tab w:val="left" w:pos="4320"/>
          <w:tab w:val="left" w:pos="4860"/>
          <w:tab w:val="left" w:pos="5760"/>
        </w:tabs>
        <w:rPr>
          <w:rFonts w:ascii="Arial" w:hAnsi="Arial"/>
          <w:sz w:val="12"/>
          <w:szCs w:val="14"/>
        </w:rPr>
      </w:pPr>
    </w:p>
    <w:p w14:paraId="7F201E6E" w14:textId="77777777" w:rsidR="00826A32" w:rsidRDefault="00826A32" w:rsidP="00826A32">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Pr>
          <w:rFonts w:ascii="Arial" w:hAnsi="Arial"/>
          <w:sz w:val="22"/>
          <w:szCs w:val="22"/>
        </w:rPr>
        <w:t xml:space="preserve">WISE &amp; Healthy Aging and the City of Santa Monica finalized a new lease agreement for the Ken Edwards Center building effective July 1, 2022. Prior to that time during this reporting period the organization was under the prior month-to-month lease. Regular, daily cleaning (janitorial) is done by WISE &amp; Healthy Aging. The City’s Public Works division had been providing the other regular building-related maintenance and repairs, including oversight of the public elevators and parking structure. </w:t>
      </w: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446DF076" w14:textId="77777777" w:rsidR="003C3283" w:rsidRDefault="003C3283" w:rsidP="003C3283"/>
    <w:p w14:paraId="7751EFC3" w14:textId="77777777" w:rsidR="003C3283" w:rsidRDefault="003C3283" w:rsidP="003C3283"/>
    <w:p w14:paraId="1D67F112" w14:textId="50CDC6BD" w:rsidR="003C3283" w:rsidRDefault="003C3283" w:rsidP="003C3283"/>
    <w:p w14:paraId="014E1BB4" w14:textId="2C89701B" w:rsidR="007D6C0E" w:rsidRPr="007D6C0E" w:rsidRDefault="007D6C0E" w:rsidP="007D6C0E"/>
    <w:p w14:paraId="2F9E79A0" w14:textId="6DACCED8" w:rsidR="007D6C0E" w:rsidRPr="007D6C0E" w:rsidRDefault="007D6C0E" w:rsidP="007D6C0E"/>
    <w:p w14:paraId="19882341" w14:textId="16BD2A57" w:rsidR="007D6C0E" w:rsidRPr="007D6C0E" w:rsidRDefault="007D6C0E" w:rsidP="007D6C0E"/>
    <w:p w14:paraId="720E0825" w14:textId="1F5B6AA8" w:rsidR="007D6C0E" w:rsidRPr="007D6C0E" w:rsidRDefault="007D6C0E" w:rsidP="007D6C0E"/>
    <w:p w14:paraId="11176236" w14:textId="77777777" w:rsidR="007D6C0E" w:rsidRPr="007D6C0E" w:rsidRDefault="007D6C0E" w:rsidP="007D6C0E"/>
    <w:sectPr w:rsidR="007D6C0E" w:rsidRPr="007D6C0E" w:rsidSect="00C315FC">
      <w:headerReference w:type="even" r:id="rId18"/>
      <w:headerReference w:type="default" r:id="rId19"/>
      <w:footerReference w:type="default" r:id="rId20"/>
      <w:headerReference w:type="first" r:id="rId21"/>
      <w:endnotePr>
        <w:numFmt w:val="decimal"/>
      </w:endnotePr>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9CB60" w14:textId="77777777" w:rsidR="00277FAB" w:rsidRDefault="00277FAB">
      <w:r>
        <w:separator/>
      </w:r>
    </w:p>
  </w:endnote>
  <w:endnote w:type="continuationSeparator" w:id="0">
    <w:p w14:paraId="13FC5453" w14:textId="77777777" w:rsidR="00277FAB" w:rsidRDefault="0027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455256"/>
      <w:docPartObj>
        <w:docPartGallery w:val="Page Numbers (Bottom of Page)"/>
        <w:docPartUnique/>
      </w:docPartObj>
    </w:sdtPr>
    <w:sdtEndPr>
      <w:rPr>
        <w:noProof/>
      </w:rPr>
    </w:sdtEndPr>
    <w:sdtContent>
      <w:p w14:paraId="343E5772" w14:textId="57F19010" w:rsidR="0038174B" w:rsidRDefault="003817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E27929" w14:textId="16B09C8C" w:rsidR="00BA14A2" w:rsidRPr="0038174B" w:rsidRDefault="00BA14A2" w:rsidP="00381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526195"/>
      <w:docPartObj>
        <w:docPartGallery w:val="Page Numbers (Bottom of Page)"/>
        <w:docPartUnique/>
      </w:docPartObj>
    </w:sdtPr>
    <w:sdtEndPr>
      <w:rPr>
        <w:noProof/>
      </w:rPr>
    </w:sdtEndPr>
    <w:sdtContent>
      <w:p w14:paraId="730DA880" w14:textId="7E1FF823" w:rsidR="007D6C0E" w:rsidRDefault="007D6C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58B66" w14:textId="77777777" w:rsidR="00277FAB" w:rsidRDefault="00277FAB">
      <w:r>
        <w:separator/>
      </w:r>
    </w:p>
  </w:footnote>
  <w:footnote w:type="continuationSeparator" w:id="0">
    <w:p w14:paraId="3B0949C4" w14:textId="77777777" w:rsidR="00277FAB" w:rsidRDefault="0027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6E77BDF"/>
    <w:multiLevelType w:val="hybridMultilevel"/>
    <w:tmpl w:val="5F1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E57"/>
    <w:multiLevelType w:val="hybridMultilevel"/>
    <w:tmpl w:val="665A1D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44A5B"/>
    <w:multiLevelType w:val="hybridMultilevel"/>
    <w:tmpl w:val="96DAA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47298"/>
    <w:multiLevelType w:val="hybridMultilevel"/>
    <w:tmpl w:val="E56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A2F0E"/>
    <w:multiLevelType w:val="hybridMultilevel"/>
    <w:tmpl w:val="A8E00C32"/>
    <w:lvl w:ilvl="0" w:tplc="0A5CAD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004FC"/>
    <w:multiLevelType w:val="hybridMultilevel"/>
    <w:tmpl w:val="D026F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34EAF"/>
    <w:multiLevelType w:val="hybridMultilevel"/>
    <w:tmpl w:val="EACC15A0"/>
    <w:lvl w:ilvl="0" w:tplc="8F040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7030"/>
    <w:multiLevelType w:val="hybridMultilevel"/>
    <w:tmpl w:val="42D8ED6E"/>
    <w:lvl w:ilvl="0" w:tplc="7362F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1520E"/>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A22BC"/>
    <w:multiLevelType w:val="hybridMultilevel"/>
    <w:tmpl w:val="5F1C1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77AB5"/>
    <w:multiLevelType w:val="hybridMultilevel"/>
    <w:tmpl w:val="70A0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3009"/>
    <w:multiLevelType w:val="hybridMultilevel"/>
    <w:tmpl w:val="FAC4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F83E2B"/>
    <w:multiLevelType w:val="hybridMultilevel"/>
    <w:tmpl w:val="74C62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7834F3"/>
    <w:multiLevelType w:val="hybridMultilevel"/>
    <w:tmpl w:val="C61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87156"/>
    <w:multiLevelType w:val="hybridMultilevel"/>
    <w:tmpl w:val="B98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030E2"/>
    <w:multiLevelType w:val="hybridMultilevel"/>
    <w:tmpl w:val="1D70C96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DF4DE3"/>
    <w:multiLevelType w:val="hybridMultilevel"/>
    <w:tmpl w:val="CFF8F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24"/>
  </w:num>
  <w:num w:numId="3">
    <w:abstractNumId w:val="26"/>
  </w:num>
  <w:num w:numId="4">
    <w:abstractNumId w:val="27"/>
  </w:num>
  <w:num w:numId="5">
    <w:abstractNumId w:val="15"/>
  </w:num>
  <w:num w:numId="6">
    <w:abstractNumId w:val="21"/>
  </w:num>
  <w:num w:numId="7">
    <w:abstractNumId w:val="16"/>
  </w:num>
  <w:num w:numId="8">
    <w:abstractNumId w:val="20"/>
  </w:num>
  <w:num w:numId="9">
    <w:abstractNumId w:val="0"/>
  </w:num>
  <w:num w:numId="10">
    <w:abstractNumId w:val="22"/>
  </w:num>
  <w:num w:numId="11">
    <w:abstractNumId w:val="23"/>
  </w:num>
  <w:num w:numId="12">
    <w:abstractNumId w:val="17"/>
  </w:num>
  <w:num w:numId="13">
    <w:abstractNumId w:val="8"/>
  </w:num>
  <w:num w:numId="14">
    <w:abstractNumId w:val="14"/>
  </w:num>
  <w:num w:numId="15">
    <w:abstractNumId w:val="4"/>
  </w:num>
  <w:num w:numId="16">
    <w:abstractNumId w:val="5"/>
  </w:num>
  <w:num w:numId="17">
    <w:abstractNumId w:val="12"/>
  </w:num>
  <w:num w:numId="18">
    <w:abstractNumId w:val="25"/>
  </w:num>
  <w:num w:numId="19">
    <w:abstractNumId w:val="11"/>
  </w:num>
  <w:num w:numId="20">
    <w:abstractNumId w:val="13"/>
  </w:num>
  <w:num w:numId="21">
    <w:abstractNumId w:val="19"/>
  </w:num>
  <w:num w:numId="22">
    <w:abstractNumId w:val="7"/>
  </w:num>
  <w:num w:numId="23">
    <w:abstractNumId w:val="10"/>
  </w:num>
  <w:num w:numId="24">
    <w:abstractNumId w:val="9"/>
  </w:num>
  <w:num w:numId="25">
    <w:abstractNumId w:val="18"/>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6KJvA7OwfnaOx764J0m8e7C/htDXXvHYAApD5yOA/SD3IC41/YmCo32RkPGbJQADmQTQbVJ+5fnSYoz89zteA==" w:salt="QlrTCZ+LyqV5zlpnLmXRH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2EBB"/>
    <w:rsid w:val="000063BE"/>
    <w:rsid w:val="00010A02"/>
    <w:rsid w:val="00027A69"/>
    <w:rsid w:val="00031688"/>
    <w:rsid w:val="000427D8"/>
    <w:rsid w:val="00050C33"/>
    <w:rsid w:val="000649AB"/>
    <w:rsid w:val="0006686C"/>
    <w:rsid w:val="00070188"/>
    <w:rsid w:val="000711E3"/>
    <w:rsid w:val="00072C85"/>
    <w:rsid w:val="00072FEE"/>
    <w:rsid w:val="00073932"/>
    <w:rsid w:val="00074739"/>
    <w:rsid w:val="00084501"/>
    <w:rsid w:val="0009084E"/>
    <w:rsid w:val="00095180"/>
    <w:rsid w:val="00096E95"/>
    <w:rsid w:val="000A0D90"/>
    <w:rsid w:val="000A0DD0"/>
    <w:rsid w:val="000A19AA"/>
    <w:rsid w:val="000B203F"/>
    <w:rsid w:val="000C1D51"/>
    <w:rsid w:val="000C5766"/>
    <w:rsid w:val="000D00C6"/>
    <w:rsid w:val="000D0462"/>
    <w:rsid w:val="000D6203"/>
    <w:rsid w:val="000F7061"/>
    <w:rsid w:val="001003A7"/>
    <w:rsid w:val="00100A46"/>
    <w:rsid w:val="00112FB5"/>
    <w:rsid w:val="00116F52"/>
    <w:rsid w:val="0011786F"/>
    <w:rsid w:val="00117A85"/>
    <w:rsid w:val="001207A3"/>
    <w:rsid w:val="00131EC6"/>
    <w:rsid w:val="001375C7"/>
    <w:rsid w:val="001403EB"/>
    <w:rsid w:val="00147ACE"/>
    <w:rsid w:val="00150071"/>
    <w:rsid w:val="00154DE6"/>
    <w:rsid w:val="0015736F"/>
    <w:rsid w:val="001634A9"/>
    <w:rsid w:val="00175146"/>
    <w:rsid w:val="0017724D"/>
    <w:rsid w:val="00184580"/>
    <w:rsid w:val="00196ED6"/>
    <w:rsid w:val="001A2CEE"/>
    <w:rsid w:val="001A585B"/>
    <w:rsid w:val="001B272D"/>
    <w:rsid w:val="001B520C"/>
    <w:rsid w:val="001B630D"/>
    <w:rsid w:val="001C53E1"/>
    <w:rsid w:val="001D51B9"/>
    <w:rsid w:val="001D6D0C"/>
    <w:rsid w:val="001E2D62"/>
    <w:rsid w:val="001E6984"/>
    <w:rsid w:val="001F5ABD"/>
    <w:rsid w:val="001F5FBB"/>
    <w:rsid w:val="001F7B08"/>
    <w:rsid w:val="00207187"/>
    <w:rsid w:val="00214DE8"/>
    <w:rsid w:val="00220DB9"/>
    <w:rsid w:val="00223BCA"/>
    <w:rsid w:val="002257DA"/>
    <w:rsid w:val="00232788"/>
    <w:rsid w:val="00240F54"/>
    <w:rsid w:val="00244ED0"/>
    <w:rsid w:val="002605C4"/>
    <w:rsid w:val="00262238"/>
    <w:rsid w:val="0026337F"/>
    <w:rsid w:val="00273CEB"/>
    <w:rsid w:val="00274438"/>
    <w:rsid w:val="00274947"/>
    <w:rsid w:val="00277FAB"/>
    <w:rsid w:val="00281C05"/>
    <w:rsid w:val="00281F80"/>
    <w:rsid w:val="002827C8"/>
    <w:rsid w:val="002A2A24"/>
    <w:rsid w:val="002A6257"/>
    <w:rsid w:val="002B382B"/>
    <w:rsid w:val="002B697F"/>
    <w:rsid w:val="002B78C3"/>
    <w:rsid w:val="002C2AF7"/>
    <w:rsid w:val="002D19DE"/>
    <w:rsid w:val="002D253A"/>
    <w:rsid w:val="002D29CC"/>
    <w:rsid w:val="002D679C"/>
    <w:rsid w:val="002F0579"/>
    <w:rsid w:val="00301CD9"/>
    <w:rsid w:val="00303B17"/>
    <w:rsid w:val="00312ECA"/>
    <w:rsid w:val="003223DE"/>
    <w:rsid w:val="00322433"/>
    <w:rsid w:val="00323274"/>
    <w:rsid w:val="00325C84"/>
    <w:rsid w:val="00330314"/>
    <w:rsid w:val="0033463C"/>
    <w:rsid w:val="00343095"/>
    <w:rsid w:val="003437A4"/>
    <w:rsid w:val="00345380"/>
    <w:rsid w:val="003503D4"/>
    <w:rsid w:val="00356A1C"/>
    <w:rsid w:val="00360132"/>
    <w:rsid w:val="0037298A"/>
    <w:rsid w:val="00376DD0"/>
    <w:rsid w:val="0038119B"/>
    <w:rsid w:val="0038174B"/>
    <w:rsid w:val="00384FFC"/>
    <w:rsid w:val="0038584A"/>
    <w:rsid w:val="00385BB6"/>
    <w:rsid w:val="00387FBA"/>
    <w:rsid w:val="003C21BA"/>
    <w:rsid w:val="003C3283"/>
    <w:rsid w:val="003C54B4"/>
    <w:rsid w:val="003F46A6"/>
    <w:rsid w:val="004005B1"/>
    <w:rsid w:val="004008FB"/>
    <w:rsid w:val="00407667"/>
    <w:rsid w:val="004112F0"/>
    <w:rsid w:val="004113A3"/>
    <w:rsid w:val="00413E09"/>
    <w:rsid w:val="0042654A"/>
    <w:rsid w:val="004308F2"/>
    <w:rsid w:val="00441E65"/>
    <w:rsid w:val="004536FC"/>
    <w:rsid w:val="00461D4F"/>
    <w:rsid w:val="00467E2B"/>
    <w:rsid w:val="00475316"/>
    <w:rsid w:val="0047716F"/>
    <w:rsid w:val="00480C95"/>
    <w:rsid w:val="004812B8"/>
    <w:rsid w:val="004815F9"/>
    <w:rsid w:val="00495B97"/>
    <w:rsid w:val="004974FD"/>
    <w:rsid w:val="004A0658"/>
    <w:rsid w:val="004A211E"/>
    <w:rsid w:val="004A4F4F"/>
    <w:rsid w:val="004A520F"/>
    <w:rsid w:val="004B0B88"/>
    <w:rsid w:val="004B2A13"/>
    <w:rsid w:val="004B5247"/>
    <w:rsid w:val="004C0103"/>
    <w:rsid w:val="004C0CBC"/>
    <w:rsid w:val="004C160C"/>
    <w:rsid w:val="004C7792"/>
    <w:rsid w:val="004D07FF"/>
    <w:rsid w:val="004D33AB"/>
    <w:rsid w:val="004D545D"/>
    <w:rsid w:val="004E1D37"/>
    <w:rsid w:val="004F08F9"/>
    <w:rsid w:val="004F6026"/>
    <w:rsid w:val="00503BD7"/>
    <w:rsid w:val="005073AF"/>
    <w:rsid w:val="00511DBD"/>
    <w:rsid w:val="0051201C"/>
    <w:rsid w:val="00523BF3"/>
    <w:rsid w:val="005555E0"/>
    <w:rsid w:val="00561EC8"/>
    <w:rsid w:val="005625C3"/>
    <w:rsid w:val="005713E2"/>
    <w:rsid w:val="0057229A"/>
    <w:rsid w:val="00573256"/>
    <w:rsid w:val="00587F84"/>
    <w:rsid w:val="005A2AB6"/>
    <w:rsid w:val="005A7B83"/>
    <w:rsid w:val="005B60BC"/>
    <w:rsid w:val="005B6277"/>
    <w:rsid w:val="005C0F86"/>
    <w:rsid w:val="005C303F"/>
    <w:rsid w:val="005C384E"/>
    <w:rsid w:val="005C398E"/>
    <w:rsid w:val="005C3BEA"/>
    <w:rsid w:val="005D236A"/>
    <w:rsid w:val="005D5FD8"/>
    <w:rsid w:val="005E68CF"/>
    <w:rsid w:val="005F0249"/>
    <w:rsid w:val="005F4D91"/>
    <w:rsid w:val="00600429"/>
    <w:rsid w:val="00601825"/>
    <w:rsid w:val="00602155"/>
    <w:rsid w:val="006113D2"/>
    <w:rsid w:val="00613BE0"/>
    <w:rsid w:val="00616B08"/>
    <w:rsid w:val="006215D2"/>
    <w:rsid w:val="006221AE"/>
    <w:rsid w:val="006237ED"/>
    <w:rsid w:val="0062632F"/>
    <w:rsid w:val="0063393A"/>
    <w:rsid w:val="00634361"/>
    <w:rsid w:val="00651993"/>
    <w:rsid w:val="00665614"/>
    <w:rsid w:val="006767E2"/>
    <w:rsid w:val="00682652"/>
    <w:rsid w:val="00682886"/>
    <w:rsid w:val="00683C34"/>
    <w:rsid w:val="006904A6"/>
    <w:rsid w:val="00691214"/>
    <w:rsid w:val="006914D6"/>
    <w:rsid w:val="006924C8"/>
    <w:rsid w:val="00694D7F"/>
    <w:rsid w:val="00695545"/>
    <w:rsid w:val="00696AFE"/>
    <w:rsid w:val="00697A7F"/>
    <w:rsid w:val="006A30B4"/>
    <w:rsid w:val="006A4CFF"/>
    <w:rsid w:val="006B33CC"/>
    <w:rsid w:val="006B4F08"/>
    <w:rsid w:val="006B7F30"/>
    <w:rsid w:val="006C151B"/>
    <w:rsid w:val="006C683D"/>
    <w:rsid w:val="006C7098"/>
    <w:rsid w:val="006C75F8"/>
    <w:rsid w:val="006E690A"/>
    <w:rsid w:val="006E6CB8"/>
    <w:rsid w:val="006E7836"/>
    <w:rsid w:val="006F3506"/>
    <w:rsid w:val="006F4D92"/>
    <w:rsid w:val="00702468"/>
    <w:rsid w:val="00702EF1"/>
    <w:rsid w:val="00703A83"/>
    <w:rsid w:val="00703C39"/>
    <w:rsid w:val="00706465"/>
    <w:rsid w:val="00706F5B"/>
    <w:rsid w:val="00716911"/>
    <w:rsid w:val="007243F3"/>
    <w:rsid w:val="00724953"/>
    <w:rsid w:val="007256EB"/>
    <w:rsid w:val="00730113"/>
    <w:rsid w:val="00733486"/>
    <w:rsid w:val="00734975"/>
    <w:rsid w:val="00745CBD"/>
    <w:rsid w:val="00750BF9"/>
    <w:rsid w:val="00751762"/>
    <w:rsid w:val="00764538"/>
    <w:rsid w:val="00771C80"/>
    <w:rsid w:val="007751D1"/>
    <w:rsid w:val="00787298"/>
    <w:rsid w:val="00790018"/>
    <w:rsid w:val="007947AD"/>
    <w:rsid w:val="00797370"/>
    <w:rsid w:val="007B0EAD"/>
    <w:rsid w:val="007B3631"/>
    <w:rsid w:val="007C0726"/>
    <w:rsid w:val="007D1CAB"/>
    <w:rsid w:val="007D2E95"/>
    <w:rsid w:val="007D3B4E"/>
    <w:rsid w:val="007D6C0E"/>
    <w:rsid w:val="007E2F35"/>
    <w:rsid w:val="007E73C3"/>
    <w:rsid w:val="007E73F4"/>
    <w:rsid w:val="007F7596"/>
    <w:rsid w:val="00800215"/>
    <w:rsid w:val="008013DA"/>
    <w:rsid w:val="0080269A"/>
    <w:rsid w:val="00813A82"/>
    <w:rsid w:val="00826A32"/>
    <w:rsid w:val="00827EF8"/>
    <w:rsid w:val="00837E7E"/>
    <w:rsid w:val="0084269F"/>
    <w:rsid w:val="00842F67"/>
    <w:rsid w:val="00843D48"/>
    <w:rsid w:val="00855020"/>
    <w:rsid w:val="008554F8"/>
    <w:rsid w:val="00855AAC"/>
    <w:rsid w:val="00855B5F"/>
    <w:rsid w:val="0086217B"/>
    <w:rsid w:val="008624CD"/>
    <w:rsid w:val="008656CE"/>
    <w:rsid w:val="00874BF4"/>
    <w:rsid w:val="0088465B"/>
    <w:rsid w:val="008864F2"/>
    <w:rsid w:val="00886E5A"/>
    <w:rsid w:val="00890951"/>
    <w:rsid w:val="0089353F"/>
    <w:rsid w:val="008A01EE"/>
    <w:rsid w:val="008A3367"/>
    <w:rsid w:val="008A3694"/>
    <w:rsid w:val="008B1337"/>
    <w:rsid w:val="008B71F0"/>
    <w:rsid w:val="008C30F0"/>
    <w:rsid w:val="008D12F9"/>
    <w:rsid w:val="008D5460"/>
    <w:rsid w:val="008D7287"/>
    <w:rsid w:val="008E31E6"/>
    <w:rsid w:val="008E3960"/>
    <w:rsid w:val="008E4487"/>
    <w:rsid w:val="008E54B0"/>
    <w:rsid w:val="008F28DB"/>
    <w:rsid w:val="008F4833"/>
    <w:rsid w:val="008F4DB4"/>
    <w:rsid w:val="008F67FE"/>
    <w:rsid w:val="0090115A"/>
    <w:rsid w:val="00910CED"/>
    <w:rsid w:val="0091377E"/>
    <w:rsid w:val="00913CC6"/>
    <w:rsid w:val="00916740"/>
    <w:rsid w:val="009172F6"/>
    <w:rsid w:val="00925583"/>
    <w:rsid w:val="009302A9"/>
    <w:rsid w:val="0094026D"/>
    <w:rsid w:val="0095241B"/>
    <w:rsid w:val="0096064B"/>
    <w:rsid w:val="0096458E"/>
    <w:rsid w:val="00965C3B"/>
    <w:rsid w:val="00971A32"/>
    <w:rsid w:val="00973888"/>
    <w:rsid w:val="00977FF0"/>
    <w:rsid w:val="00984220"/>
    <w:rsid w:val="009A0016"/>
    <w:rsid w:val="009A01AA"/>
    <w:rsid w:val="009A74D7"/>
    <w:rsid w:val="009A7AA7"/>
    <w:rsid w:val="009B4D84"/>
    <w:rsid w:val="009B68AC"/>
    <w:rsid w:val="009C5560"/>
    <w:rsid w:val="009D44AF"/>
    <w:rsid w:val="009D7F05"/>
    <w:rsid w:val="009E25A3"/>
    <w:rsid w:val="009E4005"/>
    <w:rsid w:val="009F3080"/>
    <w:rsid w:val="00A02D1F"/>
    <w:rsid w:val="00A06050"/>
    <w:rsid w:val="00A06877"/>
    <w:rsid w:val="00A12369"/>
    <w:rsid w:val="00A15FDD"/>
    <w:rsid w:val="00A27203"/>
    <w:rsid w:val="00A3040A"/>
    <w:rsid w:val="00A30D21"/>
    <w:rsid w:val="00A3154A"/>
    <w:rsid w:val="00A31C51"/>
    <w:rsid w:val="00A332F6"/>
    <w:rsid w:val="00A36EB0"/>
    <w:rsid w:val="00A455B9"/>
    <w:rsid w:val="00A46292"/>
    <w:rsid w:val="00A47B45"/>
    <w:rsid w:val="00A51DDF"/>
    <w:rsid w:val="00A56F56"/>
    <w:rsid w:val="00A572B1"/>
    <w:rsid w:val="00A65FD8"/>
    <w:rsid w:val="00A67D35"/>
    <w:rsid w:val="00A7278E"/>
    <w:rsid w:val="00A75424"/>
    <w:rsid w:val="00A81150"/>
    <w:rsid w:val="00A82F9E"/>
    <w:rsid w:val="00A96356"/>
    <w:rsid w:val="00AB1E64"/>
    <w:rsid w:val="00AC15AF"/>
    <w:rsid w:val="00AC1F84"/>
    <w:rsid w:val="00AC24E9"/>
    <w:rsid w:val="00AC2660"/>
    <w:rsid w:val="00AC5951"/>
    <w:rsid w:val="00AD2621"/>
    <w:rsid w:val="00AD79D4"/>
    <w:rsid w:val="00AF0EA2"/>
    <w:rsid w:val="00B04C18"/>
    <w:rsid w:val="00B10B84"/>
    <w:rsid w:val="00B16E80"/>
    <w:rsid w:val="00B21A27"/>
    <w:rsid w:val="00B23FF2"/>
    <w:rsid w:val="00B3208B"/>
    <w:rsid w:val="00B33837"/>
    <w:rsid w:val="00B4006A"/>
    <w:rsid w:val="00B405F5"/>
    <w:rsid w:val="00B40EA6"/>
    <w:rsid w:val="00B418CD"/>
    <w:rsid w:val="00B442E1"/>
    <w:rsid w:val="00B46717"/>
    <w:rsid w:val="00B5419C"/>
    <w:rsid w:val="00B623C6"/>
    <w:rsid w:val="00B63CFC"/>
    <w:rsid w:val="00B64078"/>
    <w:rsid w:val="00B66994"/>
    <w:rsid w:val="00B67946"/>
    <w:rsid w:val="00B754AF"/>
    <w:rsid w:val="00B8034F"/>
    <w:rsid w:val="00B826E1"/>
    <w:rsid w:val="00BA092F"/>
    <w:rsid w:val="00BA14A2"/>
    <w:rsid w:val="00BB1867"/>
    <w:rsid w:val="00BB3E85"/>
    <w:rsid w:val="00BB4E27"/>
    <w:rsid w:val="00BC2B08"/>
    <w:rsid w:val="00BC5CA7"/>
    <w:rsid w:val="00BF7E36"/>
    <w:rsid w:val="00C15A48"/>
    <w:rsid w:val="00C17994"/>
    <w:rsid w:val="00C201E7"/>
    <w:rsid w:val="00C315FC"/>
    <w:rsid w:val="00C3318F"/>
    <w:rsid w:val="00C53434"/>
    <w:rsid w:val="00C53543"/>
    <w:rsid w:val="00C62566"/>
    <w:rsid w:val="00C6470A"/>
    <w:rsid w:val="00C65D55"/>
    <w:rsid w:val="00C70238"/>
    <w:rsid w:val="00C7112E"/>
    <w:rsid w:val="00C71290"/>
    <w:rsid w:val="00C714A0"/>
    <w:rsid w:val="00C7250D"/>
    <w:rsid w:val="00C74BB2"/>
    <w:rsid w:val="00C8173D"/>
    <w:rsid w:val="00C8409E"/>
    <w:rsid w:val="00C917C0"/>
    <w:rsid w:val="00CA250B"/>
    <w:rsid w:val="00CB038B"/>
    <w:rsid w:val="00CB3DAF"/>
    <w:rsid w:val="00CB517D"/>
    <w:rsid w:val="00CB5676"/>
    <w:rsid w:val="00CB6399"/>
    <w:rsid w:val="00CD29B4"/>
    <w:rsid w:val="00CD4D6B"/>
    <w:rsid w:val="00CE5FE8"/>
    <w:rsid w:val="00D008FE"/>
    <w:rsid w:val="00D04009"/>
    <w:rsid w:val="00D04539"/>
    <w:rsid w:val="00D15AC6"/>
    <w:rsid w:val="00D25DB7"/>
    <w:rsid w:val="00D26DB9"/>
    <w:rsid w:val="00D27C92"/>
    <w:rsid w:val="00D34B6B"/>
    <w:rsid w:val="00D4152E"/>
    <w:rsid w:val="00D41D04"/>
    <w:rsid w:val="00D4276B"/>
    <w:rsid w:val="00D45014"/>
    <w:rsid w:val="00D50D8F"/>
    <w:rsid w:val="00D5292C"/>
    <w:rsid w:val="00D65E16"/>
    <w:rsid w:val="00D70008"/>
    <w:rsid w:val="00D856BF"/>
    <w:rsid w:val="00D9076C"/>
    <w:rsid w:val="00D9693C"/>
    <w:rsid w:val="00DA334B"/>
    <w:rsid w:val="00DA7553"/>
    <w:rsid w:val="00DB5EDA"/>
    <w:rsid w:val="00DC246A"/>
    <w:rsid w:val="00DC50FE"/>
    <w:rsid w:val="00DC5C9E"/>
    <w:rsid w:val="00DC6F2A"/>
    <w:rsid w:val="00DC7F05"/>
    <w:rsid w:val="00DD5446"/>
    <w:rsid w:val="00DD77AD"/>
    <w:rsid w:val="00DE230B"/>
    <w:rsid w:val="00DE3ECD"/>
    <w:rsid w:val="00DF0295"/>
    <w:rsid w:val="00DF193E"/>
    <w:rsid w:val="00DF3B2C"/>
    <w:rsid w:val="00DF494B"/>
    <w:rsid w:val="00DF7481"/>
    <w:rsid w:val="00E05CC8"/>
    <w:rsid w:val="00E10B51"/>
    <w:rsid w:val="00E26D0F"/>
    <w:rsid w:val="00E332A6"/>
    <w:rsid w:val="00E40A58"/>
    <w:rsid w:val="00E56916"/>
    <w:rsid w:val="00E70F13"/>
    <w:rsid w:val="00E804C4"/>
    <w:rsid w:val="00E8335E"/>
    <w:rsid w:val="00E85348"/>
    <w:rsid w:val="00E920D9"/>
    <w:rsid w:val="00E943B7"/>
    <w:rsid w:val="00EA19F1"/>
    <w:rsid w:val="00EA1B3B"/>
    <w:rsid w:val="00EA4A27"/>
    <w:rsid w:val="00EB3BE7"/>
    <w:rsid w:val="00EB434E"/>
    <w:rsid w:val="00ED1A87"/>
    <w:rsid w:val="00EE4BA8"/>
    <w:rsid w:val="00F01B86"/>
    <w:rsid w:val="00F06431"/>
    <w:rsid w:val="00F10DDB"/>
    <w:rsid w:val="00F117A0"/>
    <w:rsid w:val="00F2182F"/>
    <w:rsid w:val="00F22C7D"/>
    <w:rsid w:val="00F23638"/>
    <w:rsid w:val="00F35E56"/>
    <w:rsid w:val="00F36446"/>
    <w:rsid w:val="00F403E3"/>
    <w:rsid w:val="00F430E0"/>
    <w:rsid w:val="00F437FC"/>
    <w:rsid w:val="00F45014"/>
    <w:rsid w:val="00F46A6A"/>
    <w:rsid w:val="00F52508"/>
    <w:rsid w:val="00F525AF"/>
    <w:rsid w:val="00F5624D"/>
    <w:rsid w:val="00F619EB"/>
    <w:rsid w:val="00F63043"/>
    <w:rsid w:val="00F65407"/>
    <w:rsid w:val="00F671F9"/>
    <w:rsid w:val="00F67C4C"/>
    <w:rsid w:val="00F7007E"/>
    <w:rsid w:val="00F75E8B"/>
    <w:rsid w:val="00F830B1"/>
    <w:rsid w:val="00F851D6"/>
    <w:rsid w:val="00F878B5"/>
    <w:rsid w:val="00F91277"/>
    <w:rsid w:val="00F954CB"/>
    <w:rsid w:val="00F97372"/>
    <w:rsid w:val="00F97AAC"/>
    <w:rsid w:val="00FA3B38"/>
    <w:rsid w:val="00FA5172"/>
    <w:rsid w:val="00FA6C8B"/>
    <w:rsid w:val="00FB4403"/>
    <w:rsid w:val="00FB50E7"/>
    <w:rsid w:val="00FB6058"/>
    <w:rsid w:val="00FB774B"/>
    <w:rsid w:val="00FC1ED0"/>
    <w:rsid w:val="00FC6CA1"/>
    <w:rsid w:val="00FC6CBD"/>
    <w:rsid w:val="00FD11B9"/>
    <w:rsid w:val="00FD274C"/>
    <w:rsid w:val="00FD7085"/>
    <w:rsid w:val="00FD7F51"/>
    <w:rsid w:val="00FE70C1"/>
    <w:rsid w:val="1440831F"/>
    <w:rsid w:val="19CC37A2"/>
    <w:rsid w:val="59F573D7"/>
    <w:rsid w:val="5C752590"/>
    <w:rsid w:val="662427A2"/>
    <w:rsid w:val="7397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BB1867"/>
    <w:pPr>
      <w:ind w:left="720"/>
      <w:contextualSpacing/>
    </w:pPr>
  </w:style>
  <w:style w:type="character" w:customStyle="1" w:styleId="BodyTextChar">
    <w:name w:val="Body Text Char"/>
    <w:link w:val="BodyText"/>
    <w:rsid w:val="00855020"/>
    <w:rPr>
      <w:rFonts w:ascii="Arial" w:eastAsia="Arial Unicode MS" w:hAnsi="Arial"/>
      <w:i/>
      <w:iCs/>
      <w:sz w:val="22"/>
      <w:szCs w:val="24"/>
    </w:rPr>
  </w:style>
  <w:style w:type="character" w:customStyle="1" w:styleId="FooterChar">
    <w:name w:val="Footer Char"/>
    <w:basedOn w:val="DefaultParagraphFont"/>
    <w:link w:val="Footer"/>
    <w:uiPriority w:val="99"/>
    <w:rsid w:val="0038174B"/>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BAB7B8F7-01F3-4289-BAE3-3BCD80AA2A50}">
  <ds:schemaRefs>
    <ds:schemaRef ds:uri="http://schemas.openxmlformats.org/officeDocument/2006/bibliography"/>
  </ds:schemaRefs>
</ds:datastoreItem>
</file>

<file path=customXml/itemProps4.xml><?xml version="1.0" encoding="utf-8"?>
<ds:datastoreItem xmlns:ds="http://schemas.openxmlformats.org/officeDocument/2006/customXml" ds:itemID="{177CD459-63EC-497F-81D3-7F31A5EE9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3192</Words>
  <Characters>18199</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4</cp:revision>
  <cp:lastPrinted>2022-08-01T23:49:00Z</cp:lastPrinted>
  <dcterms:created xsi:type="dcterms:W3CDTF">2023-02-22T20:05:00Z</dcterms:created>
  <dcterms:modified xsi:type="dcterms:W3CDTF">2023-02-23T19:28:00Z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