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C094"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FA27441"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4F0923">
        <w:rPr>
          <w:rFonts w:ascii="Arial" w:hAnsi="Arial"/>
          <w:sz w:val="28"/>
        </w:rPr>
        <w:t>2</w:t>
      </w:r>
      <w:r w:rsidR="001F5ABD">
        <w:rPr>
          <w:rFonts w:ascii="Arial" w:hAnsi="Arial"/>
          <w:sz w:val="28"/>
        </w:rPr>
        <w:t>-2</w:t>
      </w:r>
      <w:r w:rsidR="004F0923">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A8A5"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0E44F999"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r>
      <w:r w:rsidR="007916D8">
        <w:rPr>
          <w:rFonts w:ascii="Arial" w:hAnsi="Arial"/>
          <w:sz w:val="22"/>
          <w:szCs w:val="22"/>
        </w:rPr>
        <w:t xml:space="preserve">Providence Saint John’s Child and Family Development Center </w:t>
      </w:r>
      <w:r>
        <w:rPr>
          <w:rFonts w:ascii="Arial" w:hAnsi="Arial"/>
          <w:sz w:val="22"/>
          <w:szCs w:val="22"/>
        </w:rPr>
        <w:t>____________________________________________</w:t>
      </w:r>
    </w:p>
    <w:p w14:paraId="1782B038" w14:textId="63DF92C6" w:rsidR="007D3B4E" w:rsidRDefault="007916D8" w:rsidP="00F97372">
      <w:pPr>
        <w:tabs>
          <w:tab w:val="left" w:pos="-1440"/>
        </w:tabs>
        <w:ind w:left="2160" w:hanging="2160"/>
        <w:jc w:val="center"/>
        <w:rPr>
          <w:rFonts w:ascii="Arial" w:hAnsi="Arial"/>
          <w:sz w:val="22"/>
          <w:szCs w:val="22"/>
        </w:rPr>
      </w:pPr>
      <w:r>
        <w:rPr>
          <w:rFonts w:ascii="Arial" w:hAnsi="Arial"/>
          <w:sz w:val="22"/>
          <w:szCs w:val="22"/>
        </w:rPr>
        <w:t>Youth Development Project</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380AEF73" w:rsidR="001F7B08" w:rsidRDefault="001F7B08" w:rsidP="00B40EA6">
      <w:pPr>
        <w:pStyle w:val="Heading6"/>
        <w:ind w:firstLine="720"/>
        <w:jc w:val="center"/>
      </w:pPr>
    </w:p>
    <w:tbl>
      <w:tblPr>
        <w:tblpPr w:leftFromText="180" w:rightFromText="180" w:vertAnchor="text" w:horzAnchor="page" w:tblpX="1726" w:tblpY="241"/>
        <w:tblW w:w="1003" w:type="dxa"/>
        <w:tblLook w:val="04A0" w:firstRow="1" w:lastRow="0" w:firstColumn="1" w:lastColumn="0" w:noHBand="0" w:noVBand="1"/>
      </w:tblPr>
      <w:tblGrid>
        <w:gridCol w:w="1003"/>
      </w:tblGrid>
      <w:tr w:rsidR="00477DFC" w:rsidRPr="00C74BB2" w14:paraId="28D60E35" w14:textId="77777777" w:rsidTr="006D479B">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EB109E9" w14:textId="77777777" w:rsidR="00477DFC" w:rsidRPr="000F252F" w:rsidRDefault="00477DFC" w:rsidP="006D479B">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477DFC" w:rsidRPr="00C74BB2" w14:paraId="0DBA9A59" w14:textId="77777777" w:rsidTr="006D479B">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EBC392" w14:textId="51D6C0E1" w:rsidR="00477DFC" w:rsidRPr="00C74BB2" w:rsidRDefault="00477DFC" w:rsidP="006D479B">
            <w:pPr>
              <w:widowControl/>
              <w:autoSpaceDE/>
              <w:autoSpaceDN/>
              <w:adjustRightInd/>
              <w:jc w:val="center"/>
              <w:rPr>
                <w:rFonts w:ascii="Calibri" w:eastAsia="Times New Roman" w:hAnsi="Calibri" w:cs="Calibri"/>
                <w:sz w:val="22"/>
                <w:szCs w:val="22"/>
              </w:rPr>
            </w:pPr>
          </w:p>
        </w:tc>
      </w:tr>
      <w:tr w:rsidR="00477DFC" w:rsidRPr="00C74BB2" w14:paraId="43F7F12E" w14:textId="77777777" w:rsidTr="006D479B">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4AC007CC" w14:textId="7252280A" w:rsidR="00477DFC" w:rsidRPr="00C74BB2" w:rsidRDefault="00E76BA9" w:rsidP="006D479B">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19EC43E9" w14:textId="77777777" w:rsidR="00477DFC" w:rsidRDefault="00477DFC" w:rsidP="00477DFC">
      <w:pPr>
        <w:pStyle w:val="Heading6"/>
        <w:ind w:firstLine="720"/>
        <w:jc w:val="center"/>
        <w:rPr>
          <w:sz w:val="24"/>
          <w:u w:val="none"/>
        </w:rPr>
      </w:pPr>
      <w:r>
        <w:rPr>
          <w:sz w:val="24"/>
          <w:u w:val="none"/>
        </w:rPr>
        <w:t>FY 2022-23</w:t>
      </w:r>
      <w:r w:rsidRPr="00184580">
        <w:rPr>
          <w:sz w:val="24"/>
          <w:u w:val="none"/>
        </w:rPr>
        <w:t xml:space="preserve"> SUBMI</w:t>
      </w:r>
      <w:r>
        <w:rPr>
          <w:sz w:val="24"/>
          <w:u w:val="none"/>
        </w:rPr>
        <w:t>SSION CALENDAR</w:t>
      </w:r>
      <w:r w:rsidRPr="001375C7">
        <w:t xml:space="preserve"> </w:t>
      </w:r>
      <w:r w:rsidRPr="001375C7">
        <w:rPr>
          <w:sz w:val="24"/>
          <w:u w:val="none"/>
        </w:rPr>
        <w:t xml:space="preserve"> </w:t>
      </w:r>
    </w:p>
    <w:p w14:paraId="17F5FF17" w14:textId="77777777" w:rsidR="00477DFC" w:rsidRDefault="00477DFC" w:rsidP="00477DFC">
      <w:r w:rsidRPr="000F252F">
        <w:rPr>
          <w:noProof/>
        </w:rPr>
        <w:drawing>
          <wp:inline distT="0" distB="0" distL="0" distR="0" wp14:anchorId="5347C6BB" wp14:editId="039FE8AD">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25E5EACC" w14:textId="006D5154" w:rsidR="00477DFC" w:rsidRDefault="00477DFC" w:rsidP="00477DFC"/>
    <w:p w14:paraId="3C55B3D8" w14:textId="77777777" w:rsidR="00C6470A" w:rsidRDefault="00C6470A" w:rsidP="00925583">
      <w:pPr>
        <w:pStyle w:val="Heading6"/>
      </w:pPr>
    </w:p>
    <w:p w14:paraId="45E78220" w14:textId="0017FA22" w:rsidR="00925583" w:rsidRPr="00802B44" w:rsidRDefault="00925583" w:rsidP="007916D8">
      <w:pPr>
        <w:tabs>
          <w:tab w:val="left" w:pos="4350"/>
        </w:tabs>
        <w:rPr>
          <w:rFonts w:ascii="Arial" w:hAnsi="Arial" w:cs="Arial"/>
          <w:b/>
          <w:bCs/>
          <w:sz w:val="22"/>
          <w:szCs w:val="22"/>
          <w:u w:val="single"/>
        </w:rPr>
      </w:pPr>
      <w:r w:rsidRPr="00802B44">
        <w:rPr>
          <w:rFonts w:ascii="Arial" w:hAnsi="Arial" w:cs="Arial"/>
          <w:sz w:val="22"/>
          <w:szCs w:val="22"/>
        </w:rPr>
        <w:t xml:space="preserve">SECTION I: </w:t>
      </w:r>
      <w:r w:rsidRPr="00802B44">
        <w:rPr>
          <w:rFonts w:ascii="Arial" w:hAnsi="Arial" w:cs="Arial"/>
          <w:b/>
          <w:bCs/>
          <w:sz w:val="22"/>
          <w:szCs w:val="22"/>
        </w:rPr>
        <w:t>PROGRAM ACCOMPLISHMENTS, CHALLENGES, AND CHANGES</w:t>
      </w:r>
    </w:p>
    <w:p w14:paraId="213B7B6A" w14:textId="77777777" w:rsidR="007916D8" w:rsidRPr="00802B44" w:rsidRDefault="007916D8" w:rsidP="007916D8">
      <w:pPr>
        <w:pStyle w:val="BodyText2"/>
        <w:rPr>
          <w:rFonts w:cs="Arial"/>
          <w:b/>
          <w:i w:val="0"/>
          <w:sz w:val="22"/>
          <w:szCs w:val="22"/>
        </w:rPr>
      </w:pPr>
      <w:r w:rsidRPr="00802B44">
        <w:rPr>
          <w:rFonts w:cs="Arial"/>
          <w:b/>
          <w:i w:val="0"/>
          <w:sz w:val="22"/>
          <w:szCs w:val="22"/>
        </w:rPr>
        <w:t>Program Accomplishments include:</w:t>
      </w:r>
    </w:p>
    <w:p w14:paraId="01FA68A7" w14:textId="77777777" w:rsidR="007916D8" w:rsidRPr="00802B44" w:rsidRDefault="007916D8" w:rsidP="007916D8">
      <w:pPr>
        <w:pStyle w:val="BodyText2"/>
        <w:rPr>
          <w:rFonts w:cs="Arial"/>
          <w:b/>
          <w:i w:val="0"/>
          <w:sz w:val="22"/>
          <w:szCs w:val="22"/>
        </w:rPr>
      </w:pPr>
    </w:p>
    <w:p w14:paraId="7E8D8BA8" w14:textId="77777777" w:rsidR="007916D8" w:rsidRPr="00802B44" w:rsidRDefault="007916D8" w:rsidP="007916D8">
      <w:pPr>
        <w:pStyle w:val="BodyText2"/>
        <w:rPr>
          <w:rFonts w:cs="Arial"/>
          <w:b/>
          <w:i w:val="0"/>
          <w:sz w:val="22"/>
          <w:szCs w:val="22"/>
          <w:u w:val="single"/>
        </w:rPr>
      </w:pPr>
      <w:r w:rsidRPr="00802B44">
        <w:rPr>
          <w:rFonts w:cs="Arial"/>
          <w:b/>
          <w:i w:val="0"/>
          <w:sz w:val="22"/>
          <w:szCs w:val="22"/>
          <w:u w:val="single"/>
        </w:rPr>
        <w:t>Client Engagement:</w:t>
      </w:r>
    </w:p>
    <w:p w14:paraId="1733A6B2" w14:textId="77777777" w:rsidR="007916D8" w:rsidRPr="00802B44" w:rsidRDefault="007916D8" w:rsidP="007916D8">
      <w:pPr>
        <w:pStyle w:val="BodyText2"/>
        <w:rPr>
          <w:rFonts w:cs="Arial"/>
          <w:b/>
          <w:i w:val="0"/>
          <w:sz w:val="22"/>
          <w:szCs w:val="22"/>
          <w:u w:val="single"/>
        </w:rPr>
      </w:pPr>
    </w:p>
    <w:p w14:paraId="338EAC0B" w14:textId="4DF14DEC" w:rsidR="007916D8" w:rsidRPr="00802B44" w:rsidRDefault="00003DEE" w:rsidP="276AEB67">
      <w:pPr>
        <w:pStyle w:val="BodyText2"/>
        <w:numPr>
          <w:ilvl w:val="0"/>
          <w:numId w:val="10"/>
        </w:numPr>
        <w:rPr>
          <w:rFonts w:cs="Arial"/>
          <w:b/>
          <w:i w:val="0"/>
          <w:sz w:val="22"/>
          <w:szCs w:val="22"/>
          <w:u w:val="single"/>
        </w:rPr>
      </w:pPr>
      <w:r w:rsidRPr="00802B44">
        <w:rPr>
          <w:rFonts w:cs="Arial"/>
          <w:i w:val="0"/>
          <w:sz w:val="22"/>
          <w:szCs w:val="22"/>
        </w:rPr>
        <w:t>At year-end</w:t>
      </w:r>
      <w:r w:rsidR="007916D8" w:rsidRPr="00802B44">
        <w:rPr>
          <w:rFonts w:cs="Arial"/>
          <w:i w:val="0"/>
          <w:sz w:val="22"/>
          <w:szCs w:val="22"/>
        </w:rPr>
        <w:t>, YDP therapists provided</w:t>
      </w:r>
      <w:r w:rsidR="00966238">
        <w:rPr>
          <w:rFonts w:cs="Arial"/>
          <w:i w:val="0"/>
          <w:sz w:val="22"/>
          <w:szCs w:val="22"/>
        </w:rPr>
        <w:t xml:space="preserve"> therapy</w:t>
      </w:r>
      <w:r w:rsidR="007916D8" w:rsidRPr="00802B44">
        <w:rPr>
          <w:rFonts w:cs="Arial"/>
          <w:i w:val="0"/>
          <w:sz w:val="22"/>
          <w:szCs w:val="22"/>
        </w:rPr>
        <w:t xml:space="preserve"> services to </w:t>
      </w:r>
      <w:r w:rsidRPr="00802B44">
        <w:rPr>
          <w:rFonts w:cs="Arial"/>
          <w:i w:val="0"/>
          <w:sz w:val="22"/>
          <w:szCs w:val="22"/>
        </w:rPr>
        <w:t>ninety-two</w:t>
      </w:r>
      <w:r w:rsidR="00275013" w:rsidRPr="00802B44">
        <w:rPr>
          <w:rFonts w:cs="Arial"/>
          <w:i w:val="0"/>
          <w:sz w:val="22"/>
          <w:szCs w:val="22"/>
        </w:rPr>
        <w:t xml:space="preserve"> </w:t>
      </w:r>
      <w:r w:rsidR="007916D8" w:rsidRPr="00802B44">
        <w:rPr>
          <w:rFonts w:cs="Arial"/>
          <w:i w:val="0"/>
          <w:sz w:val="22"/>
          <w:szCs w:val="22"/>
        </w:rPr>
        <w:t>(</w:t>
      </w:r>
      <w:r w:rsidRPr="00802B44">
        <w:rPr>
          <w:rFonts w:cs="Arial"/>
          <w:i w:val="0"/>
          <w:sz w:val="22"/>
          <w:szCs w:val="22"/>
        </w:rPr>
        <w:t>92</w:t>
      </w:r>
      <w:r w:rsidR="007916D8" w:rsidRPr="00802B44">
        <w:rPr>
          <w:rFonts w:cs="Arial"/>
          <w:i w:val="0"/>
          <w:sz w:val="22"/>
          <w:szCs w:val="22"/>
        </w:rPr>
        <w:t xml:space="preserve">) </w:t>
      </w:r>
      <w:r w:rsidRPr="00802B44">
        <w:rPr>
          <w:rFonts w:cs="Arial"/>
          <w:i w:val="0"/>
          <w:sz w:val="22"/>
          <w:szCs w:val="22"/>
        </w:rPr>
        <w:t>clients</w:t>
      </w:r>
      <w:r w:rsidR="00783B32" w:rsidRPr="00802B44">
        <w:rPr>
          <w:rFonts w:cs="Arial"/>
          <w:i w:val="0"/>
          <w:sz w:val="22"/>
          <w:szCs w:val="22"/>
        </w:rPr>
        <w:t xml:space="preserve">, </w:t>
      </w:r>
      <w:r w:rsidR="00F02C9F" w:rsidRPr="00802B44">
        <w:rPr>
          <w:rFonts w:cs="Arial"/>
          <w:i w:val="0"/>
          <w:sz w:val="22"/>
          <w:szCs w:val="22"/>
        </w:rPr>
        <w:t>six</w:t>
      </w:r>
      <w:r w:rsidR="00783B32" w:rsidRPr="00802B44">
        <w:rPr>
          <w:rFonts w:cs="Arial"/>
          <w:i w:val="0"/>
          <w:sz w:val="22"/>
          <w:szCs w:val="22"/>
        </w:rPr>
        <w:t xml:space="preserve"> </w:t>
      </w:r>
      <w:r w:rsidR="007916D8" w:rsidRPr="00802B44">
        <w:rPr>
          <w:rFonts w:cs="Arial"/>
          <w:i w:val="0"/>
          <w:sz w:val="22"/>
          <w:szCs w:val="22"/>
        </w:rPr>
        <w:t>(</w:t>
      </w:r>
      <w:r w:rsidR="00F02C9F" w:rsidRPr="00802B44">
        <w:rPr>
          <w:rFonts w:cs="Arial"/>
          <w:i w:val="0"/>
          <w:sz w:val="22"/>
          <w:szCs w:val="22"/>
        </w:rPr>
        <w:t>6)</w:t>
      </w:r>
      <w:r w:rsidR="007916D8" w:rsidRPr="00802B44">
        <w:rPr>
          <w:rFonts w:cs="Arial"/>
          <w:i w:val="0"/>
          <w:sz w:val="22"/>
          <w:szCs w:val="22"/>
        </w:rPr>
        <w:t xml:space="preserve"> MSST/YRT </w:t>
      </w:r>
      <w:r w:rsidRPr="00802B44">
        <w:rPr>
          <w:rFonts w:cs="Arial"/>
          <w:i w:val="0"/>
          <w:sz w:val="22"/>
          <w:szCs w:val="22"/>
        </w:rPr>
        <w:t>clients.</w:t>
      </w:r>
      <w:r w:rsidR="007916D8" w:rsidRPr="00802B44">
        <w:rPr>
          <w:rFonts w:cs="Arial"/>
          <w:i w:val="0"/>
          <w:sz w:val="22"/>
          <w:szCs w:val="22"/>
        </w:rPr>
        <w:t xml:space="preserve"> </w:t>
      </w:r>
    </w:p>
    <w:p w14:paraId="036AF060" w14:textId="45BA55AF" w:rsidR="007916D8" w:rsidRPr="00802B44" w:rsidRDefault="007916D8" w:rsidP="007916D8">
      <w:pPr>
        <w:pStyle w:val="BodyText2"/>
        <w:numPr>
          <w:ilvl w:val="0"/>
          <w:numId w:val="10"/>
        </w:numPr>
        <w:rPr>
          <w:rFonts w:cs="Arial"/>
          <w:b/>
          <w:i w:val="0"/>
          <w:sz w:val="22"/>
          <w:szCs w:val="22"/>
          <w:u w:val="single"/>
        </w:rPr>
      </w:pPr>
      <w:r w:rsidRPr="00802B44">
        <w:rPr>
          <w:rFonts w:cs="Arial"/>
          <w:i w:val="0"/>
          <w:sz w:val="22"/>
          <w:szCs w:val="22"/>
        </w:rPr>
        <w:t>The YDP program utilizes short-term curriculum and process-based group</w:t>
      </w:r>
      <w:r w:rsidR="00966238">
        <w:rPr>
          <w:rFonts w:cs="Arial"/>
          <w:i w:val="0"/>
          <w:sz w:val="22"/>
          <w:szCs w:val="22"/>
        </w:rPr>
        <w:t xml:space="preserve"> therapy</w:t>
      </w:r>
      <w:r w:rsidRPr="00802B44">
        <w:rPr>
          <w:rFonts w:cs="Arial"/>
          <w:i w:val="0"/>
          <w:sz w:val="22"/>
          <w:szCs w:val="22"/>
        </w:rPr>
        <w:t xml:space="preserve"> treatment models along with longer-term process group models, resulting in a total of </w:t>
      </w:r>
      <w:r w:rsidR="00CA793A" w:rsidRPr="00802B44">
        <w:rPr>
          <w:rFonts w:cs="Arial"/>
          <w:i w:val="0"/>
          <w:sz w:val="22"/>
          <w:szCs w:val="22"/>
        </w:rPr>
        <w:t>seven</w:t>
      </w:r>
      <w:r w:rsidRPr="00802B44">
        <w:rPr>
          <w:rFonts w:cs="Arial"/>
          <w:i w:val="0"/>
          <w:sz w:val="22"/>
          <w:szCs w:val="22"/>
        </w:rPr>
        <w:t xml:space="preserve"> (</w:t>
      </w:r>
      <w:r w:rsidR="00003DEE" w:rsidRPr="00802B44">
        <w:rPr>
          <w:rFonts w:cs="Arial"/>
          <w:i w:val="0"/>
          <w:sz w:val="22"/>
          <w:szCs w:val="22"/>
        </w:rPr>
        <w:t>7</w:t>
      </w:r>
      <w:r w:rsidRPr="00802B44">
        <w:rPr>
          <w:rFonts w:cs="Arial"/>
          <w:i w:val="0"/>
          <w:sz w:val="22"/>
          <w:szCs w:val="22"/>
        </w:rPr>
        <w:t>) groups this</w:t>
      </w:r>
      <w:r w:rsidR="00003DEE" w:rsidRPr="00802B44">
        <w:rPr>
          <w:rFonts w:cs="Arial"/>
          <w:i w:val="0"/>
          <w:sz w:val="22"/>
          <w:szCs w:val="22"/>
        </w:rPr>
        <w:t xml:space="preserve"> academic</w:t>
      </w:r>
      <w:r w:rsidRPr="00802B44">
        <w:rPr>
          <w:rFonts w:cs="Arial"/>
          <w:i w:val="0"/>
          <w:sz w:val="22"/>
          <w:szCs w:val="22"/>
        </w:rPr>
        <w:t xml:space="preserve"> </w:t>
      </w:r>
      <w:r w:rsidR="00003DEE" w:rsidRPr="00802B44">
        <w:rPr>
          <w:rFonts w:cs="Arial"/>
          <w:i w:val="0"/>
          <w:sz w:val="22"/>
          <w:szCs w:val="22"/>
        </w:rPr>
        <w:t>year</w:t>
      </w:r>
      <w:r w:rsidRPr="00802B44">
        <w:rPr>
          <w:rFonts w:cs="Arial"/>
          <w:i w:val="0"/>
          <w:sz w:val="22"/>
          <w:szCs w:val="22"/>
        </w:rPr>
        <w:t>.</w:t>
      </w:r>
    </w:p>
    <w:p w14:paraId="38944634" w14:textId="6943704E" w:rsidR="007916D8" w:rsidRPr="00802B44" w:rsidRDefault="00CC73A3" w:rsidP="007916D8">
      <w:pPr>
        <w:pStyle w:val="BodyText2"/>
        <w:numPr>
          <w:ilvl w:val="0"/>
          <w:numId w:val="10"/>
        </w:numPr>
        <w:rPr>
          <w:rFonts w:cs="Arial"/>
          <w:i w:val="0"/>
          <w:sz w:val="22"/>
          <w:szCs w:val="22"/>
        </w:rPr>
      </w:pPr>
      <w:r w:rsidRPr="00802B44">
        <w:rPr>
          <w:rFonts w:cs="Arial"/>
          <w:i w:val="0"/>
          <w:sz w:val="22"/>
          <w:szCs w:val="22"/>
        </w:rPr>
        <w:t xml:space="preserve">Forty-one </w:t>
      </w:r>
      <w:r w:rsidR="007916D8" w:rsidRPr="00802B44">
        <w:rPr>
          <w:rFonts w:cs="Arial"/>
          <w:i w:val="0"/>
          <w:sz w:val="22"/>
          <w:szCs w:val="22"/>
        </w:rPr>
        <w:t>(</w:t>
      </w:r>
      <w:r w:rsidRPr="00802B44">
        <w:rPr>
          <w:rFonts w:cs="Arial"/>
          <w:i w:val="0"/>
          <w:sz w:val="22"/>
          <w:szCs w:val="22"/>
        </w:rPr>
        <w:t>41</w:t>
      </w:r>
      <w:r w:rsidR="007916D8" w:rsidRPr="00802B44">
        <w:rPr>
          <w:rFonts w:cs="Arial"/>
          <w:i w:val="0"/>
          <w:sz w:val="22"/>
          <w:szCs w:val="22"/>
        </w:rPr>
        <w:t xml:space="preserve">) youth participated in group </w:t>
      </w:r>
      <w:r w:rsidR="00966238">
        <w:rPr>
          <w:rFonts w:cs="Arial"/>
          <w:i w:val="0"/>
          <w:sz w:val="22"/>
          <w:szCs w:val="22"/>
        </w:rPr>
        <w:t>therapy</w:t>
      </w:r>
      <w:r w:rsidR="007916D8" w:rsidRPr="00802B44">
        <w:rPr>
          <w:rFonts w:cs="Arial"/>
          <w:i w:val="0"/>
          <w:sz w:val="22"/>
          <w:szCs w:val="22"/>
        </w:rPr>
        <w:t xml:space="preserve">.  </w:t>
      </w:r>
      <w:r w:rsidR="00003DEE" w:rsidRPr="00802B44">
        <w:rPr>
          <w:rFonts w:cs="Arial"/>
          <w:i w:val="0"/>
          <w:sz w:val="22"/>
          <w:szCs w:val="22"/>
        </w:rPr>
        <w:t>Fifty-one</w:t>
      </w:r>
      <w:r w:rsidR="007916D8" w:rsidRPr="00802B44">
        <w:rPr>
          <w:rFonts w:cs="Arial"/>
          <w:i w:val="0"/>
          <w:sz w:val="22"/>
          <w:szCs w:val="22"/>
        </w:rPr>
        <w:t xml:space="preserve"> (</w:t>
      </w:r>
      <w:r w:rsidR="00003DEE" w:rsidRPr="00802B44">
        <w:rPr>
          <w:rFonts w:cs="Arial"/>
          <w:i w:val="0"/>
          <w:sz w:val="22"/>
          <w:szCs w:val="22"/>
        </w:rPr>
        <w:t>51</w:t>
      </w:r>
      <w:r w:rsidR="007916D8" w:rsidRPr="00802B44">
        <w:rPr>
          <w:rFonts w:cs="Arial"/>
          <w:i w:val="0"/>
          <w:sz w:val="22"/>
          <w:szCs w:val="22"/>
        </w:rPr>
        <w:t xml:space="preserve">) </w:t>
      </w:r>
      <w:r w:rsidR="00003DEE" w:rsidRPr="00802B44">
        <w:rPr>
          <w:rFonts w:cs="Arial"/>
          <w:i w:val="0"/>
          <w:sz w:val="22"/>
          <w:szCs w:val="22"/>
        </w:rPr>
        <w:t>clients</w:t>
      </w:r>
      <w:r w:rsidR="007916D8" w:rsidRPr="00802B44">
        <w:rPr>
          <w:rFonts w:cs="Arial"/>
          <w:i w:val="0"/>
          <w:sz w:val="22"/>
          <w:szCs w:val="22"/>
        </w:rPr>
        <w:t xml:space="preserve"> were seen in individual/family </w:t>
      </w:r>
      <w:r w:rsidR="00966238">
        <w:rPr>
          <w:rFonts w:cs="Arial"/>
          <w:i w:val="0"/>
          <w:sz w:val="22"/>
          <w:szCs w:val="22"/>
        </w:rPr>
        <w:t>therapy</w:t>
      </w:r>
      <w:r w:rsidR="007916D8" w:rsidRPr="00802B44">
        <w:rPr>
          <w:rFonts w:cs="Arial"/>
          <w:i w:val="0"/>
          <w:sz w:val="22"/>
          <w:szCs w:val="22"/>
        </w:rPr>
        <w:t xml:space="preserve">. </w:t>
      </w:r>
    </w:p>
    <w:p w14:paraId="2B55FCA1" w14:textId="77777777" w:rsidR="007916D8" w:rsidRPr="00802B44" w:rsidRDefault="007916D8" w:rsidP="007916D8">
      <w:pPr>
        <w:pStyle w:val="BodyText2"/>
        <w:ind w:left="720"/>
        <w:rPr>
          <w:rFonts w:cs="Arial"/>
          <w:i w:val="0"/>
          <w:sz w:val="22"/>
          <w:szCs w:val="22"/>
        </w:rPr>
      </w:pPr>
    </w:p>
    <w:p w14:paraId="1CC967C2" w14:textId="77777777" w:rsidR="007916D8" w:rsidRPr="00802B44" w:rsidRDefault="007916D8" w:rsidP="007916D8">
      <w:pPr>
        <w:pStyle w:val="BodyText2"/>
        <w:rPr>
          <w:rFonts w:cs="Arial"/>
          <w:i w:val="0"/>
          <w:sz w:val="22"/>
          <w:szCs w:val="22"/>
        </w:rPr>
      </w:pPr>
      <w:r w:rsidRPr="00802B44">
        <w:rPr>
          <w:rFonts w:cs="Arial"/>
          <w:b/>
          <w:i w:val="0"/>
          <w:sz w:val="22"/>
          <w:szCs w:val="22"/>
          <w:u w:val="single"/>
        </w:rPr>
        <w:t>Mental Health Promotion and Outreach Efforts</w:t>
      </w:r>
    </w:p>
    <w:p w14:paraId="759E4AF3" w14:textId="77777777" w:rsidR="007916D8" w:rsidRPr="00802B44" w:rsidRDefault="007916D8" w:rsidP="007916D8">
      <w:pPr>
        <w:pStyle w:val="BodyText2"/>
        <w:rPr>
          <w:rFonts w:cs="Arial"/>
          <w:b/>
          <w:i w:val="0"/>
          <w:sz w:val="22"/>
          <w:szCs w:val="22"/>
          <w:u w:val="single"/>
        </w:rPr>
      </w:pPr>
    </w:p>
    <w:p w14:paraId="54AE456F" w14:textId="71B7C172" w:rsidR="007916D8" w:rsidRPr="00802B44" w:rsidRDefault="007916D8" w:rsidP="472D92CF">
      <w:pPr>
        <w:pStyle w:val="BodyText2"/>
        <w:numPr>
          <w:ilvl w:val="0"/>
          <w:numId w:val="12"/>
        </w:numPr>
        <w:rPr>
          <w:rFonts w:cs="Arial"/>
          <w:i w:val="0"/>
          <w:sz w:val="22"/>
          <w:szCs w:val="22"/>
        </w:rPr>
      </w:pPr>
      <w:r w:rsidRPr="00802B44">
        <w:rPr>
          <w:rFonts w:cs="Arial"/>
          <w:i w:val="0"/>
          <w:sz w:val="22"/>
          <w:szCs w:val="22"/>
        </w:rPr>
        <w:t>YDP</w:t>
      </w:r>
      <w:r w:rsidR="001F2AF0" w:rsidRPr="00802B44">
        <w:rPr>
          <w:rFonts w:cs="Arial"/>
          <w:i w:val="0"/>
          <w:sz w:val="22"/>
          <w:szCs w:val="22"/>
        </w:rPr>
        <w:t xml:space="preserve"> </w:t>
      </w:r>
      <w:r w:rsidR="00663691">
        <w:rPr>
          <w:rFonts w:cs="Arial"/>
          <w:i w:val="0"/>
          <w:sz w:val="22"/>
          <w:szCs w:val="22"/>
        </w:rPr>
        <w:t>clinicians</w:t>
      </w:r>
      <w:r w:rsidR="00CC73A3" w:rsidRPr="00802B44">
        <w:rPr>
          <w:rFonts w:cs="Arial"/>
          <w:i w:val="0"/>
          <w:sz w:val="22"/>
          <w:szCs w:val="22"/>
        </w:rPr>
        <w:t xml:space="preserve"> </w:t>
      </w:r>
      <w:r w:rsidR="001F2AF0" w:rsidRPr="00802B44">
        <w:rPr>
          <w:rFonts w:cs="Arial"/>
          <w:i w:val="0"/>
          <w:sz w:val="22"/>
          <w:szCs w:val="22"/>
        </w:rPr>
        <w:t xml:space="preserve">developed and </w:t>
      </w:r>
      <w:r w:rsidRPr="00802B44">
        <w:rPr>
          <w:rFonts w:cs="Arial"/>
          <w:i w:val="0"/>
          <w:sz w:val="22"/>
          <w:szCs w:val="22"/>
        </w:rPr>
        <w:t>provided a series</w:t>
      </w:r>
      <w:r w:rsidR="001F2AF0" w:rsidRPr="00802B44">
        <w:rPr>
          <w:rFonts w:cs="Arial"/>
          <w:i w:val="0"/>
          <w:sz w:val="22"/>
          <w:szCs w:val="22"/>
        </w:rPr>
        <w:t xml:space="preserve"> of</w:t>
      </w:r>
      <w:r w:rsidRPr="00802B44">
        <w:rPr>
          <w:rFonts w:cs="Arial"/>
          <w:i w:val="0"/>
          <w:sz w:val="22"/>
          <w:szCs w:val="22"/>
        </w:rPr>
        <w:t xml:space="preserve"> </w:t>
      </w:r>
      <w:r w:rsidR="003241DD" w:rsidRPr="00802B44">
        <w:rPr>
          <w:rFonts w:cs="Arial"/>
          <w:i w:val="0"/>
          <w:sz w:val="22"/>
          <w:szCs w:val="22"/>
        </w:rPr>
        <w:t>in</w:t>
      </w:r>
      <w:r w:rsidR="00280EBF" w:rsidRPr="00802B44">
        <w:rPr>
          <w:rFonts w:cs="Arial"/>
          <w:i w:val="0"/>
          <w:sz w:val="22"/>
          <w:szCs w:val="22"/>
        </w:rPr>
        <w:t>-</w:t>
      </w:r>
      <w:r w:rsidR="003241DD" w:rsidRPr="00802B44">
        <w:rPr>
          <w:rFonts w:cs="Arial"/>
          <w:i w:val="0"/>
          <w:sz w:val="22"/>
          <w:szCs w:val="22"/>
        </w:rPr>
        <w:t xml:space="preserve">class </w:t>
      </w:r>
      <w:r w:rsidRPr="00802B44">
        <w:rPr>
          <w:rFonts w:cs="Arial"/>
          <w:i w:val="0"/>
          <w:sz w:val="22"/>
          <w:szCs w:val="22"/>
        </w:rPr>
        <w:t xml:space="preserve">workshops </w:t>
      </w:r>
      <w:r w:rsidR="003241DD" w:rsidRPr="00802B44">
        <w:rPr>
          <w:rFonts w:cs="Arial"/>
          <w:i w:val="0"/>
          <w:sz w:val="22"/>
          <w:szCs w:val="22"/>
        </w:rPr>
        <w:t xml:space="preserve">focused on helping students build positive coping skills </w:t>
      </w:r>
      <w:r w:rsidR="001F2AF0" w:rsidRPr="00802B44">
        <w:rPr>
          <w:rFonts w:cs="Arial"/>
          <w:i w:val="0"/>
          <w:sz w:val="22"/>
          <w:szCs w:val="22"/>
        </w:rPr>
        <w:t>that promote</w:t>
      </w:r>
      <w:r w:rsidR="003241DD" w:rsidRPr="00802B44">
        <w:rPr>
          <w:rFonts w:cs="Arial"/>
          <w:i w:val="0"/>
          <w:sz w:val="22"/>
          <w:szCs w:val="22"/>
        </w:rPr>
        <w:t xml:space="preserve"> </w:t>
      </w:r>
      <w:r w:rsidR="001F2AF0" w:rsidRPr="00802B44">
        <w:rPr>
          <w:rFonts w:cs="Arial"/>
          <w:i w:val="0"/>
          <w:sz w:val="22"/>
          <w:szCs w:val="22"/>
        </w:rPr>
        <w:t xml:space="preserve">better </w:t>
      </w:r>
      <w:r w:rsidR="003241DD" w:rsidRPr="00802B44">
        <w:rPr>
          <w:rFonts w:cs="Arial"/>
          <w:i w:val="0"/>
          <w:sz w:val="22"/>
          <w:szCs w:val="22"/>
        </w:rPr>
        <w:t>mental health and overall functioning.</w:t>
      </w:r>
      <w:r w:rsidRPr="00802B44">
        <w:rPr>
          <w:rFonts w:cs="Arial"/>
          <w:i w:val="0"/>
          <w:sz w:val="22"/>
          <w:szCs w:val="22"/>
        </w:rPr>
        <w:t xml:space="preserve">  </w:t>
      </w:r>
    </w:p>
    <w:p w14:paraId="2E0EAD97" w14:textId="56F447D2" w:rsidR="00330E7E" w:rsidRPr="00330E7E" w:rsidRDefault="007916D8" w:rsidP="00330E7E">
      <w:pPr>
        <w:pStyle w:val="BodyText2"/>
        <w:numPr>
          <w:ilvl w:val="0"/>
          <w:numId w:val="12"/>
        </w:numPr>
        <w:rPr>
          <w:rFonts w:cs="Arial"/>
          <w:i w:val="0"/>
          <w:sz w:val="22"/>
          <w:szCs w:val="22"/>
        </w:rPr>
      </w:pPr>
      <w:r w:rsidRPr="00802B44">
        <w:rPr>
          <w:rFonts w:cs="Arial"/>
          <w:i w:val="0"/>
          <w:sz w:val="22"/>
          <w:szCs w:val="22"/>
        </w:rPr>
        <w:t>YDP</w:t>
      </w:r>
      <w:r w:rsidR="001F2AF0" w:rsidRPr="00802B44">
        <w:rPr>
          <w:rFonts w:cs="Arial"/>
          <w:i w:val="0"/>
          <w:sz w:val="22"/>
          <w:szCs w:val="22"/>
        </w:rPr>
        <w:t xml:space="preserve"> </w:t>
      </w:r>
      <w:r w:rsidR="00CC73A3" w:rsidRPr="00802B44">
        <w:rPr>
          <w:rFonts w:cs="Arial"/>
          <w:i w:val="0"/>
          <w:sz w:val="22"/>
          <w:szCs w:val="22"/>
        </w:rPr>
        <w:t>clinicians</w:t>
      </w:r>
      <w:r w:rsidRPr="00802B44">
        <w:rPr>
          <w:rFonts w:cs="Arial"/>
          <w:i w:val="0"/>
          <w:sz w:val="22"/>
          <w:szCs w:val="22"/>
        </w:rPr>
        <w:t xml:space="preserve"> </w:t>
      </w:r>
      <w:r w:rsidR="003241DD" w:rsidRPr="00802B44">
        <w:rPr>
          <w:rFonts w:cs="Arial"/>
          <w:i w:val="0"/>
          <w:sz w:val="22"/>
          <w:szCs w:val="22"/>
        </w:rPr>
        <w:t>provided</w:t>
      </w:r>
      <w:r w:rsidR="00ED4FCD" w:rsidRPr="00802B44">
        <w:rPr>
          <w:rFonts w:cs="Arial"/>
          <w:i w:val="0"/>
          <w:sz w:val="22"/>
          <w:szCs w:val="22"/>
        </w:rPr>
        <w:t xml:space="preserve"> mental health</w:t>
      </w:r>
      <w:r w:rsidR="003241DD" w:rsidRPr="00802B44">
        <w:rPr>
          <w:rFonts w:cs="Arial"/>
          <w:i w:val="0"/>
          <w:sz w:val="22"/>
          <w:szCs w:val="22"/>
        </w:rPr>
        <w:t xml:space="preserve"> outreach and consultation services at</w:t>
      </w:r>
      <w:r w:rsidR="00663691">
        <w:rPr>
          <w:rFonts w:cs="Arial"/>
          <w:i w:val="0"/>
          <w:sz w:val="22"/>
          <w:szCs w:val="22"/>
        </w:rPr>
        <w:t xml:space="preserve"> the</w:t>
      </w:r>
      <w:r w:rsidR="003241DD" w:rsidRPr="00802B44">
        <w:rPr>
          <w:rFonts w:cs="Arial"/>
          <w:i w:val="0"/>
          <w:sz w:val="22"/>
          <w:szCs w:val="22"/>
        </w:rPr>
        <w:t xml:space="preserve"> ELAC</w:t>
      </w:r>
      <w:r w:rsidR="00841523" w:rsidRPr="00802B44">
        <w:rPr>
          <w:rFonts w:cs="Arial"/>
          <w:i w:val="0"/>
          <w:sz w:val="22"/>
          <w:szCs w:val="22"/>
        </w:rPr>
        <w:t xml:space="preserve"> monolingual Spanish speaking </w:t>
      </w:r>
      <w:r w:rsidR="00ED4FCD" w:rsidRPr="00802B44">
        <w:rPr>
          <w:rFonts w:cs="Arial"/>
          <w:i w:val="0"/>
          <w:sz w:val="22"/>
          <w:szCs w:val="22"/>
        </w:rPr>
        <w:t>parenting group.</w:t>
      </w:r>
    </w:p>
    <w:p w14:paraId="6EF87112" w14:textId="4233A7C7" w:rsidR="006D0CDF" w:rsidRPr="00802B44" w:rsidRDefault="00CC73A3" w:rsidP="006D0CDF">
      <w:pPr>
        <w:pStyle w:val="BodyText2"/>
        <w:numPr>
          <w:ilvl w:val="0"/>
          <w:numId w:val="12"/>
        </w:numPr>
        <w:rPr>
          <w:rFonts w:cs="Arial"/>
          <w:i w:val="0"/>
          <w:sz w:val="22"/>
          <w:szCs w:val="22"/>
        </w:rPr>
      </w:pPr>
      <w:r w:rsidRPr="00802B44">
        <w:rPr>
          <w:rFonts w:cs="Arial"/>
          <w:i w:val="0"/>
          <w:sz w:val="22"/>
          <w:szCs w:val="22"/>
        </w:rPr>
        <w:t xml:space="preserve">YDP clinician </w:t>
      </w:r>
      <w:r w:rsidR="006D0CDF" w:rsidRPr="00802B44">
        <w:rPr>
          <w:rFonts w:cs="Arial"/>
          <w:i w:val="0"/>
          <w:color w:val="000000"/>
          <w:sz w:val="22"/>
          <w:szCs w:val="22"/>
        </w:rPr>
        <w:t>provided a presentation to Santa Monica Special Needs Network on what parents can do to reduce child risk for abuse and also provided self-care techniques to parents.</w:t>
      </w:r>
    </w:p>
    <w:p w14:paraId="573B63F0" w14:textId="4CC7F61F" w:rsidR="001F2AF0" w:rsidRPr="00802B44" w:rsidRDefault="001F2AF0" w:rsidP="007916D8">
      <w:pPr>
        <w:pStyle w:val="BodyText2"/>
        <w:numPr>
          <w:ilvl w:val="0"/>
          <w:numId w:val="12"/>
        </w:numPr>
        <w:rPr>
          <w:rFonts w:cs="Arial"/>
          <w:i w:val="0"/>
          <w:sz w:val="22"/>
          <w:szCs w:val="22"/>
        </w:rPr>
      </w:pPr>
      <w:r w:rsidRPr="00802B44">
        <w:rPr>
          <w:rFonts w:cs="Arial"/>
          <w:i w:val="0"/>
          <w:sz w:val="22"/>
          <w:szCs w:val="22"/>
        </w:rPr>
        <w:t xml:space="preserve">YDP </w:t>
      </w:r>
      <w:r w:rsidR="00CC73A3" w:rsidRPr="00802B44">
        <w:rPr>
          <w:rFonts w:cs="Arial"/>
          <w:i w:val="0"/>
          <w:sz w:val="22"/>
          <w:szCs w:val="22"/>
        </w:rPr>
        <w:t xml:space="preserve">clinician </w:t>
      </w:r>
      <w:r w:rsidRPr="00802B44">
        <w:rPr>
          <w:rFonts w:cs="Arial"/>
          <w:i w:val="0"/>
          <w:sz w:val="22"/>
          <w:szCs w:val="22"/>
        </w:rPr>
        <w:t>presented on the topic of parental self-care and reducing the risk for childhood sexual abuse.</w:t>
      </w:r>
    </w:p>
    <w:p w14:paraId="1A1C6882" w14:textId="1EFA85EA" w:rsidR="00852C8F" w:rsidRPr="00802B44" w:rsidRDefault="00852C8F" w:rsidP="00852C8F">
      <w:pPr>
        <w:pStyle w:val="NormalWeb"/>
        <w:numPr>
          <w:ilvl w:val="0"/>
          <w:numId w:val="12"/>
        </w:numPr>
        <w:rPr>
          <w:rFonts w:ascii="Arial" w:hAnsi="Arial" w:cs="Arial"/>
          <w:color w:val="000000"/>
          <w:sz w:val="22"/>
          <w:szCs w:val="22"/>
        </w:rPr>
      </w:pPr>
      <w:r w:rsidRPr="00802B44">
        <w:rPr>
          <w:rFonts w:ascii="Arial" w:hAnsi="Arial" w:cs="Arial"/>
          <w:color w:val="000000"/>
          <w:sz w:val="22"/>
          <w:szCs w:val="22"/>
        </w:rPr>
        <w:t xml:space="preserve">YDP clinician provided a workshop to LMS school credentialed staff on the topic of Increasing satisfaction and </w:t>
      </w:r>
      <w:r w:rsidR="00CA793A" w:rsidRPr="00802B44">
        <w:rPr>
          <w:rFonts w:ascii="Arial" w:hAnsi="Arial" w:cs="Arial"/>
          <w:color w:val="000000"/>
          <w:sz w:val="22"/>
          <w:szCs w:val="22"/>
        </w:rPr>
        <w:t>well-being.</w:t>
      </w:r>
    </w:p>
    <w:p w14:paraId="4C8377B5" w14:textId="674F7637" w:rsidR="007916D8" w:rsidRPr="00802B44" w:rsidRDefault="007916D8" w:rsidP="5E9288C9">
      <w:pPr>
        <w:pStyle w:val="BodyText2"/>
        <w:numPr>
          <w:ilvl w:val="0"/>
          <w:numId w:val="12"/>
        </w:numPr>
        <w:rPr>
          <w:rFonts w:cs="Arial"/>
          <w:i w:val="0"/>
          <w:sz w:val="22"/>
          <w:szCs w:val="22"/>
        </w:rPr>
      </w:pPr>
      <w:r w:rsidRPr="00802B44">
        <w:rPr>
          <w:rFonts w:cs="Arial"/>
          <w:i w:val="0"/>
          <w:sz w:val="22"/>
          <w:szCs w:val="22"/>
        </w:rPr>
        <w:t>YDP</w:t>
      </w:r>
      <w:r w:rsidR="001F2AF0" w:rsidRPr="00802B44">
        <w:rPr>
          <w:rFonts w:cs="Arial"/>
          <w:i w:val="0"/>
          <w:sz w:val="22"/>
          <w:szCs w:val="22"/>
        </w:rPr>
        <w:t xml:space="preserve"> </w:t>
      </w:r>
      <w:r w:rsidRPr="00802B44">
        <w:rPr>
          <w:rFonts w:cs="Arial"/>
          <w:i w:val="0"/>
          <w:sz w:val="22"/>
          <w:szCs w:val="22"/>
        </w:rPr>
        <w:t xml:space="preserve">Program Coordinator and YDP staff presented on </w:t>
      </w:r>
      <w:r w:rsidR="004A1DFB" w:rsidRPr="00802B44">
        <w:rPr>
          <w:rFonts w:cs="Arial"/>
          <w:i w:val="0"/>
          <w:sz w:val="22"/>
          <w:szCs w:val="22"/>
        </w:rPr>
        <w:t>“</w:t>
      </w:r>
      <w:r w:rsidRPr="00802B44">
        <w:rPr>
          <w:rFonts w:cs="Arial"/>
          <w:i w:val="0"/>
          <w:sz w:val="22"/>
          <w:szCs w:val="22"/>
        </w:rPr>
        <w:t xml:space="preserve">Depression and Signs of Suicidality in </w:t>
      </w:r>
      <w:r w:rsidR="00D210FA" w:rsidRPr="00802B44">
        <w:rPr>
          <w:rFonts w:cs="Arial"/>
          <w:i w:val="0"/>
          <w:sz w:val="22"/>
          <w:szCs w:val="22"/>
        </w:rPr>
        <w:t>adolescence”</w:t>
      </w:r>
      <w:r w:rsidRPr="00802B44">
        <w:rPr>
          <w:rFonts w:cs="Arial"/>
          <w:i w:val="0"/>
          <w:sz w:val="22"/>
          <w:szCs w:val="22"/>
        </w:rPr>
        <w:t xml:space="preserve"> at J</w:t>
      </w:r>
      <w:r w:rsidR="00D210FA" w:rsidRPr="00802B44">
        <w:rPr>
          <w:rFonts w:cs="Arial"/>
          <w:i w:val="0"/>
          <w:sz w:val="22"/>
          <w:szCs w:val="22"/>
        </w:rPr>
        <w:t>AMS, Lincoln, and Olympic High schools</w:t>
      </w:r>
      <w:r w:rsidRPr="00802B44">
        <w:rPr>
          <w:rFonts w:cs="Arial"/>
          <w:i w:val="0"/>
          <w:sz w:val="22"/>
          <w:szCs w:val="22"/>
        </w:rPr>
        <w:t>.  This training wa</w:t>
      </w:r>
      <w:r w:rsidR="00D210FA" w:rsidRPr="00802B44">
        <w:rPr>
          <w:rFonts w:cs="Arial"/>
          <w:i w:val="0"/>
          <w:sz w:val="22"/>
          <w:szCs w:val="22"/>
        </w:rPr>
        <w:t>s</w:t>
      </w:r>
      <w:r w:rsidRPr="00802B44">
        <w:rPr>
          <w:rFonts w:cs="Arial"/>
          <w:i w:val="0"/>
          <w:sz w:val="22"/>
          <w:szCs w:val="22"/>
        </w:rPr>
        <w:t xml:space="preserve"> a part of the </w:t>
      </w:r>
      <w:r w:rsidRPr="00802B44">
        <w:rPr>
          <w:rFonts w:cs="Arial"/>
          <w:i w:val="0"/>
          <w:sz w:val="22"/>
          <w:szCs w:val="22"/>
        </w:rPr>
        <w:lastRenderedPageBreak/>
        <w:t xml:space="preserve">initiative requiring teachers and administrators to better recognize these signs and symptoms in their students.  </w:t>
      </w:r>
    </w:p>
    <w:p w14:paraId="6A943CE8" w14:textId="15CCFB43" w:rsidR="007916D8" w:rsidRPr="00802B44" w:rsidRDefault="007916D8" w:rsidP="5E9288C9">
      <w:pPr>
        <w:pStyle w:val="BodyText2"/>
        <w:numPr>
          <w:ilvl w:val="0"/>
          <w:numId w:val="12"/>
        </w:numPr>
        <w:rPr>
          <w:rFonts w:cs="Arial"/>
          <w:i w:val="0"/>
          <w:sz w:val="22"/>
          <w:szCs w:val="22"/>
        </w:rPr>
      </w:pPr>
      <w:r w:rsidRPr="00802B44">
        <w:rPr>
          <w:rFonts w:cs="Arial"/>
          <w:i w:val="0"/>
          <w:sz w:val="22"/>
          <w:szCs w:val="22"/>
        </w:rPr>
        <w:t xml:space="preserve">YDP </w:t>
      </w:r>
      <w:r w:rsidR="00CC73A3" w:rsidRPr="00802B44">
        <w:rPr>
          <w:rFonts w:cs="Arial"/>
          <w:i w:val="0"/>
          <w:sz w:val="22"/>
          <w:szCs w:val="22"/>
        </w:rPr>
        <w:t>clinicians</w:t>
      </w:r>
      <w:r w:rsidRPr="00802B44">
        <w:rPr>
          <w:rFonts w:cs="Arial"/>
          <w:i w:val="0"/>
          <w:sz w:val="22"/>
          <w:szCs w:val="22"/>
        </w:rPr>
        <w:t xml:space="preserve"> and interns sent weekly emails to teachers who have students participating in our group services</w:t>
      </w:r>
      <w:r w:rsidR="00CC6517" w:rsidRPr="00802B44">
        <w:rPr>
          <w:rFonts w:cs="Arial"/>
          <w:i w:val="0"/>
          <w:sz w:val="22"/>
          <w:szCs w:val="22"/>
        </w:rPr>
        <w:t>.</w:t>
      </w:r>
      <w:r w:rsidRPr="00802B44">
        <w:rPr>
          <w:rFonts w:cs="Arial"/>
          <w:i w:val="0"/>
          <w:sz w:val="22"/>
          <w:szCs w:val="22"/>
        </w:rPr>
        <w:t xml:space="preserve"> </w:t>
      </w:r>
      <w:r w:rsidR="00CC6517" w:rsidRPr="00802B44">
        <w:rPr>
          <w:rFonts w:cs="Arial"/>
          <w:i w:val="0"/>
          <w:sz w:val="22"/>
          <w:szCs w:val="22"/>
        </w:rPr>
        <w:t>T</w:t>
      </w:r>
      <w:r w:rsidRPr="00802B44">
        <w:rPr>
          <w:rFonts w:cs="Arial"/>
          <w:i w:val="0"/>
          <w:sz w:val="22"/>
          <w:szCs w:val="22"/>
        </w:rPr>
        <w:t>he intention is to help teachers have a better understanding of our program services, and to reinforce the interventions we are implementing in group</w:t>
      </w:r>
      <w:r w:rsidR="001A4DB7" w:rsidRPr="00802B44">
        <w:rPr>
          <w:rFonts w:cs="Arial"/>
          <w:i w:val="0"/>
          <w:sz w:val="22"/>
          <w:szCs w:val="22"/>
        </w:rPr>
        <w:t>,</w:t>
      </w:r>
      <w:r w:rsidRPr="00802B44">
        <w:rPr>
          <w:rFonts w:cs="Arial"/>
          <w:i w:val="0"/>
          <w:sz w:val="22"/>
          <w:szCs w:val="22"/>
        </w:rPr>
        <w:t xml:space="preserve"> in the classroom setting.</w:t>
      </w:r>
    </w:p>
    <w:p w14:paraId="06822532" w14:textId="1CD79563" w:rsidR="003241DD" w:rsidRPr="00802B44" w:rsidRDefault="007916D8" w:rsidP="5E9288C9">
      <w:pPr>
        <w:pStyle w:val="BodyText2"/>
        <w:numPr>
          <w:ilvl w:val="0"/>
          <w:numId w:val="11"/>
        </w:numPr>
        <w:rPr>
          <w:rFonts w:cs="Arial"/>
          <w:b/>
          <w:bCs/>
          <w:i w:val="0"/>
          <w:sz w:val="22"/>
          <w:szCs w:val="22"/>
          <w:u w:val="single"/>
        </w:rPr>
      </w:pPr>
      <w:r w:rsidRPr="00802B44">
        <w:rPr>
          <w:rFonts w:cs="Arial"/>
          <w:i w:val="0"/>
          <w:sz w:val="22"/>
          <w:szCs w:val="22"/>
        </w:rPr>
        <w:t>YDP</w:t>
      </w:r>
      <w:r w:rsidR="001F2AF0" w:rsidRPr="00802B44">
        <w:rPr>
          <w:rFonts w:cs="Arial"/>
          <w:i w:val="0"/>
          <w:sz w:val="22"/>
          <w:szCs w:val="22"/>
        </w:rPr>
        <w:t xml:space="preserve"> </w:t>
      </w:r>
      <w:r w:rsidR="00CC73A3" w:rsidRPr="00802B44">
        <w:rPr>
          <w:rFonts w:cs="Arial"/>
          <w:i w:val="0"/>
          <w:sz w:val="22"/>
          <w:szCs w:val="22"/>
        </w:rPr>
        <w:t>clinicians</w:t>
      </w:r>
      <w:r w:rsidRPr="00802B44">
        <w:rPr>
          <w:rFonts w:cs="Arial"/>
          <w:i w:val="0"/>
          <w:sz w:val="22"/>
          <w:szCs w:val="22"/>
        </w:rPr>
        <w:t xml:space="preserve"> </w:t>
      </w:r>
      <w:r w:rsidR="00D210FA" w:rsidRPr="00802B44">
        <w:rPr>
          <w:rFonts w:cs="Arial"/>
          <w:i w:val="0"/>
          <w:sz w:val="22"/>
          <w:szCs w:val="22"/>
        </w:rPr>
        <w:t>attended</w:t>
      </w:r>
      <w:r w:rsidRPr="00802B44">
        <w:rPr>
          <w:rFonts w:cs="Arial"/>
          <w:i w:val="0"/>
          <w:sz w:val="22"/>
          <w:szCs w:val="22"/>
        </w:rPr>
        <w:t xml:space="preserve"> Back to </w:t>
      </w:r>
      <w:r w:rsidR="003241DD" w:rsidRPr="00802B44">
        <w:rPr>
          <w:rFonts w:cs="Arial"/>
          <w:i w:val="0"/>
          <w:sz w:val="22"/>
          <w:szCs w:val="22"/>
        </w:rPr>
        <w:t>School Nights</w:t>
      </w:r>
      <w:r w:rsidR="00663691">
        <w:rPr>
          <w:rFonts w:cs="Arial"/>
          <w:i w:val="0"/>
          <w:sz w:val="22"/>
          <w:szCs w:val="22"/>
        </w:rPr>
        <w:t xml:space="preserve"> as well as Open House</w:t>
      </w:r>
      <w:r w:rsidRPr="00802B44">
        <w:rPr>
          <w:rFonts w:cs="Arial"/>
          <w:i w:val="0"/>
          <w:sz w:val="22"/>
          <w:szCs w:val="22"/>
        </w:rPr>
        <w:t xml:space="preserve">, </w:t>
      </w:r>
      <w:r w:rsidR="003241DD" w:rsidRPr="00802B44">
        <w:rPr>
          <w:rFonts w:cs="Arial"/>
          <w:i w:val="0"/>
          <w:sz w:val="22"/>
          <w:szCs w:val="22"/>
        </w:rPr>
        <w:t xml:space="preserve">where outreach and promotion of our program services was provided </w:t>
      </w:r>
      <w:r w:rsidR="00D210FA" w:rsidRPr="00802B44">
        <w:rPr>
          <w:rFonts w:cs="Arial"/>
          <w:i w:val="0"/>
          <w:sz w:val="22"/>
          <w:szCs w:val="22"/>
        </w:rPr>
        <w:t>to students and parents.</w:t>
      </w:r>
      <w:r w:rsidR="003241DD" w:rsidRPr="00802B44">
        <w:rPr>
          <w:rFonts w:cs="Arial"/>
          <w:i w:val="0"/>
          <w:sz w:val="22"/>
          <w:szCs w:val="22"/>
        </w:rPr>
        <w:t xml:space="preserve"> </w:t>
      </w:r>
      <w:r w:rsidR="009E2527" w:rsidRPr="00802B44">
        <w:rPr>
          <w:rFonts w:cs="Arial"/>
          <w:i w:val="0"/>
          <w:sz w:val="22"/>
          <w:szCs w:val="22"/>
        </w:rPr>
        <w:t xml:space="preserve"> The outreach opportunities have been fruitful and have translated into clients served. </w:t>
      </w:r>
    </w:p>
    <w:p w14:paraId="74F5FA14" w14:textId="23B0E5C7" w:rsidR="007916D8" w:rsidRPr="00330E7E" w:rsidRDefault="007916D8" w:rsidP="00E713D2">
      <w:pPr>
        <w:pStyle w:val="BodyText2"/>
        <w:numPr>
          <w:ilvl w:val="0"/>
          <w:numId w:val="11"/>
        </w:numPr>
        <w:rPr>
          <w:rFonts w:cs="Arial"/>
          <w:b/>
          <w:i w:val="0"/>
          <w:sz w:val="22"/>
          <w:szCs w:val="22"/>
          <w:u w:val="single"/>
        </w:rPr>
      </w:pPr>
      <w:r w:rsidRPr="00330E7E">
        <w:rPr>
          <w:rFonts w:cs="Arial"/>
          <w:i w:val="0"/>
          <w:sz w:val="22"/>
          <w:szCs w:val="22"/>
        </w:rPr>
        <w:t>Outreach and consultation with stakeholders in the community, school personnel, including teachers</w:t>
      </w:r>
      <w:r w:rsidRPr="00802B44">
        <w:rPr>
          <w:rFonts w:cs="Arial"/>
          <w:i w:val="0"/>
          <w:sz w:val="22"/>
          <w:szCs w:val="22"/>
        </w:rPr>
        <w:t xml:space="preserve"> and counselors take place regularly to assure each youth’s needs are met.  </w:t>
      </w:r>
      <w:r w:rsidRPr="00330E7E">
        <w:rPr>
          <w:rFonts w:cs="Arial"/>
          <w:i w:val="0"/>
          <w:sz w:val="22"/>
          <w:szCs w:val="22"/>
        </w:rPr>
        <w:t xml:space="preserve">At </w:t>
      </w:r>
      <w:r w:rsidR="00CA793A" w:rsidRPr="00330E7E">
        <w:rPr>
          <w:rFonts w:cs="Arial"/>
          <w:i w:val="0"/>
          <w:sz w:val="22"/>
          <w:szCs w:val="22"/>
        </w:rPr>
        <w:t>year-end</w:t>
      </w:r>
      <w:r w:rsidR="003746C7" w:rsidRPr="00330E7E">
        <w:rPr>
          <w:rFonts w:cs="Arial"/>
          <w:i w:val="0"/>
          <w:sz w:val="22"/>
          <w:szCs w:val="22"/>
        </w:rPr>
        <w:t>,</w:t>
      </w:r>
      <w:r w:rsidRPr="00330E7E">
        <w:rPr>
          <w:rFonts w:cs="Arial"/>
          <w:i w:val="0"/>
          <w:sz w:val="22"/>
          <w:szCs w:val="22"/>
        </w:rPr>
        <w:t xml:space="preserve"> clinicians provided</w:t>
      </w:r>
      <w:r w:rsidR="00F02C9F" w:rsidRPr="00330E7E">
        <w:rPr>
          <w:rFonts w:cs="Arial"/>
          <w:i w:val="0"/>
          <w:sz w:val="22"/>
          <w:szCs w:val="22"/>
        </w:rPr>
        <w:t xml:space="preserve"> </w:t>
      </w:r>
      <w:r w:rsidR="00330E7E" w:rsidRPr="00330E7E">
        <w:rPr>
          <w:rFonts w:cs="Arial"/>
          <w:i w:val="0"/>
          <w:sz w:val="22"/>
          <w:szCs w:val="22"/>
        </w:rPr>
        <w:t>74</w:t>
      </w:r>
      <w:r w:rsidRPr="00330E7E">
        <w:rPr>
          <w:rFonts w:cs="Arial"/>
          <w:b/>
          <w:i w:val="0"/>
          <w:sz w:val="22"/>
          <w:szCs w:val="22"/>
        </w:rPr>
        <w:t xml:space="preserve"> </w:t>
      </w:r>
      <w:r w:rsidR="00783B32" w:rsidRPr="00330E7E">
        <w:rPr>
          <w:rFonts w:cs="Arial"/>
          <w:i w:val="0"/>
          <w:sz w:val="22"/>
          <w:szCs w:val="22"/>
        </w:rPr>
        <w:t>consultations and</w:t>
      </w:r>
      <w:r w:rsidRPr="00330E7E">
        <w:rPr>
          <w:rFonts w:cs="Arial"/>
          <w:i w:val="0"/>
          <w:sz w:val="22"/>
          <w:szCs w:val="22"/>
        </w:rPr>
        <w:t xml:space="preserve"> provided over </w:t>
      </w:r>
      <w:r w:rsidR="00330E7E">
        <w:rPr>
          <w:rFonts w:cs="Arial"/>
          <w:i w:val="0"/>
          <w:sz w:val="22"/>
          <w:szCs w:val="22"/>
        </w:rPr>
        <w:t>350</w:t>
      </w:r>
      <w:r w:rsidRPr="00330E7E">
        <w:rPr>
          <w:rFonts w:cs="Arial"/>
          <w:i w:val="0"/>
          <w:sz w:val="22"/>
          <w:szCs w:val="22"/>
        </w:rPr>
        <w:t xml:space="preserve"> outreach hours.</w:t>
      </w:r>
    </w:p>
    <w:p w14:paraId="1B87C914" w14:textId="77777777" w:rsidR="007916D8" w:rsidRPr="00802B44" w:rsidRDefault="007916D8" w:rsidP="007916D8">
      <w:pPr>
        <w:pStyle w:val="BodyText2"/>
        <w:numPr>
          <w:ilvl w:val="0"/>
          <w:numId w:val="11"/>
        </w:numPr>
        <w:rPr>
          <w:rFonts w:cs="Arial"/>
          <w:i w:val="0"/>
          <w:iCs/>
          <w:sz w:val="22"/>
          <w:szCs w:val="22"/>
        </w:rPr>
      </w:pPr>
      <w:r w:rsidRPr="00802B44">
        <w:rPr>
          <w:rFonts w:cs="Arial"/>
          <w:i w:val="0"/>
          <w:iCs/>
          <w:sz w:val="22"/>
          <w:szCs w:val="22"/>
        </w:rPr>
        <w:t>The following is a breakdown of YDP students served by school site as well as type of service received by school site:</w:t>
      </w:r>
    </w:p>
    <w:p w14:paraId="4339C8D3" w14:textId="77777777" w:rsidR="007916D8" w:rsidRPr="00802B44" w:rsidRDefault="007916D8" w:rsidP="007916D8">
      <w:pPr>
        <w:pStyle w:val="BodyText2"/>
        <w:ind w:left="720"/>
        <w:rPr>
          <w:rFonts w:cs="Arial"/>
          <w:b/>
          <w:i w:val="0"/>
          <w:sz w:val="22"/>
          <w:szCs w:val="22"/>
          <w:highlight w:val="yellow"/>
          <w:u w:val="single"/>
        </w:rPr>
      </w:pPr>
    </w:p>
    <w:tbl>
      <w:tblPr>
        <w:tblpPr w:leftFromText="180" w:rightFromText="180" w:vertAnchor="text" w:horzAnchor="page" w:tblpX="1781" w:tblpY="26"/>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217"/>
        <w:gridCol w:w="1237"/>
        <w:gridCol w:w="1683"/>
        <w:gridCol w:w="1146"/>
        <w:gridCol w:w="2321"/>
      </w:tblGrid>
      <w:tr w:rsidR="009029EF" w:rsidRPr="00802B44" w14:paraId="7E2A4CD1" w14:textId="77777777" w:rsidTr="00D210FA">
        <w:trPr>
          <w:trHeight w:val="620"/>
        </w:trPr>
        <w:tc>
          <w:tcPr>
            <w:tcW w:w="1958" w:type="dxa"/>
          </w:tcPr>
          <w:p w14:paraId="1ADA2836"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221" w:type="dxa"/>
          </w:tcPr>
          <w:p w14:paraId="3E456620"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John Adams</w:t>
            </w:r>
          </w:p>
        </w:tc>
        <w:tc>
          <w:tcPr>
            <w:tcW w:w="1242" w:type="dxa"/>
          </w:tcPr>
          <w:p w14:paraId="076BB08C"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 xml:space="preserve">Lincoln </w:t>
            </w:r>
          </w:p>
        </w:tc>
        <w:tc>
          <w:tcPr>
            <w:tcW w:w="1617" w:type="dxa"/>
          </w:tcPr>
          <w:p w14:paraId="496092F2"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Olympic/OCLC</w:t>
            </w:r>
          </w:p>
        </w:tc>
        <w:tc>
          <w:tcPr>
            <w:tcW w:w="1104" w:type="dxa"/>
          </w:tcPr>
          <w:p w14:paraId="1DF17D05"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SAMOHI</w:t>
            </w:r>
          </w:p>
        </w:tc>
        <w:tc>
          <w:tcPr>
            <w:tcW w:w="2391" w:type="dxa"/>
          </w:tcPr>
          <w:p w14:paraId="5455E475" w14:textId="2016CF74"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College</w:t>
            </w:r>
            <w:r w:rsidR="00D210FA" w:rsidRPr="00802B44">
              <w:rPr>
                <w:rFonts w:ascii="Arial" w:hAnsi="Arial" w:cs="Arial"/>
                <w:sz w:val="22"/>
                <w:szCs w:val="22"/>
              </w:rPr>
              <w:t xml:space="preserve"> and/or working</w:t>
            </w:r>
          </w:p>
        </w:tc>
      </w:tr>
      <w:tr w:rsidR="009029EF" w:rsidRPr="00802B44" w14:paraId="247FD5DB" w14:textId="77777777" w:rsidTr="00D210FA">
        <w:trPr>
          <w:trHeight w:val="980"/>
        </w:trPr>
        <w:tc>
          <w:tcPr>
            <w:tcW w:w="1958" w:type="dxa"/>
          </w:tcPr>
          <w:p w14:paraId="37D1F8D8"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 xml:space="preserve">Number of unduplicated </w:t>
            </w:r>
          </w:p>
          <w:p w14:paraId="0D444752"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Students served</w:t>
            </w:r>
          </w:p>
        </w:tc>
        <w:tc>
          <w:tcPr>
            <w:tcW w:w="1221" w:type="dxa"/>
          </w:tcPr>
          <w:p w14:paraId="0F70C7E5" w14:textId="5D011D5C" w:rsidR="009029EF" w:rsidRPr="00802B44" w:rsidRDefault="002E13F0"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36</w:t>
            </w:r>
          </w:p>
        </w:tc>
        <w:tc>
          <w:tcPr>
            <w:tcW w:w="1242" w:type="dxa"/>
          </w:tcPr>
          <w:p w14:paraId="74B14B05" w14:textId="6F4430B5" w:rsidR="009029EF" w:rsidRPr="00802B44" w:rsidRDefault="002E13F0"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36</w:t>
            </w:r>
          </w:p>
        </w:tc>
        <w:tc>
          <w:tcPr>
            <w:tcW w:w="1617" w:type="dxa"/>
          </w:tcPr>
          <w:p w14:paraId="5097ECCF" w14:textId="3094B705" w:rsidR="009029EF" w:rsidRPr="00802B44" w:rsidRDefault="00D210FA"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1</w:t>
            </w:r>
            <w:r w:rsidR="002E13F0" w:rsidRPr="00802B44">
              <w:rPr>
                <w:rFonts w:ascii="Arial" w:hAnsi="Arial" w:cs="Arial"/>
                <w:sz w:val="22"/>
                <w:szCs w:val="22"/>
              </w:rPr>
              <w:t>3</w:t>
            </w:r>
          </w:p>
        </w:tc>
        <w:tc>
          <w:tcPr>
            <w:tcW w:w="1104" w:type="dxa"/>
          </w:tcPr>
          <w:p w14:paraId="0556F55F" w14:textId="363C9EEE"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4</w:t>
            </w:r>
          </w:p>
        </w:tc>
        <w:tc>
          <w:tcPr>
            <w:tcW w:w="2391" w:type="dxa"/>
          </w:tcPr>
          <w:p w14:paraId="740FFD93" w14:textId="7B3B41E2" w:rsidR="009029EF" w:rsidRPr="00802B44" w:rsidRDefault="00CA793A"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3</w:t>
            </w:r>
          </w:p>
        </w:tc>
      </w:tr>
      <w:tr w:rsidR="009029EF" w:rsidRPr="00802B44" w14:paraId="6A03AAF3" w14:textId="77777777" w:rsidTr="5E9288C9">
        <w:trPr>
          <w:trHeight w:val="352"/>
        </w:trPr>
        <w:tc>
          <w:tcPr>
            <w:tcW w:w="1958" w:type="dxa"/>
          </w:tcPr>
          <w:p w14:paraId="573C0A4C" w14:textId="77777777"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Type of Service received</w:t>
            </w:r>
          </w:p>
        </w:tc>
        <w:tc>
          <w:tcPr>
            <w:tcW w:w="1221" w:type="dxa"/>
          </w:tcPr>
          <w:p w14:paraId="3563FA59" w14:textId="115CFD7B" w:rsidR="009029EF" w:rsidRPr="00802B44" w:rsidRDefault="002E13F0"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20</w:t>
            </w:r>
            <w:r w:rsidR="009029EF" w:rsidRPr="00802B44">
              <w:rPr>
                <w:rFonts w:ascii="Arial" w:hAnsi="Arial" w:cs="Arial"/>
                <w:sz w:val="22"/>
                <w:szCs w:val="22"/>
              </w:rPr>
              <w:t xml:space="preserve"> Group</w:t>
            </w:r>
          </w:p>
          <w:p w14:paraId="57880205" w14:textId="2BA12435" w:rsidR="009029EF" w:rsidRPr="00802B44" w:rsidRDefault="002E13F0"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16</w:t>
            </w:r>
            <w:r w:rsidR="00D210FA" w:rsidRPr="00802B44">
              <w:rPr>
                <w:rFonts w:ascii="Arial" w:hAnsi="Arial" w:cs="Arial"/>
                <w:sz w:val="22"/>
                <w:szCs w:val="22"/>
              </w:rPr>
              <w:t xml:space="preserve"> </w:t>
            </w:r>
            <w:r w:rsidR="009029EF" w:rsidRPr="00802B44">
              <w:rPr>
                <w:rFonts w:ascii="Arial" w:hAnsi="Arial" w:cs="Arial"/>
                <w:sz w:val="22"/>
                <w:szCs w:val="22"/>
              </w:rPr>
              <w:t>Individual</w:t>
            </w:r>
          </w:p>
        </w:tc>
        <w:tc>
          <w:tcPr>
            <w:tcW w:w="1242" w:type="dxa"/>
          </w:tcPr>
          <w:p w14:paraId="17C263EB" w14:textId="6E5E1D3C" w:rsidR="009029EF" w:rsidRPr="00802B44" w:rsidRDefault="002E13F0"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13</w:t>
            </w:r>
            <w:r w:rsidR="009029EF" w:rsidRPr="00802B44">
              <w:rPr>
                <w:rFonts w:ascii="Arial" w:hAnsi="Arial" w:cs="Arial"/>
                <w:sz w:val="22"/>
                <w:szCs w:val="22"/>
              </w:rPr>
              <w:t xml:space="preserve"> Group</w:t>
            </w:r>
          </w:p>
          <w:p w14:paraId="177FE9A4" w14:textId="49817FA5" w:rsidR="009029EF" w:rsidRPr="00802B44" w:rsidRDefault="002E13F0" w:rsidP="5E9288C9">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 xml:space="preserve">23 </w:t>
            </w:r>
            <w:r w:rsidR="003746C7" w:rsidRPr="00802B44">
              <w:rPr>
                <w:rFonts w:ascii="Arial" w:hAnsi="Arial" w:cs="Arial"/>
                <w:sz w:val="22"/>
                <w:szCs w:val="22"/>
              </w:rPr>
              <w:t>I</w:t>
            </w:r>
            <w:r w:rsidR="009029EF" w:rsidRPr="00802B44">
              <w:rPr>
                <w:rFonts w:ascii="Arial" w:hAnsi="Arial" w:cs="Arial"/>
                <w:sz w:val="22"/>
                <w:szCs w:val="22"/>
              </w:rPr>
              <w:t xml:space="preserve">ndividual </w:t>
            </w:r>
          </w:p>
        </w:tc>
        <w:tc>
          <w:tcPr>
            <w:tcW w:w="1617" w:type="dxa"/>
          </w:tcPr>
          <w:p w14:paraId="2133060E" w14:textId="296955D1" w:rsidR="009029EF" w:rsidRPr="00802B44" w:rsidRDefault="00D210FA"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8</w:t>
            </w:r>
            <w:r w:rsidR="009029EF" w:rsidRPr="00802B44">
              <w:rPr>
                <w:rFonts w:ascii="Arial" w:hAnsi="Arial" w:cs="Arial"/>
                <w:sz w:val="22"/>
                <w:szCs w:val="22"/>
              </w:rPr>
              <w:t xml:space="preserve"> Group</w:t>
            </w:r>
          </w:p>
          <w:p w14:paraId="3D7C19E2" w14:textId="77D4E2F3" w:rsidR="009029EF" w:rsidRPr="00802B44" w:rsidRDefault="002E13F0"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 xml:space="preserve">5 </w:t>
            </w:r>
            <w:r w:rsidR="009029EF" w:rsidRPr="00802B44">
              <w:rPr>
                <w:rFonts w:ascii="Arial" w:hAnsi="Arial" w:cs="Arial"/>
                <w:sz w:val="22"/>
                <w:szCs w:val="22"/>
              </w:rPr>
              <w:t xml:space="preserve">Individual </w:t>
            </w:r>
          </w:p>
        </w:tc>
        <w:tc>
          <w:tcPr>
            <w:tcW w:w="1104" w:type="dxa"/>
          </w:tcPr>
          <w:p w14:paraId="0CA4952C" w14:textId="66A5881E" w:rsidR="009029EF" w:rsidRPr="00802B44"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 xml:space="preserve">4 Individual </w:t>
            </w:r>
          </w:p>
        </w:tc>
        <w:tc>
          <w:tcPr>
            <w:tcW w:w="2391" w:type="dxa"/>
          </w:tcPr>
          <w:p w14:paraId="20FB76A7" w14:textId="70BE43D6" w:rsidR="009029EF" w:rsidRPr="00802B44" w:rsidRDefault="00CA793A"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802B44">
              <w:rPr>
                <w:rFonts w:ascii="Arial" w:hAnsi="Arial" w:cs="Arial"/>
                <w:sz w:val="22"/>
                <w:szCs w:val="22"/>
              </w:rPr>
              <w:t>3</w:t>
            </w:r>
            <w:r w:rsidR="002E13F0" w:rsidRPr="00802B44">
              <w:rPr>
                <w:rFonts w:ascii="Arial" w:hAnsi="Arial" w:cs="Arial"/>
                <w:sz w:val="22"/>
                <w:szCs w:val="22"/>
              </w:rPr>
              <w:t xml:space="preserve"> </w:t>
            </w:r>
            <w:r w:rsidR="009029EF" w:rsidRPr="00802B44">
              <w:rPr>
                <w:rFonts w:ascii="Arial" w:hAnsi="Arial" w:cs="Arial"/>
                <w:sz w:val="22"/>
                <w:szCs w:val="22"/>
              </w:rPr>
              <w:t xml:space="preserve">Individual </w:t>
            </w:r>
          </w:p>
        </w:tc>
      </w:tr>
    </w:tbl>
    <w:p w14:paraId="29C214A7" w14:textId="77777777" w:rsidR="007916D8" w:rsidRPr="00802B44" w:rsidRDefault="007916D8" w:rsidP="007916D8">
      <w:pPr>
        <w:pStyle w:val="BodyText2"/>
        <w:rPr>
          <w:rFonts w:cs="Arial"/>
          <w:b/>
          <w:i w:val="0"/>
          <w:sz w:val="22"/>
          <w:szCs w:val="22"/>
        </w:rPr>
      </w:pPr>
      <w:r w:rsidRPr="00802B44">
        <w:rPr>
          <w:rFonts w:cs="Arial"/>
          <w:b/>
          <w:i w:val="0"/>
          <w:sz w:val="22"/>
          <w:szCs w:val="22"/>
        </w:rPr>
        <w:tab/>
      </w:r>
      <w:r w:rsidRPr="00802B44">
        <w:rPr>
          <w:rFonts w:cs="Arial"/>
          <w:b/>
          <w:i w:val="0"/>
          <w:sz w:val="22"/>
          <w:szCs w:val="22"/>
        </w:rPr>
        <w:tab/>
      </w:r>
    </w:p>
    <w:p w14:paraId="159F257C" w14:textId="77777777" w:rsidR="007916D8" w:rsidRPr="00802B44" w:rsidRDefault="007916D8" w:rsidP="007916D8">
      <w:pPr>
        <w:pStyle w:val="BodyText2"/>
        <w:rPr>
          <w:rFonts w:cs="Arial"/>
          <w:b/>
          <w:i w:val="0"/>
          <w:sz w:val="22"/>
          <w:szCs w:val="22"/>
          <w:u w:val="single"/>
        </w:rPr>
      </w:pPr>
    </w:p>
    <w:p w14:paraId="156DBF38" w14:textId="2AEB7946" w:rsidR="007916D8" w:rsidRPr="00802B44" w:rsidRDefault="007916D8" w:rsidP="007916D8">
      <w:pPr>
        <w:pStyle w:val="BodyText2"/>
        <w:rPr>
          <w:rFonts w:cs="Arial"/>
          <w:b/>
          <w:i w:val="0"/>
          <w:sz w:val="22"/>
          <w:szCs w:val="22"/>
          <w:u w:val="single"/>
        </w:rPr>
      </w:pPr>
      <w:r w:rsidRPr="00802B44">
        <w:rPr>
          <w:rFonts w:cs="Arial"/>
          <w:b/>
          <w:i w:val="0"/>
          <w:sz w:val="22"/>
          <w:szCs w:val="22"/>
          <w:u w:val="single"/>
        </w:rPr>
        <w:t>YDP Summer Activities for 202</w:t>
      </w:r>
      <w:r w:rsidR="009E2527" w:rsidRPr="00802B44">
        <w:rPr>
          <w:rFonts w:cs="Arial"/>
          <w:b/>
          <w:i w:val="0"/>
          <w:sz w:val="22"/>
          <w:szCs w:val="22"/>
          <w:u w:val="single"/>
        </w:rPr>
        <w:t>2</w:t>
      </w:r>
      <w:r w:rsidRPr="00802B44">
        <w:rPr>
          <w:rFonts w:cs="Arial"/>
          <w:b/>
          <w:i w:val="0"/>
          <w:sz w:val="22"/>
          <w:szCs w:val="22"/>
          <w:u w:val="single"/>
        </w:rPr>
        <w:t>;</w:t>
      </w:r>
    </w:p>
    <w:p w14:paraId="2E4D9186" w14:textId="77777777" w:rsidR="007916D8" w:rsidRPr="00802B44" w:rsidRDefault="007916D8" w:rsidP="007916D8">
      <w:pPr>
        <w:pStyle w:val="BodyText2"/>
        <w:rPr>
          <w:rFonts w:cs="Arial"/>
          <w:i w:val="0"/>
          <w:sz w:val="22"/>
          <w:szCs w:val="22"/>
        </w:rPr>
      </w:pPr>
    </w:p>
    <w:p w14:paraId="65907127" w14:textId="44B30E62" w:rsidR="00025374" w:rsidRPr="00802B44" w:rsidRDefault="007916D8" w:rsidP="5E9288C9">
      <w:pPr>
        <w:pStyle w:val="BodyText2"/>
        <w:numPr>
          <w:ilvl w:val="0"/>
          <w:numId w:val="13"/>
        </w:numPr>
        <w:rPr>
          <w:rFonts w:cs="Arial"/>
          <w:i w:val="0"/>
          <w:sz w:val="22"/>
          <w:szCs w:val="22"/>
        </w:rPr>
      </w:pPr>
      <w:r w:rsidRPr="00802B44">
        <w:rPr>
          <w:rFonts w:cs="Arial"/>
          <w:i w:val="0"/>
          <w:sz w:val="22"/>
          <w:szCs w:val="22"/>
        </w:rPr>
        <w:t>YDP clinicians provided a 10-week Positive Parenting Program (Triple P) in Spanish via Telehealth, which was well received by the community</w:t>
      </w:r>
      <w:r w:rsidR="3EBF32E8" w:rsidRPr="00802B44">
        <w:rPr>
          <w:rFonts w:cs="Arial"/>
          <w:i w:val="0"/>
          <w:sz w:val="22"/>
          <w:szCs w:val="22"/>
        </w:rPr>
        <w:t>.</w:t>
      </w:r>
      <w:r w:rsidR="00A97E93" w:rsidRPr="00802B44">
        <w:rPr>
          <w:rFonts w:cs="Arial"/>
          <w:i w:val="0"/>
          <w:sz w:val="22"/>
          <w:szCs w:val="22"/>
        </w:rPr>
        <w:t xml:space="preserve"> </w:t>
      </w:r>
    </w:p>
    <w:p w14:paraId="265C5AA1" w14:textId="107DFF7F" w:rsidR="007916D8" w:rsidRPr="00802B44" w:rsidRDefault="007916D8" w:rsidP="5E9288C9">
      <w:pPr>
        <w:pStyle w:val="BodyText2"/>
        <w:numPr>
          <w:ilvl w:val="0"/>
          <w:numId w:val="13"/>
        </w:numPr>
        <w:rPr>
          <w:rFonts w:cs="Arial"/>
          <w:i w:val="0"/>
          <w:sz w:val="22"/>
          <w:szCs w:val="22"/>
        </w:rPr>
      </w:pPr>
      <w:r w:rsidRPr="00802B44">
        <w:rPr>
          <w:rFonts w:cs="Arial"/>
          <w:i w:val="0"/>
          <w:sz w:val="22"/>
          <w:szCs w:val="22"/>
        </w:rPr>
        <w:t xml:space="preserve">YDP provided a 10-week Triple P group in English via Telehealth, which was well received.  </w:t>
      </w:r>
    </w:p>
    <w:p w14:paraId="400D9F24" w14:textId="49F812CB" w:rsidR="007916D8" w:rsidRPr="00802B44" w:rsidRDefault="007916D8" w:rsidP="007916D8">
      <w:pPr>
        <w:pStyle w:val="BodyText2"/>
        <w:numPr>
          <w:ilvl w:val="0"/>
          <w:numId w:val="13"/>
        </w:numPr>
        <w:rPr>
          <w:rFonts w:cs="Arial"/>
          <w:i w:val="0"/>
          <w:sz w:val="22"/>
          <w:szCs w:val="22"/>
        </w:rPr>
      </w:pPr>
      <w:r w:rsidRPr="00802B44">
        <w:rPr>
          <w:rFonts w:cs="Arial"/>
          <w:i w:val="0"/>
          <w:sz w:val="22"/>
          <w:szCs w:val="22"/>
        </w:rPr>
        <w:t xml:space="preserve">YDP clinicians </w:t>
      </w:r>
      <w:r w:rsidR="001D1A76" w:rsidRPr="00802B44">
        <w:rPr>
          <w:rFonts w:cs="Arial"/>
          <w:i w:val="0"/>
          <w:sz w:val="22"/>
          <w:szCs w:val="22"/>
        </w:rPr>
        <w:t>provided weekly in-person</w:t>
      </w:r>
      <w:r w:rsidR="0036448D">
        <w:rPr>
          <w:rFonts w:cs="Arial"/>
          <w:i w:val="0"/>
          <w:sz w:val="22"/>
          <w:szCs w:val="22"/>
        </w:rPr>
        <w:t xml:space="preserve"> therapeutic</w:t>
      </w:r>
      <w:r w:rsidR="001D1A76" w:rsidRPr="00802B44">
        <w:rPr>
          <w:rFonts w:cs="Arial"/>
          <w:i w:val="0"/>
          <w:sz w:val="22"/>
          <w:szCs w:val="22"/>
        </w:rPr>
        <w:t xml:space="preserve"> Arts and Crafts programming at</w:t>
      </w:r>
      <w:r w:rsidR="0036448D">
        <w:rPr>
          <w:rFonts w:cs="Arial"/>
          <w:i w:val="0"/>
          <w:sz w:val="22"/>
          <w:szCs w:val="22"/>
        </w:rPr>
        <w:t xml:space="preserve"> the</w:t>
      </w:r>
      <w:r w:rsidR="001D1A76" w:rsidRPr="00802B44">
        <w:rPr>
          <w:rFonts w:cs="Arial"/>
          <w:i w:val="0"/>
          <w:sz w:val="22"/>
          <w:szCs w:val="22"/>
        </w:rPr>
        <w:t xml:space="preserve"> Police Activities League.</w:t>
      </w:r>
      <w:r w:rsidR="0036448D">
        <w:rPr>
          <w:rFonts w:cs="Arial"/>
          <w:i w:val="0"/>
          <w:sz w:val="22"/>
          <w:szCs w:val="22"/>
        </w:rPr>
        <w:t xml:space="preserve">  Each week we helped kids to create art that helped to promote both physiological and emotional regulation.</w:t>
      </w:r>
    </w:p>
    <w:p w14:paraId="1B54D29A" w14:textId="04D26EE0" w:rsidR="001D1A76" w:rsidRPr="00802B44" w:rsidRDefault="001D1A76" w:rsidP="007916D8">
      <w:pPr>
        <w:pStyle w:val="BodyText2"/>
        <w:numPr>
          <w:ilvl w:val="0"/>
          <w:numId w:val="13"/>
        </w:numPr>
        <w:rPr>
          <w:rFonts w:cs="Arial"/>
          <w:i w:val="0"/>
          <w:sz w:val="22"/>
          <w:szCs w:val="22"/>
        </w:rPr>
      </w:pPr>
      <w:r w:rsidRPr="00802B44">
        <w:rPr>
          <w:rFonts w:cs="Arial"/>
          <w:i w:val="0"/>
          <w:sz w:val="22"/>
          <w:szCs w:val="22"/>
        </w:rPr>
        <w:t>YDP provided weekly in-person outreach at Virginia Avenue Park throughout the summer months</w:t>
      </w:r>
      <w:r w:rsidR="00D210FA" w:rsidRPr="00802B44">
        <w:rPr>
          <w:rFonts w:cs="Arial"/>
          <w:i w:val="0"/>
          <w:sz w:val="22"/>
          <w:szCs w:val="22"/>
        </w:rPr>
        <w:t>.</w:t>
      </w:r>
    </w:p>
    <w:p w14:paraId="659EFAF2" w14:textId="0ED056E4" w:rsidR="007916D8" w:rsidRPr="00802B44" w:rsidRDefault="007916D8" w:rsidP="5E9288C9">
      <w:pPr>
        <w:pStyle w:val="BodyText2"/>
        <w:numPr>
          <w:ilvl w:val="0"/>
          <w:numId w:val="13"/>
        </w:numPr>
        <w:rPr>
          <w:rFonts w:cs="Arial"/>
          <w:i w:val="0"/>
          <w:sz w:val="22"/>
          <w:szCs w:val="22"/>
        </w:rPr>
      </w:pPr>
      <w:r w:rsidRPr="00802B44">
        <w:rPr>
          <w:rFonts w:cs="Arial"/>
          <w:i w:val="0"/>
          <w:sz w:val="22"/>
          <w:szCs w:val="22"/>
        </w:rPr>
        <w:t>YDP clinicians continued to meet with their individual/family therapy clients throughout the summer months</w:t>
      </w:r>
      <w:r w:rsidR="00D210FA" w:rsidRPr="00802B44">
        <w:rPr>
          <w:rFonts w:cs="Arial"/>
          <w:i w:val="0"/>
          <w:sz w:val="22"/>
          <w:szCs w:val="22"/>
        </w:rPr>
        <w:t>.</w:t>
      </w:r>
    </w:p>
    <w:p w14:paraId="1F0E1213" w14:textId="77777777" w:rsidR="007916D8" w:rsidRPr="00802B44" w:rsidRDefault="007916D8" w:rsidP="007916D8">
      <w:pPr>
        <w:pStyle w:val="BodyText2"/>
        <w:rPr>
          <w:rFonts w:cs="Arial"/>
          <w:i w:val="0"/>
          <w:sz w:val="22"/>
          <w:szCs w:val="22"/>
        </w:rPr>
      </w:pPr>
    </w:p>
    <w:p w14:paraId="79D8158D" w14:textId="77777777" w:rsidR="007916D8" w:rsidRPr="00802B44" w:rsidRDefault="007916D8" w:rsidP="007916D8">
      <w:pPr>
        <w:pStyle w:val="BodyText2"/>
        <w:rPr>
          <w:rFonts w:cs="Arial"/>
          <w:b/>
          <w:i w:val="0"/>
          <w:sz w:val="22"/>
          <w:szCs w:val="22"/>
          <w:u w:val="single"/>
        </w:rPr>
      </w:pPr>
    </w:p>
    <w:p w14:paraId="71BFBA54" w14:textId="77777777" w:rsidR="007916D8" w:rsidRPr="00802B44" w:rsidRDefault="007916D8" w:rsidP="007916D8">
      <w:pPr>
        <w:pStyle w:val="BodyText2"/>
        <w:rPr>
          <w:rFonts w:cs="Arial"/>
          <w:b/>
          <w:i w:val="0"/>
          <w:sz w:val="22"/>
          <w:szCs w:val="22"/>
          <w:u w:val="single"/>
        </w:rPr>
      </w:pPr>
      <w:r w:rsidRPr="00802B44">
        <w:rPr>
          <w:rFonts w:cs="Arial"/>
          <w:b/>
          <w:i w:val="0"/>
          <w:sz w:val="22"/>
          <w:szCs w:val="22"/>
          <w:u w:val="single"/>
        </w:rPr>
        <w:t>Significant Program Challenges include:</w:t>
      </w:r>
    </w:p>
    <w:p w14:paraId="635C2F4F" w14:textId="77777777" w:rsidR="007916D8" w:rsidRPr="00802B44" w:rsidRDefault="007916D8" w:rsidP="007916D8">
      <w:pPr>
        <w:pStyle w:val="BodyText2"/>
        <w:rPr>
          <w:rFonts w:cs="Arial"/>
          <w:b/>
          <w:i w:val="0"/>
          <w:sz w:val="22"/>
          <w:szCs w:val="22"/>
          <w:u w:val="single"/>
        </w:rPr>
      </w:pPr>
    </w:p>
    <w:p w14:paraId="6908E538" w14:textId="63D0E223" w:rsidR="009A01AA" w:rsidRPr="00802B44" w:rsidRDefault="3A8DCE29" w:rsidP="006D479B">
      <w:pPr>
        <w:pStyle w:val="BodyText2"/>
        <w:numPr>
          <w:ilvl w:val="0"/>
          <w:numId w:val="13"/>
        </w:numPr>
        <w:rPr>
          <w:rFonts w:cs="Arial"/>
          <w:i w:val="0"/>
          <w:sz w:val="22"/>
          <w:szCs w:val="22"/>
        </w:rPr>
      </w:pPr>
      <w:r w:rsidRPr="00802B44">
        <w:rPr>
          <w:rFonts w:cs="Arial"/>
          <w:i w:val="0"/>
          <w:sz w:val="22"/>
          <w:szCs w:val="22"/>
        </w:rPr>
        <w:t xml:space="preserve">At Olympic High School, </w:t>
      </w:r>
      <w:r w:rsidR="009E2527" w:rsidRPr="00802B44">
        <w:rPr>
          <w:rFonts w:cs="Arial"/>
          <w:i w:val="0"/>
          <w:sz w:val="22"/>
          <w:szCs w:val="22"/>
        </w:rPr>
        <w:t xml:space="preserve">student attendance is an ongoing issue and at times impacts service delivery.  In addition, since OHS moved to the SMC campus, space for therapy services has at times been a challenge to </w:t>
      </w:r>
      <w:r w:rsidR="0036448D">
        <w:rPr>
          <w:rFonts w:cs="Arial"/>
          <w:i w:val="0"/>
          <w:sz w:val="22"/>
          <w:szCs w:val="22"/>
        </w:rPr>
        <w:t>obtain</w:t>
      </w:r>
      <w:r w:rsidR="009E2527" w:rsidRPr="00802B44">
        <w:rPr>
          <w:rFonts w:cs="Arial"/>
          <w:i w:val="0"/>
          <w:sz w:val="22"/>
          <w:szCs w:val="22"/>
        </w:rPr>
        <w:t xml:space="preserve">. </w:t>
      </w:r>
    </w:p>
    <w:p w14:paraId="154E79E7" w14:textId="77777777" w:rsidR="00E26D0F" w:rsidRPr="00802B44" w:rsidRDefault="00E26D0F" w:rsidP="00925583">
      <w:pPr>
        <w:jc w:val="both"/>
        <w:rPr>
          <w:rFonts w:ascii="Arial" w:hAnsi="Arial" w:cs="Arial"/>
          <w:sz w:val="22"/>
          <w:szCs w:val="22"/>
        </w:rPr>
      </w:pPr>
    </w:p>
    <w:p w14:paraId="45957643" w14:textId="77777777" w:rsidR="00AA76BB" w:rsidRPr="00802B44" w:rsidRDefault="00AA76BB" w:rsidP="00AA76B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802B44">
        <w:rPr>
          <w:rFonts w:cs="Arial"/>
          <w:sz w:val="22"/>
          <w:szCs w:val="22"/>
        </w:rPr>
        <w:t>SECTION II:  ASSESSMENT, EVALUATION AND PARTICIPANT INVOLVEMENT</w:t>
      </w:r>
    </w:p>
    <w:p w14:paraId="11E6C5DA" w14:textId="6E0DB67B" w:rsidR="00AA76BB" w:rsidRPr="00802B44" w:rsidRDefault="00AA76BB" w:rsidP="5E9288C9">
      <w:pPr>
        <w:pStyle w:val="BodyText"/>
        <w:rPr>
          <w:rFonts w:cs="Arial"/>
          <w:i w:val="0"/>
          <w:iCs w:val="0"/>
          <w:szCs w:val="22"/>
        </w:rPr>
      </w:pPr>
      <w:r w:rsidRPr="00802B44">
        <w:rPr>
          <w:rFonts w:cs="Arial"/>
          <w:i w:val="0"/>
          <w:iCs w:val="0"/>
          <w:szCs w:val="22"/>
        </w:rPr>
        <w:t>YDP seeks to achieve the following objectives: To foster resiliency, to foster a belief in the future, and to foster a clear and positive identity.  These objectives are measured by administering a pre-questionnaire at the start of services and a post</w:t>
      </w:r>
      <w:r w:rsidR="002023DE" w:rsidRPr="00802B44">
        <w:rPr>
          <w:rFonts w:cs="Arial"/>
          <w:i w:val="0"/>
          <w:iCs w:val="0"/>
          <w:szCs w:val="22"/>
        </w:rPr>
        <w:t>-</w:t>
      </w:r>
      <w:r w:rsidRPr="00802B44">
        <w:rPr>
          <w:rFonts w:cs="Arial"/>
          <w:i w:val="0"/>
          <w:iCs w:val="0"/>
          <w:szCs w:val="22"/>
        </w:rPr>
        <w:t xml:space="preserve">questionnaire at the completion of services.  </w:t>
      </w:r>
      <w:r w:rsidR="00330E7E" w:rsidRPr="00330E7E">
        <w:rPr>
          <w:rFonts w:cs="Arial"/>
          <w:i w:val="0"/>
          <w:iCs w:val="0"/>
          <w:szCs w:val="22"/>
        </w:rPr>
        <w:t>Sixty</w:t>
      </w:r>
      <w:r w:rsidRPr="00330E7E">
        <w:rPr>
          <w:rFonts w:cs="Arial"/>
          <w:i w:val="0"/>
          <w:iCs w:val="0"/>
          <w:szCs w:val="22"/>
        </w:rPr>
        <w:t xml:space="preserve"> </w:t>
      </w:r>
      <w:r w:rsidR="00330E7E">
        <w:rPr>
          <w:rFonts w:cs="Arial"/>
          <w:i w:val="0"/>
          <w:iCs w:val="0"/>
          <w:szCs w:val="22"/>
        </w:rPr>
        <w:t xml:space="preserve">completed </w:t>
      </w:r>
      <w:r w:rsidRPr="00330E7E">
        <w:rPr>
          <w:rFonts w:cs="Arial"/>
          <w:i w:val="0"/>
          <w:iCs w:val="0"/>
          <w:szCs w:val="22"/>
        </w:rPr>
        <w:t>pre-</w:t>
      </w:r>
      <w:r w:rsidR="00330E7E">
        <w:rPr>
          <w:rFonts w:cs="Arial"/>
          <w:i w:val="0"/>
          <w:iCs w:val="0"/>
          <w:szCs w:val="22"/>
        </w:rPr>
        <w:t xml:space="preserve">and post- </w:t>
      </w:r>
      <w:r w:rsidRPr="00802B44">
        <w:rPr>
          <w:rFonts w:cs="Arial"/>
          <w:i w:val="0"/>
          <w:iCs w:val="0"/>
          <w:szCs w:val="22"/>
        </w:rPr>
        <w:t>questionnaires were administered</w:t>
      </w:r>
      <w:r w:rsidR="00330E7E">
        <w:rPr>
          <w:rFonts w:cs="Arial"/>
          <w:i w:val="0"/>
          <w:iCs w:val="0"/>
          <w:szCs w:val="22"/>
        </w:rPr>
        <w:t xml:space="preserve"> and collected</w:t>
      </w:r>
      <w:r w:rsidRPr="00802B44">
        <w:rPr>
          <w:rFonts w:cs="Arial"/>
          <w:i w:val="0"/>
          <w:iCs w:val="0"/>
          <w:szCs w:val="22"/>
        </w:rPr>
        <w:t xml:space="preserve">.  </w:t>
      </w:r>
    </w:p>
    <w:p w14:paraId="5D410A0B" w14:textId="77777777" w:rsidR="00AA76BB" w:rsidRPr="00802B44" w:rsidRDefault="00AA76BB" w:rsidP="00AA76BB">
      <w:pPr>
        <w:pStyle w:val="BodyText"/>
        <w:rPr>
          <w:rFonts w:cs="Arial"/>
          <w:i w:val="0"/>
          <w:szCs w:val="22"/>
        </w:rPr>
      </w:pPr>
    </w:p>
    <w:p w14:paraId="232B3DA3" w14:textId="71D0750E" w:rsidR="00AA76BB" w:rsidRPr="00802B44" w:rsidRDefault="00AA76BB" w:rsidP="5E9288C9">
      <w:pPr>
        <w:pStyle w:val="BodyText"/>
        <w:rPr>
          <w:rFonts w:cs="Arial"/>
          <w:b/>
          <w:bCs/>
          <w:i w:val="0"/>
          <w:iCs w:val="0"/>
          <w:szCs w:val="22"/>
          <w:u w:val="single"/>
        </w:rPr>
      </w:pPr>
      <w:r w:rsidRPr="00802B44">
        <w:rPr>
          <w:rFonts w:cs="Arial"/>
          <w:i w:val="0"/>
          <w:iCs w:val="0"/>
          <w:szCs w:val="22"/>
        </w:rPr>
        <w:t xml:space="preserve">The YDP team meets </w:t>
      </w:r>
      <w:r w:rsidR="00D32742" w:rsidRPr="00802B44">
        <w:rPr>
          <w:rFonts w:cs="Arial"/>
          <w:i w:val="0"/>
          <w:iCs w:val="0"/>
          <w:szCs w:val="22"/>
        </w:rPr>
        <w:t>b</w:t>
      </w:r>
      <w:r w:rsidRPr="00802B44">
        <w:rPr>
          <w:rFonts w:cs="Arial"/>
          <w:i w:val="0"/>
          <w:iCs w:val="0"/>
          <w:szCs w:val="22"/>
        </w:rPr>
        <w:t xml:space="preserve">i-monthly to discuss program coordination and implementation to </w:t>
      </w:r>
      <w:r w:rsidR="00D32742" w:rsidRPr="00802B44">
        <w:rPr>
          <w:rFonts w:cs="Arial"/>
          <w:i w:val="0"/>
          <w:iCs w:val="0"/>
          <w:szCs w:val="22"/>
        </w:rPr>
        <w:t>en</w:t>
      </w:r>
      <w:r w:rsidRPr="00802B44">
        <w:rPr>
          <w:rFonts w:cs="Arial"/>
          <w:i w:val="0"/>
          <w:iCs w:val="0"/>
          <w:szCs w:val="22"/>
        </w:rPr>
        <w:t xml:space="preserve">sure program </w:t>
      </w:r>
      <w:r w:rsidRPr="00802B44">
        <w:rPr>
          <w:rFonts w:cs="Arial"/>
          <w:i w:val="0"/>
          <w:iCs w:val="0"/>
          <w:szCs w:val="22"/>
        </w:rPr>
        <w:lastRenderedPageBreak/>
        <w:t xml:space="preserve">objectives are being met, and that clients </w:t>
      </w:r>
      <w:r w:rsidR="00330E7E" w:rsidRPr="00802B44">
        <w:rPr>
          <w:rFonts w:cs="Arial"/>
          <w:i w:val="0"/>
          <w:iCs w:val="0"/>
          <w:szCs w:val="22"/>
        </w:rPr>
        <w:t>can</w:t>
      </w:r>
      <w:r w:rsidRPr="00802B44">
        <w:rPr>
          <w:rFonts w:cs="Arial"/>
          <w:i w:val="0"/>
          <w:iCs w:val="0"/>
          <w:szCs w:val="22"/>
        </w:rPr>
        <w:t xml:space="preserve"> maximize participation in various program components.   </w:t>
      </w:r>
    </w:p>
    <w:p w14:paraId="4CE8506F" w14:textId="77777777" w:rsidR="00AA76BB" w:rsidRPr="00802B44"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07629156" w14:textId="77777777" w:rsidR="00AA76BB" w:rsidRPr="00802B44"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760DAD1E" w14:textId="77777777" w:rsidR="00AA76BB" w:rsidRPr="00802B44"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4815635D" w14:textId="77777777" w:rsidR="00802B44" w:rsidRPr="00802B44" w:rsidRDefault="00802B44"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2CCE54DA" w14:textId="77777777" w:rsidR="00802B44" w:rsidRPr="00802B44" w:rsidRDefault="00802B44"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67851088" w14:textId="77777777" w:rsidR="00802B44" w:rsidRPr="00802B44" w:rsidRDefault="00802B44"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6B6E5001" w14:textId="0299F628" w:rsidR="00AA76BB" w:rsidRPr="00802B44"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r w:rsidRPr="00802B44">
        <w:rPr>
          <w:rFonts w:ascii="Arial" w:hAnsi="Arial" w:cs="Arial"/>
          <w:b/>
          <w:sz w:val="22"/>
          <w:szCs w:val="22"/>
          <w:u w:val="single"/>
        </w:rPr>
        <w:t>Program Evaluation</w:t>
      </w:r>
    </w:p>
    <w:p w14:paraId="3432E9B8" w14:textId="7C69C5D0" w:rsidR="00AA76BB" w:rsidRPr="00663691" w:rsidRDefault="00AA76BB" w:rsidP="00663691">
      <w:pPr>
        <w:tabs>
          <w:tab w:val="left" w:pos="-1080"/>
          <w:tab w:val="left" w:pos="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663691">
        <w:rPr>
          <w:rFonts w:ascii="Arial" w:hAnsi="Arial" w:cs="Arial"/>
          <w:b/>
          <w:sz w:val="22"/>
          <w:szCs w:val="22"/>
        </w:rPr>
        <w:t>Internal Systems of Evaluations</w:t>
      </w:r>
      <w:r w:rsidRPr="00663691">
        <w:rPr>
          <w:rFonts w:ascii="Arial" w:hAnsi="Arial" w:cs="Arial"/>
          <w:sz w:val="22"/>
          <w:szCs w:val="22"/>
        </w:rPr>
        <w:t>:</w:t>
      </w:r>
    </w:p>
    <w:p w14:paraId="203CFF1A" w14:textId="64818685" w:rsidR="00AA76BB" w:rsidRPr="00802B44" w:rsidRDefault="00AA76BB" w:rsidP="00AA76BB">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eastAsia="Arial" w:hAnsi="Arial" w:cs="Arial"/>
          <w:color w:val="0C882A"/>
          <w:sz w:val="22"/>
          <w:szCs w:val="22"/>
        </w:rPr>
      </w:pPr>
      <w:r w:rsidRPr="00802B44">
        <w:rPr>
          <w:rFonts w:ascii="Arial" w:hAnsi="Arial" w:cs="Arial"/>
          <w:sz w:val="22"/>
          <w:szCs w:val="22"/>
        </w:rPr>
        <w:t xml:space="preserve">YDP continued to make use of several internal mechanisms to review the impact of the program. The YDP team met bi-monthly to discuss coordination and implementation of </w:t>
      </w:r>
      <w:r w:rsidR="00F41162" w:rsidRPr="00802B44">
        <w:rPr>
          <w:rFonts w:ascii="Arial" w:hAnsi="Arial" w:cs="Arial"/>
          <w:sz w:val="22"/>
          <w:szCs w:val="22"/>
        </w:rPr>
        <w:t>services and</w:t>
      </w:r>
      <w:r w:rsidRPr="00802B44">
        <w:rPr>
          <w:rFonts w:ascii="Arial" w:hAnsi="Arial" w:cs="Arial"/>
          <w:sz w:val="22"/>
          <w:szCs w:val="22"/>
        </w:rPr>
        <w:t xml:space="preserve"> are diligently working to </w:t>
      </w:r>
      <w:r w:rsidR="009E2527" w:rsidRPr="00802B44">
        <w:rPr>
          <w:rFonts w:ascii="Arial" w:hAnsi="Arial" w:cs="Arial"/>
          <w:sz w:val="22"/>
          <w:szCs w:val="22"/>
        </w:rPr>
        <w:t>ensure youth</w:t>
      </w:r>
      <w:r w:rsidRPr="00802B44">
        <w:rPr>
          <w:rFonts w:ascii="Arial" w:hAnsi="Arial" w:cs="Arial"/>
          <w:sz w:val="22"/>
          <w:szCs w:val="22"/>
        </w:rPr>
        <w:t xml:space="preserve"> and family mental health needs are being met. In addition,</w:t>
      </w:r>
      <w:r w:rsidRPr="00802B44">
        <w:rPr>
          <w:rFonts w:ascii="Arial" w:eastAsia="Arial" w:hAnsi="Arial" w:cs="Arial"/>
          <w:sz w:val="22"/>
          <w:szCs w:val="22"/>
        </w:rPr>
        <w:t xml:space="preserve"> Chart Reviews are conducted to assess client progress, and YDP staff attend an Annual Program Evaluation Retreat with the Executive Director and the Outpatient Director.  At the retreat, program outcomes are reviewed along with client</w:t>
      </w:r>
      <w:r w:rsidR="00856E36" w:rsidRPr="00802B44">
        <w:rPr>
          <w:rFonts w:ascii="Arial" w:eastAsia="Arial" w:hAnsi="Arial" w:cs="Arial"/>
          <w:sz w:val="22"/>
          <w:szCs w:val="22"/>
        </w:rPr>
        <w:t xml:space="preserve"> and </w:t>
      </w:r>
      <w:r w:rsidRPr="00802B44">
        <w:rPr>
          <w:rFonts w:ascii="Arial" w:eastAsia="Arial" w:hAnsi="Arial" w:cs="Arial"/>
          <w:sz w:val="22"/>
          <w:szCs w:val="22"/>
        </w:rPr>
        <w:t>community needs.</w:t>
      </w:r>
    </w:p>
    <w:p w14:paraId="5F135851" w14:textId="77777777" w:rsidR="00AA76BB" w:rsidRPr="00802B44" w:rsidRDefault="00AA76BB" w:rsidP="00AA76BB">
      <w:pPr>
        <w:pStyle w:val="BodyText"/>
        <w:rPr>
          <w:rFonts w:cs="Arial"/>
          <w:i w:val="0"/>
          <w:szCs w:val="22"/>
        </w:rPr>
      </w:pPr>
    </w:p>
    <w:p w14:paraId="04300D65" w14:textId="77777777" w:rsidR="00AA76BB" w:rsidRPr="00802B44" w:rsidRDefault="00AA76BB" w:rsidP="00AA76BB">
      <w:pPr>
        <w:pStyle w:val="BodyText2"/>
        <w:rPr>
          <w:rFonts w:cs="Arial"/>
          <w:b/>
          <w:i w:val="0"/>
          <w:sz w:val="22"/>
          <w:szCs w:val="22"/>
          <w:u w:val="single"/>
        </w:rPr>
      </w:pPr>
      <w:r w:rsidRPr="00802B44">
        <w:rPr>
          <w:rFonts w:cs="Arial"/>
          <w:b/>
          <w:i w:val="0"/>
          <w:sz w:val="22"/>
          <w:szCs w:val="22"/>
          <w:u w:val="single"/>
        </w:rPr>
        <w:t>Collaboration and Consultation with other Service Providers;</w:t>
      </w:r>
    </w:p>
    <w:p w14:paraId="427E99BB" w14:textId="77777777" w:rsidR="00AA76BB" w:rsidRPr="00802B44" w:rsidRDefault="00AA76BB" w:rsidP="00AA76BB">
      <w:pPr>
        <w:pStyle w:val="BodyText2"/>
        <w:rPr>
          <w:rFonts w:cs="Arial"/>
          <w:b/>
          <w:i w:val="0"/>
          <w:sz w:val="22"/>
          <w:szCs w:val="22"/>
          <w:u w:val="single"/>
        </w:rPr>
      </w:pPr>
    </w:p>
    <w:p w14:paraId="0DDC8410" w14:textId="3721F397" w:rsidR="00AA76BB" w:rsidRPr="00802B44" w:rsidRDefault="00802B44" w:rsidP="5E9288C9">
      <w:pPr>
        <w:pStyle w:val="BodyText2"/>
        <w:numPr>
          <w:ilvl w:val="0"/>
          <w:numId w:val="15"/>
        </w:numPr>
        <w:rPr>
          <w:rFonts w:cs="Arial"/>
          <w:i w:val="0"/>
          <w:sz w:val="22"/>
          <w:szCs w:val="22"/>
        </w:rPr>
      </w:pPr>
      <w:r w:rsidRPr="00802B44">
        <w:rPr>
          <w:rFonts w:cs="Arial"/>
          <w:i w:val="0"/>
          <w:sz w:val="22"/>
          <w:szCs w:val="22"/>
        </w:rPr>
        <w:t xml:space="preserve">YDP </w:t>
      </w:r>
      <w:r w:rsidR="00A2225D" w:rsidRPr="00802B44">
        <w:rPr>
          <w:rFonts w:cs="Arial"/>
          <w:i w:val="0"/>
          <w:sz w:val="22"/>
          <w:szCs w:val="22"/>
        </w:rPr>
        <w:t>LMS</w:t>
      </w:r>
      <w:r w:rsidR="00AA76BB" w:rsidRPr="00802B44">
        <w:rPr>
          <w:rFonts w:cs="Arial"/>
          <w:i w:val="0"/>
          <w:sz w:val="22"/>
          <w:szCs w:val="22"/>
        </w:rPr>
        <w:t xml:space="preserve"> lead clinician</w:t>
      </w:r>
      <w:r w:rsidR="005B6577" w:rsidRPr="00802B44">
        <w:rPr>
          <w:rFonts w:cs="Arial"/>
          <w:i w:val="0"/>
          <w:sz w:val="22"/>
          <w:szCs w:val="22"/>
        </w:rPr>
        <w:t xml:space="preserve"> </w:t>
      </w:r>
      <w:r w:rsidR="00AA76BB" w:rsidRPr="00802B44">
        <w:rPr>
          <w:rFonts w:cs="Arial"/>
          <w:i w:val="0"/>
          <w:sz w:val="22"/>
          <w:szCs w:val="22"/>
        </w:rPr>
        <w:t xml:space="preserve">effectively collaborated with the </w:t>
      </w:r>
      <w:r w:rsidR="005B6577" w:rsidRPr="00802B44">
        <w:rPr>
          <w:rFonts w:cs="Arial"/>
          <w:i w:val="0"/>
          <w:sz w:val="22"/>
          <w:szCs w:val="22"/>
        </w:rPr>
        <w:t>6</w:t>
      </w:r>
      <w:r w:rsidR="005B6577" w:rsidRPr="00802B44">
        <w:rPr>
          <w:rFonts w:cs="Arial"/>
          <w:i w:val="0"/>
          <w:sz w:val="22"/>
          <w:szCs w:val="22"/>
          <w:vertAlign w:val="superscript"/>
        </w:rPr>
        <w:t>th</w:t>
      </w:r>
      <w:r w:rsidR="00A2225D" w:rsidRPr="00802B44">
        <w:rPr>
          <w:rFonts w:cs="Arial"/>
          <w:i w:val="0"/>
          <w:sz w:val="22"/>
          <w:szCs w:val="22"/>
        </w:rPr>
        <w:t xml:space="preserve">, </w:t>
      </w:r>
      <w:proofErr w:type="gramStart"/>
      <w:r w:rsidR="00A2225D" w:rsidRPr="00802B44">
        <w:rPr>
          <w:rFonts w:cs="Arial"/>
          <w:i w:val="0"/>
          <w:sz w:val="22"/>
          <w:szCs w:val="22"/>
        </w:rPr>
        <w:t>7</w:t>
      </w:r>
      <w:r w:rsidR="00A2225D" w:rsidRPr="00802B44">
        <w:rPr>
          <w:rFonts w:cs="Arial"/>
          <w:i w:val="0"/>
          <w:sz w:val="22"/>
          <w:szCs w:val="22"/>
          <w:vertAlign w:val="superscript"/>
        </w:rPr>
        <w:t>th</w:t>
      </w:r>
      <w:proofErr w:type="gramEnd"/>
      <w:r w:rsidR="00A2225D" w:rsidRPr="00802B44">
        <w:rPr>
          <w:rFonts w:cs="Arial"/>
          <w:i w:val="0"/>
          <w:sz w:val="22"/>
          <w:szCs w:val="22"/>
        </w:rPr>
        <w:t xml:space="preserve"> and 8</w:t>
      </w:r>
      <w:r w:rsidR="00A2225D" w:rsidRPr="00802B44">
        <w:rPr>
          <w:rFonts w:cs="Arial"/>
          <w:i w:val="0"/>
          <w:sz w:val="22"/>
          <w:szCs w:val="22"/>
          <w:vertAlign w:val="superscript"/>
        </w:rPr>
        <w:t>th</w:t>
      </w:r>
      <w:r w:rsidR="00A2225D" w:rsidRPr="00802B44">
        <w:rPr>
          <w:rFonts w:cs="Arial"/>
          <w:i w:val="0"/>
          <w:sz w:val="22"/>
          <w:szCs w:val="22"/>
        </w:rPr>
        <w:t xml:space="preserve"> </w:t>
      </w:r>
      <w:r w:rsidR="00AA76BB" w:rsidRPr="00802B44">
        <w:rPr>
          <w:rFonts w:cs="Arial"/>
          <w:i w:val="0"/>
          <w:sz w:val="22"/>
          <w:szCs w:val="22"/>
        </w:rPr>
        <w:t>grade school c</w:t>
      </w:r>
      <w:r w:rsidR="00A2225D" w:rsidRPr="00802B44">
        <w:rPr>
          <w:rFonts w:cs="Arial"/>
          <w:i w:val="0"/>
          <w:sz w:val="22"/>
          <w:szCs w:val="22"/>
        </w:rPr>
        <w:t xml:space="preserve">ounseling team as well as with the District SEL Coordinator </w:t>
      </w:r>
      <w:r w:rsidR="00AA76BB" w:rsidRPr="00802B44">
        <w:rPr>
          <w:rFonts w:cs="Arial"/>
          <w:i w:val="0"/>
          <w:sz w:val="22"/>
          <w:szCs w:val="22"/>
        </w:rPr>
        <w:t>to provide</w:t>
      </w:r>
      <w:r w:rsidR="005B6577" w:rsidRPr="00802B44">
        <w:rPr>
          <w:rFonts w:cs="Arial"/>
          <w:i w:val="0"/>
          <w:sz w:val="22"/>
          <w:szCs w:val="22"/>
        </w:rPr>
        <w:t xml:space="preserve"> in</w:t>
      </w:r>
      <w:r w:rsidR="00C7729D" w:rsidRPr="00802B44">
        <w:rPr>
          <w:rFonts w:cs="Arial"/>
          <w:i w:val="0"/>
          <w:sz w:val="22"/>
          <w:szCs w:val="22"/>
        </w:rPr>
        <w:t>-</w:t>
      </w:r>
      <w:r w:rsidR="005B6577" w:rsidRPr="00802B44">
        <w:rPr>
          <w:rFonts w:cs="Arial"/>
          <w:i w:val="0"/>
          <w:sz w:val="22"/>
          <w:szCs w:val="22"/>
        </w:rPr>
        <w:t>class</w:t>
      </w:r>
      <w:r w:rsidR="00AA76BB" w:rsidRPr="00802B44">
        <w:rPr>
          <w:rFonts w:cs="Arial"/>
          <w:i w:val="0"/>
          <w:sz w:val="22"/>
          <w:szCs w:val="22"/>
        </w:rPr>
        <w:t xml:space="preserve"> presentations</w:t>
      </w:r>
      <w:r w:rsidR="00A2225D" w:rsidRPr="00802B44">
        <w:rPr>
          <w:rFonts w:cs="Arial"/>
          <w:i w:val="0"/>
          <w:sz w:val="22"/>
          <w:szCs w:val="22"/>
        </w:rPr>
        <w:t xml:space="preserve"> LMS </w:t>
      </w:r>
      <w:r w:rsidR="00AA76BB" w:rsidRPr="00802B44">
        <w:rPr>
          <w:rFonts w:cs="Arial"/>
          <w:i w:val="0"/>
          <w:sz w:val="22"/>
          <w:szCs w:val="22"/>
        </w:rPr>
        <w:t>students</w:t>
      </w:r>
      <w:r w:rsidR="000270A9" w:rsidRPr="00802B44">
        <w:rPr>
          <w:rFonts w:cs="Arial"/>
          <w:i w:val="0"/>
          <w:sz w:val="22"/>
          <w:szCs w:val="22"/>
        </w:rPr>
        <w:t>,</w:t>
      </w:r>
      <w:r w:rsidR="00AA76BB" w:rsidRPr="00802B44">
        <w:rPr>
          <w:rFonts w:cs="Arial"/>
          <w:i w:val="0"/>
          <w:sz w:val="22"/>
          <w:szCs w:val="22"/>
        </w:rPr>
        <w:t xml:space="preserve"> which was focused on </w:t>
      </w:r>
      <w:r w:rsidR="005B6577" w:rsidRPr="00802B44">
        <w:rPr>
          <w:rFonts w:cs="Arial"/>
          <w:i w:val="0"/>
          <w:sz w:val="22"/>
          <w:szCs w:val="22"/>
        </w:rPr>
        <w:t>helping promote positive coping skills</w:t>
      </w:r>
      <w:r w:rsidR="00A2225D" w:rsidRPr="00802B44">
        <w:rPr>
          <w:rFonts w:cs="Arial"/>
          <w:i w:val="0"/>
          <w:sz w:val="22"/>
          <w:szCs w:val="22"/>
        </w:rPr>
        <w:t>.</w:t>
      </w:r>
    </w:p>
    <w:p w14:paraId="24A1ADE3" w14:textId="1953D091" w:rsidR="00CC73A3" w:rsidRPr="00330E7E" w:rsidRDefault="00CC73A3" w:rsidP="5E9288C9">
      <w:pPr>
        <w:pStyle w:val="BodyText2"/>
        <w:numPr>
          <w:ilvl w:val="0"/>
          <w:numId w:val="15"/>
        </w:numPr>
        <w:rPr>
          <w:rFonts w:cs="Arial"/>
          <w:i w:val="0"/>
          <w:iCs/>
          <w:sz w:val="22"/>
          <w:szCs w:val="22"/>
        </w:rPr>
      </w:pPr>
      <w:r w:rsidRPr="00802B44">
        <w:rPr>
          <w:rFonts w:cs="Arial"/>
          <w:i w:val="0"/>
          <w:iCs/>
          <w:color w:val="000000"/>
          <w:sz w:val="22"/>
          <w:szCs w:val="22"/>
        </w:rPr>
        <w:t xml:space="preserve">YDP clinician </w:t>
      </w:r>
      <w:r w:rsidR="006D0CDF" w:rsidRPr="00802B44">
        <w:rPr>
          <w:rFonts w:cs="Arial"/>
          <w:i w:val="0"/>
          <w:iCs/>
          <w:color w:val="000000"/>
          <w:sz w:val="22"/>
          <w:szCs w:val="22"/>
        </w:rPr>
        <w:t>pr</w:t>
      </w:r>
      <w:r w:rsidRPr="00802B44">
        <w:rPr>
          <w:rFonts w:cs="Arial"/>
          <w:i w:val="0"/>
          <w:iCs/>
          <w:color w:val="000000"/>
          <w:sz w:val="22"/>
          <w:szCs w:val="22"/>
        </w:rPr>
        <w:t>ovided client-centered consultation services to multiple teachers this year around: trauma symptoms, ADHD/Executive Functioning interventions, symptoms of depression, and de-escalation techniques</w:t>
      </w:r>
      <w:r w:rsidR="006D0CDF" w:rsidRPr="00802B44">
        <w:rPr>
          <w:rFonts w:cs="Arial"/>
          <w:i w:val="0"/>
          <w:iCs/>
          <w:color w:val="000000"/>
          <w:sz w:val="22"/>
          <w:szCs w:val="22"/>
        </w:rPr>
        <w:t>.</w:t>
      </w:r>
    </w:p>
    <w:p w14:paraId="38A7D977" w14:textId="6E580F3C" w:rsidR="00330E7E" w:rsidRPr="00802B44" w:rsidRDefault="00330E7E" w:rsidP="5E9288C9">
      <w:pPr>
        <w:pStyle w:val="BodyText2"/>
        <w:numPr>
          <w:ilvl w:val="0"/>
          <w:numId w:val="15"/>
        </w:numPr>
        <w:rPr>
          <w:rFonts w:cs="Arial"/>
          <w:i w:val="0"/>
          <w:iCs/>
          <w:sz w:val="22"/>
          <w:szCs w:val="22"/>
        </w:rPr>
      </w:pPr>
      <w:r>
        <w:rPr>
          <w:rFonts w:cs="Arial"/>
          <w:i w:val="0"/>
          <w:iCs/>
          <w:color w:val="000000"/>
          <w:sz w:val="22"/>
          <w:szCs w:val="22"/>
        </w:rPr>
        <w:t>YDP Coordinator effectively collaborated with two teachers to provide a Coping with Transitions workshop to incoming 6</w:t>
      </w:r>
      <w:r w:rsidRPr="00330E7E">
        <w:rPr>
          <w:rFonts w:cs="Arial"/>
          <w:i w:val="0"/>
          <w:iCs/>
          <w:color w:val="000000"/>
          <w:sz w:val="22"/>
          <w:szCs w:val="22"/>
          <w:vertAlign w:val="superscript"/>
        </w:rPr>
        <w:t>th</w:t>
      </w:r>
      <w:r>
        <w:rPr>
          <w:rFonts w:cs="Arial"/>
          <w:i w:val="0"/>
          <w:iCs/>
          <w:color w:val="000000"/>
          <w:sz w:val="22"/>
          <w:szCs w:val="22"/>
        </w:rPr>
        <w:t xml:space="preserve"> graders.</w:t>
      </w:r>
    </w:p>
    <w:p w14:paraId="03BA3320" w14:textId="6533574C" w:rsidR="006D0CDF" w:rsidRPr="00802B44" w:rsidRDefault="006D0CDF" w:rsidP="006D0CDF">
      <w:pPr>
        <w:pStyle w:val="NormalWeb"/>
        <w:numPr>
          <w:ilvl w:val="0"/>
          <w:numId w:val="15"/>
        </w:numPr>
        <w:rPr>
          <w:rFonts w:ascii="Arial" w:hAnsi="Arial" w:cs="Arial"/>
          <w:color w:val="000000"/>
          <w:sz w:val="22"/>
          <w:szCs w:val="22"/>
        </w:rPr>
      </w:pPr>
      <w:r w:rsidRPr="00802B44">
        <w:rPr>
          <w:rFonts w:ascii="Arial" w:hAnsi="Arial" w:cs="Arial"/>
          <w:color w:val="000000"/>
          <w:sz w:val="22"/>
          <w:szCs w:val="22"/>
        </w:rPr>
        <w:t xml:space="preserve">YDP </w:t>
      </w:r>
      <w:r w:rsidR="00802B44" w:rsidRPr="00802B44">
        <w:rPr>
          <w:rFonts w:ascii="Arial" w:hAnsi="Arial" w:cs="Arial"/>
          <w:color w:val="000000"/>
          <w:sz w:val="22"/>
          <w:szCs w:val="22"/>
        </w:rPr>
        <w:t>LMS c</w:t>
      </w:r>
      <w:r w:rsidRPr="00802B44">
        <w:rPr>
          <w:rFonts w:ascii="Arial" w:hAnsi="Arial" w:cs="Arial"/>
          <w:color w:val="000000"/>
          <w:sz w:val="22"/>
          <w:szCs w:val="22"/>
        </w:rPr>
        <w:t>linician</w:t>
      </w:r>
      <w:r w:rsidR="00802B44" w:rsidRPr="00802B44">
        <w:rPr>
          <w:rFonts w:ascii="Arial" w:hAnsi="Arial" w:cs="Arial"/>
          <w:color w:val="000000"/>
          <w:sz w:val="22"/>
          <w:szCs w:val="22"/>
        </w:rPr>
        <w:t xml:space="preserve"> </w:t>
      </w:r>
      <w:r w:rsidRPr="00802B44">
        <w:rPr>
          <w:rFonts w:ascii="Arial" w:hAnsi="Arial" w:cs="Arial"/>
          <w:color w:val="000000"/>
          <w:sz w:val="22"/>
          <w:szCs w:val="22"/>
        </w:rPr>
        <w:t xml:space="preserve">collaborated with school principal to coordinate school breakfast to promote community, </w:t>
      </w:r>
      <w:r w:rsidR="00802B44" w:rsidRPr="00802B44">
        <w:rPr>
          <w:rFonts w:ascii="Arial" w:hAnsi="Arial" w:cs="Arial"/>
          <w:color w:val="000000"/>
          <w:sz w:val="22"/>
          <w:szCs w:val="22"/>
        </w:rPr>
        <w:t>connection,</w:t>
      </w:r>
      <w:r w:rsidRPr="00802B44">
        <w:rPr>
          <w:rFonts w:ascii="Arial" w:hAnsi="Arial" w:cs="Arial"/>
          <w:color w:val="000000"/>
          <w:sz w:val="22"/>
          <w:szCs w:val="22"/>
        </w:rPr>
        <w:t xml:space="preserve"> and positive mental health.</w:t>
      </w:r>
    </w:p>
    <w:p w14:paraId="5FC30738" w14:textId="4E6BAD26" w:rsidR="00AA76BB" w:rsidRPr="00802B44" w:rsidRDefault="00AA76BB" w:rsidP="00AA76BB">
      <w:pPr>
        <w:pStyle w:val="BodyText2"/>
        <w:numPr>
          <w:ilvl w:val="0"/>
          <w:numId w:val="15"/>
        </w:numPr>
        <w:rPr>
          <w:rFonts w:cs="Arial"/>
          <w:i w:val="0"/>
          <w:sz w:val="22"/>
          <w:szCs w:val="22"/>
        </w:rPr>
      </w:pPr>
      <w:r w:rsidRPr="00802B44">
        <w:rPr>
          <w:rFonts w:cs="Arial"/>
          <w:i w:val="0"/>
          <w:sz w:val="22"/>
          <w:szCs w:val="22"/>
        </w:rPr>
        <w:t xml:space="preserve">YDP Coordinator effectively collaborated </w:t>
      </w:r>
      <w:r w:rsidR="00A2225D" w:rsidRPr="00802B44">
        <w:rPr>
          <w:rFonts w:cs="Arial"/>
          <w:i w:val="0"/>
          <w:sz w:val="22"/>
          <w:szCs w:val="22"/>
        </w:rPr>
        <w:t>JAMS counseling team to provide in class presentation regarding YDP program services, and to specifically recruit for therapy groups.</w:t>
      </w:r>
    </w:p>
    <w:p w14:paraId="57F8CC07" w14:textId="17E6D054" w:rsidR="00AA76BB" w:rsidRPr="00802B44" w:rsidRDefault="00AA76BB" w:rsidP="5E9288C9">
      <w:pPr>
        <w:pStyle w:val="BodyText2"/>
        <w:numPr>
          <w:ilvl w:val="0"/>
          <w:numId w:val="15"/>
        </w:numPr>
        <w:rPr>
          <w:rFonts w:cs="Arial"/>
          <w:i w:val="0"/>
          <w:sz w:val="22"/>
          <w:szCs w:val="22"/>
        </w:rPr>
      </w:pPr>
      <w:r w:rsidRPr="00802B44">
        <w:rPr>
          <w:rFonts w:cs="Arial"/>
          <w:i w:val="0"/>
          <w:sz w:val="22"/>
          <w:szCs w:val="22"/>
        </w:rPr>
        <w:t>YDP lead clinicians effectively collaborated with JAMS, Olympic and Lincoln staff in enhancing their knowledge around</w:t>
      </w:r>
      <w:r w:rsidR="009D3EC3" w:rsidRPr="00802B44">
        <w:rPr>
          <w:rFonts w:cs="Arial"/>
          <w:i w:val="0"/>
          <w:sz w:val="22"/>
          <w:szCs w:val="22"/>
        </w:rPr>
        <w:t xml:space="preserve"> the</w:t>
      </w:r>
      <w:r w:rsidRPr="00802B44">
        <w:rPr>
          <w:rFonts w:cs="Arial"/>
          <w:i w:val="0"/>
          <w:sz w:val="22"/>
          <w:szCs w:val="22"/>
        </w:rPr>
        <w:t xml:space="preserve"> impact of mental health on overall socio-emotional and academic functioning, which not only assisted in better coordination of services for open clients, but also resulted in referrals to our program.</w:t>
      </w:r>
    </w:p>
    <w:p w14:paraId="7836ED9E" w14:textId="4AAB0DBF" w:rsidR="00AA76BB" w:rsidRPr="00802B44" w:rsidRDefault="00AA76BB" w:rsidP="5E9288C9">
      <w:pPr>
        <w:pStyle w:val="BodyText2"/>
        <w:numPr>
          <w:ilvl w:val="0"/>
          <w:numId w:val="15"/>
        </w:numPr>
        <w:rPr>
          <w:rFonts w:cs="Arial"/>
          <w:i w:val="0"/>
          <w:sz w:val="22"/>
          <w:szCs w:val="22"/>
        </w:rPr>
      </w:pPr>
      <w:r w:rsidRPr="00802B44">
        <w:rPr>
          <w:rFonts w:cs="Arial"/>
          <w:i w:val="0"/>
          <w:sz w:val="22"/>
          <w:szCs w:val="22"/>
        </w:rPr>
        <w:t>YDP clinicians attended monthly school counselor meetings</w:t>
      </w:r>
      <w:r w:rsidR="00C71C02" w:rsidRPr="00802B44">
        <w:rPr>
          <w:rFonts w:cs="Arial"/>
          <w:i w:val="0"/>
          <w:sz w:val="22"/>
          <w:szCs w:val="22"/>
        </w:rPr>
        <w:t xml:space="preserve"> at</w:t>
      </w:r>
      <w:r w:rsidRPr="00802B44">
        <w:rPr>
          <w:rFonts w:cs="Arial"/>
          <w:i w:val="0"/>
          <w:sz w:val="22"/>
          <w:szCs w:val="22"/>
        </w:rPr>
        <w:t xml:space="preserve"> John Adams Middle</w:t>
      </w:r>
      <w:r w:rsidR="00A2225D" w:rsidRPr="00802B44">
        <w:rPr>
          <w:rFonts w:cs="Arial"/>
          <w:i w:val="0"/>
          <w:sz w:val="22"/>
          <w:szCs w:val="22"/>
        </w:rPr>
        <w:t xml:space="preserve"> and Lincoln Middle</w:t>
      </w:r>
      <w:r w:rsidRPr="00802B44">
        <w:rPr>
          <w:rFonts w:cs="Arial"/>
          <w:i w:val="0"/>
          <w:sz w:val="22"/>
          <w:szCs w:val="22"/>
        </w:rPr>
        <w:t xml:space="preserve"> </w:t>
      </w:r>
      <w:r w:rsidR="00A2225D" w:rsidRPr="00802B44">
        <w:rPr>
          <w:rFonts w:cs="Arial"/>
          <w:i w:val="0"/>
          <w:sz w:val="22"/>
          <w:szCs w:val="22"/>
        </w:rPr>
        <w:t>School</w:t>
      </w:r>
      <w:r w:rsidRPr="00802B44">
        <w:rPr>
          <w:rFonts w:cs="Arial"/>
          <w:i w:val="0"/>
          <w:sz w:val="22"/>
          <w:szCs w:val="22"/>
        </w:rPr>
        <w:t>, where they collaborated and consulted with counselors about services provided on campus</w:t>
      </w:r>
      <w:r w:rsidR="00C71C02" w:rsidRPr="00802B44">
        <w:rPr>
          <w:rFonts w:cs="Arial"/>
          <w:i w:val="0"/>
          <w:sz w:val="22"/>
          <w:szCs w:val="22"/>
        </w:rPr>
        <w:t>,</w:t>
      </w:r>
      <w:r w:rsidRPr="00802B44">
        <w:rPr>
          <w:rFonts w:cs="Arial"/>
          <w:i w:val="0"/>
          <w:sz w:val="22"/>
          <w:szCs w:val="22"/>
        </w:rPr>
        <w:t xml:space="preserve"> as well as updated them on progress of youth in treatment.</w:t>
      </w:r>
    </w:p>
    <w:p w14:paraId="6E46C94C" w14:textId="60AA5912" w:rsidR="00AA76BB" w:rsidRPr="00802B44" w:rsidRDefault="00AA76BB" w:rsidP="5E9288C9">
      <w:pPr>
        <w:pStyle w:val="BodyText2"/>
        <w:numPr>
          <w:ilvl w:val="0"/>
          <w:numId w:val="15"/>
        </w:numPr>
        <w:rPr>
          <w:rFonts w:cs="Arial"/>
          <w:i w:val="0"/>
          <w:sz w:val="22"/>
          <w:szCs w:val="22"/>
        </w:rPr>
      </w:pPr>
      <w:r w:rsidRPr="00802B44">
        <w:rPr>
          <w:rFonts w:cs="Arial"/>
          <w:i w:val="0"/>
          <w:sz w:val="22"/>
          <w:szCs w:val="22"/>
        </w:rPr>
        <w:t xml:space="preserve">YDP clinicians regularly participated in SST meetings where they collaborated with school personnel including school counselors, school nurse, school psychologist, assistant </w:t>
      </w:r>
      <w:r w:rsidR="004F3C6B" w:rsidRPr="00802B44">
        <w:rPr>
          <w:rFonts w:cs="Arial"/>
          <w:i w:val="0"/>
          <w:sz w:val="22"/>
          <w:szCs w:val="22"/>
        </w:rPr>
        <w:t>principals,</w:t>
      </w:r>
      <w:r w:rsidRPr="00802B44">
        <w:rPr>
          <w:rFonts w:cs="Arial"/>
          <w:i w:val="0"/>
          <w:sz w:val="22"/>
          <w:szCs w:val="22"/>
        </w:rPr>
        <w:t xml:space="preserve"> and teachers</w:t>
      </w:r>
      <w:r w:rsidR="00AD2BC5" w:rsidRPr="00802B44">
        <w:rPr>
          <w:rFonts w:cs="Arial"/>
          <w:i w:val="0"/>
          <w:sz w:val="22"/>
          <w:szCs w:val="22"/>
        </w:rPr>
        <w:t xml:space="preserve">, in helping to better identify students in need of mental health support </w:t>
      </w:r>
      <w:r w:rsidR="00B2553D" w:rsidRPr="00802B44">
        <w:rPr>
          <w:rFonts w:cs="Arial"/>
          <w:i w:val="0"/>
          <w:sz w:val="22"/>
          <w:szCs w:val="22"/>
        </w:rPr>
        <w:t xml:space="preserve">and </w:t>
      </w:r>
      <w:r w:rsidR="00AD2BC5" w:rsidRPr="00802B44">
        <w:rPr>
          <w:rFonts w:cs="Arial"/>
          <w:i w:val="0"/>
          <w:sz w:val="22"/>
          <w:szCs w:val="22"/>
        </w:rPr>
        <w:t>to better access their education</w:t>
      </w:r>
      <w:r w:rsidR="00B2553D" w:rsidRPr="00802B44">
        <w:rPr>
          <w:rFonts w:cs="Arial"/>
          <w:i w:val="0"/>
          <w:sz w:val="22"/>
          <w:szCs w:val="22"/>
        </w:rPr>
        <w:t>al needs</w:t>
      </w:r>
      <w:r w:rsidRPr="00802B44">
        <w:rPr>
          <w:rFonts w:cs="Arial"/>
          <w:i w:val="0"/>
          <w:sz w:val="22"/>
          <w:szCs w:val="22"/>
        </w:rPr>
        <w:t>.</w:t>
      </w:r>
    </w:p>
    <w:p w14:paraId="5CD5F1CC" w14:textId="545331CD" w:rsidR="00AA76BB" w:rsidRPr="00802B44" w:rsidRDefault="00AA76BB" w:rsidP="00A2225D">
      <w:pPr>
        <w:pStyle w:val="BodyText2"/>
        <w:numPr>
          <w:ilvl w:val="0"/>
          <w:numId w:val="14"/>
        </w:numPr>
        <w:rPr>
          <w:rFonts w:cs="Arial"/>
          <w:sz w:val="22"/>
          <w:szCs w:val="22"/>
        </w:rPr>
      </w:pPr>
      <w:r w:rsidRPr="00802B44">
        <w:rPr>
          <w:rFonts w:cs="Arial"/>
          <w:i w:val="0"/>
          <w:sz w:val="22"/>
          <w:szCs w:val="22"/>
        </w:rPr>
        <w:t>YDP clinicians</w:t>
      </w:r>
      <w:r w:rsidR="00A2225D" w:rsidRPr="00802B44">
        <w:rPr>
          <w:rFonts w:cs="Arial"/>
          <w:i w:val="0"/>
          <w:sz w:val="22"/>
          <w:szCs w:val="22"/>
        </w:rPr>
        <w:t xml:space="preserve"> </w:t>
      </w:r>
      <w:r w:rsidRPr="00802B44">
        <w:rPr>
          <w:rFonts w:cs="Arial"/>
          <w:i w:val="0"/>
          <w:sz w:val="22"/>
          <w:szCs w:val="22"/>
        </w:rPr>
        <w:t>attend</w:t>
      </w:r>
      <w:r w:rsidR="00663691">
        <w:rPr>
          <w:rFonts w:cs="Arial"/>
          <w:i w:val="0"/>
          <w:sz w:val="22"/>
          <w:szCs w:val="22"/>
        </w:rPr>
        <w:t>ed</w:t>
      </w:r>
      <w:r w:rsidRPr="00802B44">
        <w:rPr>
          <w:rFonts w:cs="Arial"/>
          <w:i w:val="0"/>
          <w:sz w:val="22"/>
          <w:szCs w:val="22"/>
        </w:rPr>
        <w:t xml:space="preserve"> the bi-weekly Youth Resource Team (YRT 2.0)</w:t>
      </w:r>
      <w:r w:rsidR="00A2225D" w:rsidRPr="00802B44">
        <w:rPr>
          <w:rFonts w:cs="Arial"/>
          <w:i w:val="0"/>
          <w:sz w:val="22"/>
          <w:szCs w:val="22"/>
        </w:rPr>
        <w:t xml:space="preserve"> and Middle School Support Team</w:t>
      </w:r>
      <w:r w:rsidRPr="00802B44">
        <w:rPr>
          <w:rFonts w:cs="Arial"/>
          <w:i w:val="0"/>
          <w:sz w:val="22"/>
          <w:szCs w:val="22"/>
        </w:rPr>
        <w:t xml:space="preserve"> meetings</w:t>
      </w:r>
      <w:r w:rsidR="00A2225D" w:rsidRPr="00802B44">
        <w:rPr>
          <w:rFonts w:cs="Arial"/>
          <w:i w:val="0"/>
          <w:sz w:val="22"/>
          <w:szCs w:val="22"/>
        </w:rPr>
        <w:t xml:space="preserve"> (MSST</w:t>
      </w:r>
      <w:r w:rsidR="004E7185">
        <w:rPr>
          <w:rFonts w:cs="Arial"/>
          <w:i w:val="0"/>
          <w:sz w:val="22"/>
          <w:szCs w:val="22"/>
        </w:rPr>
        <w:t>)</w:t>
      </w:r>
      <w:r w:rsidRPr="00802B44">
        <w:rPr>
          <w:rFonts w:cs="Arial"/>
          <w:i w:val="0"/>
          <w:sz w:val="22"/>
          <w:szCs w:val="22"/>
        </w:rPr>
        <w:t>. This</w:t>
      </w:r>
      <w:r w:rsidRPr="00802B44">
        <w:rPr>
          <w:rFonts w:cs="Arial"/>
          <w:sz w:val="22"/>
          <w:szCs w:val="22"/>
        </w:rPr>
        <w:t xml:space="preserve"> </w:t>
      </w:r>
      <w:r w:rsidRPr="00802B44">
        <w:rPr>
          <w:rFonts w:cs="Arial"/>
          <w:i w:val="0"/>
          <w:sz w:val="22"/>
          <w:szCs w:val="22"/>
        </w:rPr>
        <w:t>meeting includes SMPD, Probation, PYFC, JVS, DMH, and PAL.</w:t>
      </w:r>
      <w:r w:rsidRPr="00802B44">
        <w:rPr>
          <w:rFonts w:cs="Arial"/>
          <w:sz w:val="22"/>
          <w:szCs w:val="22"/>
        </w:rPr>
        <w:t xml:space="preserve"> </w:t>
      </w:r>
      <w:r w:rsidRPr="00802B44">
        <w:rPr>
          <w:rFonts w:cs="Arial"/>
          <w:i w:val="0"/>
          <w:sz w:val="22"/>
          <w:szCs w:val="22"/>
        </w:rPr>
        <w:t>Coordinator</w:t>
      </w:r>
      <w:r w:rsidR="00A2225D" w:rsidRPr="00802B44">
        <w:rPr>
          <w:rFonts w:cs="Arial"/>
          <w:i w:val="0"/>
          <w:sz w:val="22"/>
          <w:szCs w:val="22"/>
        </w:rPr>
        <w:t xml:space="preserve"> and staff</w:t>
      </w:r>
      <w:r w:rsidRPr="00802B44">
        <w:rPr>
          <w:rFonts w:cs="Arial"/>
          <w:i w:val="0"/>
          <w:sz w:val="22"/>
          <w:szCs w:val="22"/>
        </w:rPr>
        <w:t xml:space="preserve"> effectively collaborate with partners and assisted the group by addressing the mental health needs of the youth identified by the team.</w:t>
      </w:r>
    </w:p>
    <w:p w14:paraId="16A9FDAC" w14:textId="350BC625" w:rsidR="00AA76BB" w:rsidRDefault="00AA76BB" w:rsidP="5E9288C9">
      <w:pPr>
        <w:pStyle w:val="BodyText2"/>
        <w:numPr>
          <w:ilvl w:val="0"/>
          <w:numId w:val="14"/>
        </w:numPr>
        <w:rPr>
          <w:rFonts w:cs="Arial"/>
          <w:i w:val="0"/>
          <w:sz w:val="22"/>
          <w:szCs w:val="22"/>
        </w:rPr>
      </w:pPr>
      <w:r w:rsidRPr="00802B44">
        <w:rPr>
          <w:rFonts w:cs="Arial"/>
          <w:i w:val="0"/>
          <w:sz w:val="22"/>
          <w:szCs w:val="22"/>
        </w:rPr>
        <w:t xml:space="preserve">YDP clinicians continued to demonstrate strength in collaborating with community providers and attended the </w:t>
      </w:r>
      <w:r w:rsidR="00D701CF" w:rsidRPr="00802B44">
        <w:rPr>
          <w:rFonts w:cs="Arial"/>
          <w:i w:val="0"/>
          <w:sz w:val="22"/>
          <w:szCs w:val="22"/>
        </w:rPr>
        <w:t>quarterly School</w:t>
      </w:r>
      <w:r w:rsidRPr="00802B44">
        <w:rPr>
          <w:rFonts w:cs="Arial"/>
          <w:i w:val="0"/>
          <w:sz w:val="22"/>
          <w:szCs w:val="22"/>
        </w:rPr>
        <w:t>-</w:t>
      </w:r>
      <w:r w:rsidR="00C77B3B" w:rsidRPr="00802B44">
        <w:rPr>
          <w:rFonts w:cs="Arial"/>
          <w:i w:val="0"/>
          <w:sz w:val="22"/>
          <w:szCs w:val="22"/>
        </w:rPr>
        <w:t>B</w:t>
      </w:r>
      <w:r w:rsidRPr="00802B44">
        <w:rPr>
          <w:rFonts w:cs="Arial"/>
          <w:i w:val="0"/>
          <w:sz w:val="22"/>
          <w:szCs w:val="22"/>
        </w:rPr>
        <w:t>ased Mental Health Providers meeting, and the YDP Coordinator attended the Santa Monica Mental Health Coordinator’s meeting.</w:t>
      </w:r>
    </w:p>
    <w:p w14:paraId="19D2931E" w14:textId="4C848C4F" w:rsidR="0022602C" w:rsidRPr="00802B44" w:rsidRDefault="0022602C" w:rsidP="5E9288C9">
      <w:pPr>
        <w:pStyle w:val="BodyText2"/>
        <w:numPr>
          <w:ilvl w:val="0"/>
          <w:numId w:val="14"/>
        </w:numPr>
        <w:rPr>
          <w:rFonts w:cs="Arial"/>
          <w:i w:val="0"/>
          <w:sz w:val="22"/>
          <w:szCs w:val="22"/>
        </w:rPr>
      </w:pPr>
      <w:r>
        <w:rPr>
          <w:rFonts w:cs="Arial"/>
          <w:i w:val="0"/>
          <w:sz w:val="22"/>
          <w:szCs w:val="22"/>
        </w:rPr>
        <w:t xml:space="preserve">YDP clinicians attend and table at various community-based celebrations including the Greens Festival at Virginia Ave Park, and the Cinco De Mayo celebration at Will Rogers elementary school.  Clinicians promote the importance of mental health and well-being and help to facilitate referrals for services. </w:t>
      </w:r>
    </w:p>
    <w:p w14:paraId="7D0A8D70" w14:textId="77777777" w:rsidR="009A01AA" w:rsidRPr="00802B44"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8E10185" w14:textId="77777777" w:rsidR="00E26D0F" w:rsidRPr="00802B44"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837B863" w14:textId="77777777" w:rsidR="00055A05" w:rsidRPr="00802B44" w:rsidRDefault="00055A05" w:rsidP="00055A05">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sz w:val="22"/>
          <w:szCs w:val="22"/>
        </w:rPr>
      </w:pPr>
      <w:r w:rsidRPr="00802B44">
        <w:rPr>
          <w:rFonts w:eastAsia="Arial" w:cs="Arial"/>
          <w:sz w:val="22"/>
          <w:szCs w:val="22"/>
        </w:rPr>
        <w:t>SECTION III: BOARD INVOLVEMENT</w:t>
      </w:r>
    </w:p>
    <w:p w14:paraId="2CA96D5B" w14:textId="77777777" w:rsidR="00055A05" w:rsidRPr="00802B44" w:rsidRDefault="00055A05" w:rsidP="00055A05">
      <w:pPr>
        <w:rPr>
          <w:rFonts w:ascii="Arial" w:hAnsi="Arial" w:cs="Arial"/>
          <w:sz w:val="22"/>
          <w:szCs w:val="22"/>
        </w:rPr>
      </w:pPr>
      <w:r w:rsidRPr="00802B44">
        <w:rPr>
          <w:rFonts w:ascii="Arial" w:hAnsi="Arial" w:cs="Arial"/>
          <w:sz w:val="22"/>
          <w:szCs w:val="22"/>
        </w:rPr>
        <w:t>Board met on January 25th, March 29th, and May 24</w:t>
      </w:r>
      <w:r w:rsidRPr="00802B44">
        <w:rPr>
          <w:rFonts w:ascii="Arial" w:hAnsi="Arial" w:cs="Arial"/>
          <w:sz w:val="22"/>
          <w:szCs w:val="22"/>
          <w:vertAlign w:val="superscript"/>
        </w:rPr>
        <w:t>th</w:t>
      </w:r>
      <w:r w:rsidRPr="00802B44">
        <w:rPr>
          <w:rFonts w:ascii="Arial" w:hAnsi="Arial" w:cs="Arial"/>
          <w:sz w:val="22"/>
          <w:szCs w:val="22"/>
        </w:rPr>
        <w:t xml:space="preserve">.   Average Board attendance is 95%.  </w:t>
      </w:r>
    </w:p>
    <w:p w14:paraId="7AD50928" w14:textId="77777777" w:rsidR="00055A05" w:rsidRPr="00802B44" w:rsidRDefault="00055A05" w:rsidP="00055A05">
      <w:pPr>
        <w:rPr>
          <w:rFonts w:ascii="Arial" w:hAnsi="Arial" w:cs="Arial"/>
          <w:sz w:val="22"/>
          <w:szCs w:val="22"/>
        </w:rPr>
      </w:pPr>
      <w:r w:rsidRPr="00802B44">
        <w:rPr>
          <w:rFonts w:ascii="Arial" w:hAnsi="Arial" w:cs="Arial"/>
          <w:sz w:val="22"/>
          <w:szCs w:val="22"/>
        </w:rPr>
        <w:t>Board Development Activities include Journey of Magnet Excellence, Networks of Excellence, and a Clinical Spotlight on the Pediatric Otolaryngology in the community.  11 Board Members work and/or reside in Santa Monica, there are no current vacancies.  Significant policy directions or actions taken by the Board during this reporting period include the below:</w:t>
      </w:r>
    </w:p>
    <w:p w14:paraId="59CD4036" w14:textId="77777777" w:rsidR="00055A05" w:rsidRPr="00802B44" w:rsidRDefault="00055A05" w:rsidP="00055A05">
      <w:pPr>
        <w:rPr>
          <w:rFonts w:ascii="Arial" w:hAnsi="Arial" w:cs="Arial"/>
          <w:sz w:val="22"/>
          <w:szCs w:val="22"/>
        </w:rPr>
      </w:pPr>
    </w:p>
    <w:p w14:paraId="32253B0C" w14:textId="77777777" w:rsidR="00055A05" w:rsidRPr="00802B44" w:rsidRDefault="00055A05" w:rsidP="00055A05">
      <w:pPr>
        <w:widowControl/>
        <w:numPr>
          <w:ilvl w:val="0"/>
          <w:numId w:val="20"/>
        </w:numPr>
        <w:shd w:val="clear" w:color="auto" w:fill="FFFFFF"/>
        <w:autoSpaceDE/>
        <w:autoSpaceDN/>
        <w:adjustRightInd/>
        <w:rPr>
          <w:rFonts w:ascii="Arial" w:eastAsia="Times New Roman" w:hAnsi="Arial" w:cs="Arial"/>
          <w:color w:val="000000"/>
          <w:sz w:val="22"/>
          <w:szCs w:val="22"/>
        </w:rPr>
      </w:pPr>
      <w:r w:rsidRPr="00802B44">
        <w:rPr>
          <w:rFonts w:ascii="Arial" w:eastAsia="Times New Roman" w:hAnsi="Arial" w:cs="Arial"/>
          <w:color w:val="000000"/>
          <w:sz w:val="22"/>
          <w:szCs w:val="22"/>
        </w:rPr>
        <w:t>Approved revised strategic plan.</w:t>
      </w:r>
    </w:p>
    <w:p w14:paraId="5957169F" w14:textId="77777777" w:rsidR="00055A05" w:rsidRPr="00802B44" w:rsidRDefault="00055A05" w:rsidP="00055A05">
      <w:pPr>
        <w:widowControl/>
        <w:numPr>
          <w:ilvl w:val="0"/>
          <w:numId w:val="20"/>
        </w:numPr>
        <w:shd w:val="clear" w:color="auto" w:fill="FFFFFF"/>
        <w:autoSpaceDE/>
        <w:autoSpaceDN/>
        <w:adjustRightInd/>
        <w:rPr>
          <w:rFonts w:ascii="Arial" w:eastAsia="Times New Roman" w:hAnsi="Arial" w:cs="Arial"/>
          <w:color w:val="000000"/>
          <w:sz w:val="22"/>
          <w:szCs w:val="22"/>
        </w:rPr>
      </w:pPr>
      <w:r w:rsidRPr="00802B44">
        <w:rPr>
          <w:rFonts w:ascii="Arial" w:eastAsia="Times New Roman" w:hAnsi="Arial" w:cs="Arial"/>
          <w:color w:val="000000"/>
          <w:sz w:val="22"/>
          <w:szCs w:val="22"/>
        </w:rPr>
        <w:t>Approved on assumption, the revised 2023 Operating Budget</w:t>
      </w:r>
    </w:p>
    <w:p w14:paraId="7D0BB4BD" w14:textId="77777777" w:rsidR="00055A05" w:rsidRPr="00802B44" w:rsidRDefault="00055A05" w:rsidP="00055A05">
      <w:pPr>
        <w:widowControl/>
        <w:numPr>
          <w:ilvl w:val="0"/>
          <w:numId w:val="20"/>
        </w:numPr>
        <w:shd w:val="clear" w:color="auto" w:fill="FFFFFF"/>
        <w:autoSpaceDE/>
        <w:autoSpaceDN/>
        <w:adjustRightInd/>
        <w:rPr>
          <w:rFonts w:ascii="Arial" w:eastAsia="Times New Roman" w:hAnsi="Arial" w:cs="Arial"/>
          <w:color w:val="000000"/>
          <w:sz w:val="22"/>
          <w:szCs w:val="22"/>
        </w:rPr>
      </w:pPr>
      <w:r w:rsidRPr="00802B44">
        <w:rPr>
          <w:rFonts w:ascii="Arial" w:eastAsia="Times New Roman" w:hAnsi="Arial" w:cs="Arial"/>
          <w:color w:val="000000"/>
          <w:sz w:val="22"/>
          <w:szCs w:val="22"/>
        </w:rPr>
        <w:t>Approval of Various policies and procedures</w:t>
      </w:r>
    </w:p>
    <w:p w14:paraId="4521B4D7" w14:textId="77777777" w:rsidR="00055A05" w:rsidRPr="00802B44" w:rsidRDefault="00055A05" w:rsidP="00055A05">
      <w:pPr>
        <w:widowControl/>
        <w:numPr>
          <w:ilvl w:val="0"/>
          <w:numId w:val="20"/>
        </w:numPr>
        <w:shd w:val="clear" w:color="auto" w:fill="FFFFFF"/>
        <w:autoSpaceDE/>
        <w:autoSpaceDN/>
        <w:adjustRightInd/>
        <w:rPr>
          <w:rFonts w:ascii="Arial" w:eastAsia="Times New Roman" w:hAnsi="Arial" w:cs="Arial"/>
          <w:color w:val="000000"/>
          <w:sz w:val="22"/>
          <w:szCs w:val="22"/>
        </w:rPr>
      </w:pPr>
      <w:r w:rsidRPr="00802B44">
        <w:rPr>
          <w:rFonts w:ascii="Arial" w:eastAsia="Times New Roman" w:hAnsi="Arial" w:cs="Arial"/>
          <w:color w:val="000000"/>
          <w:sz w:val="22"/>
          <w:szCs w:val="22"/>
        </w:rPr>
        <w:t>Approval of Peer Reviews</w:t>
      </w:r>
    </w:p>
    <w:p w14:paraId="39237173" w14:textId="77777777" w:rsidR="00055A05" w:rsidRPr="00802B44" w:rsidRDefault="00055A05" w:rsidP="00055A05">
      <w:pPr>
        <w:widowControl/>
        <w:numPr>
          <w:ilvl w:val="0"/>
          <w:numId w:val="20"/>
        </w:numPr>
        <w:shd w:val="clear" w:color="auto" w:fill="FFFFFF"/>
        <w:autoSpaceDE/>
        <w:autoSpaceDN/>
        <w:adjustRightInd/>
        <w:rPr>
          <w:rFonts w:ascii="Arial" w:eastAsia="Times New Roman" w:hAnsi="Arial" w:cs="Arial"/>
          <w:color w:val="000000"/>
          <w:sz w:val="22"/>
          <w:szCs w:val="22"/>
        </w:rPr>
      </w:pPr>
      <w:r w:rsidRPr="00802B44">
        <w:rPr>
          <w:rFonts w:ascii="Arial" w:eastAsia="Times New Roman" w:hAnsi="Arial" w:cs="Arial"/>
          <w:color w:val="000000"/>
          <w:sz w:val="22"/>
          <w:szCs w:val="22"/>
        </w:rPr>
        <w:t>Approval of medical staff appointments and reappointments</w:t>
      </w:r>
    </w:p>
    <w:p w14:paraId="1FC41E59" w14:textId="77777777" w:rsidR="00055A05" w:rsidRPr="00802B44" w:rsidRDefault="00055A05" w:rsidP="00055A05">
      <w:pPr>
        <w:widowControl/>
        <w:numPr>
          <w:ilvl w:val="0"/>
          <w:numId w:val="20"/>
        </w:numPr>
        <w:shd w:val="clear" w:color="auto" w:fill="FFFFFF"/>
        <w:autoSpaceDE/>
        <w:autoSpaceDN/>
        <w:adjustRightInd/>
        <w:rPr>
          <w:rFonts w:ascii="Arial" w:eastAsia="Times New Roman" w:hAnsi="Arial" w:cs="Arial"/>
          <w:color w:val="000000"/>
          <w:sz w:val="22"/>
          <w:szCs w:val="22"/>
        </w:rPr>
      </w:pPr>
      <w:r w:rsidRPr="00802B44">
        <w:rPr>
          <w:rFonts w:ascii="Arial" w:eastAsia="Times New Roman" w:hAnsi="Arial" w:cs="Arial"/>
          <w:color w:val="000000"/>
          <w:sz w:val="22"/>
          <w:szCs w:val="22"/>
        </w:rPr>
        <w:t>Approval of Quality and Patient Safety Committee summary</w:t>
      </w:r>
    </w:p>
    <w:p w14:paraId="2DBDFBB7" w14:textId="77777777" w:rsidR="009A01AA" w:rsidRPr="00802B44"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C6E79F6" w14:textId="77777777" w:rsidR="00E26D0F" w:rsidRPr="00802B44" w:rsidRDefault="00E26D0F" w:rsidP="5E9288C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34A4DA9" w14:textId="77777777" w:rsidR="00D701CF" w:rsidRPr="00802B44" w:rsidRDefault="00D701CF" w:rsidP="5E9288C9">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802B44">
        <w:rPr>
          <w:rFonts w:cs="Arial"/>
          <w:sz w:val="22"/>
          <w:szCs w:val="22"/>
        </w:rPr>
        <w:t>SECTION IV: STAFFING PATTERN</w:t>
      </w:r>
    </w:p>
    <w:p w14:paraId="2491FF33" w14:textId="713D893E" w:rsidR="00D701CF" w:rsidRPr="00802B44" w:rsidRDefault="008C7130" w:rsidP="582E8B13">
      <w:pPr>
        <w:pStyle w:val="BodyText2"/>
        <w:rPr>
          <w:rFonts w:cs="Arial"/>
          <w:i w:val="0"/>
          <w:sz w:val="22"/>
          <w:szCs w:val="22"/>
        </w:rPr>
      </w:pPr>
      <w:r w:rsidRPr="00802B44">
        <w:rPr>
          <w:rFonts w:cs="Arial"/>
          <w:i w:val="0"/>
          <w:sz w:val="22"/>
          <w:szCs w:val="22"/>
        </w:rPr>
        <w:t>Not Applicable</w:t>
      </w:r>
    </w:p>
    <w:p w14:paraId="7646FE1D" w14:textId="77777777" w:rsidR="00E26D0F" w:rsidRPr="00802B44"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70844454" w14:textId="77777777" w:rsidR="009A01AA" w:rsidRPr="00802B44"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u w:val="single"/>
        </w:rPr>
      </w:pPr>
    </w:p>
    <w:p w14:paraId="2FC87073" w14:textId="77777777" w:rsidR="00D701CF" w:rsidRPr="00802B44" w:rsidRDefault="00D701CF" w:rsidP="00D701C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r w:rsidRPr="00802B44">
        <w:rPr>
          <w:rFonts w:ascii="Arial" w:hAnsi="Arial" w:cs="Arial"/>
          <w:b/>
          <w:sz w:val="22"/>
          <w:szCs w:val="22"/>
          <w:u w:val="single"/>
        </w:rPr>
        <w:t>SECTION V: SPECIAL FUNDING CONDITIONS</w:t>
      </w:r>
    </w:p>
    <w:p w14:paraId="378EAB2B" w14:textId="77777777" w:rsidR="00D701CF" w:rsidRPr="00802B44" w:rsidRDefault="00D701CF" w:rsidP="00D701CF">
      <w:pPr>
        <w:widowControl/>
        <w:autoSpaceDE/>
        <w:autoSpaceDN/>
        <w:adjustRightInd/>
        <w:jc w:val="both"/>
        <w:rPr>
          <w:rFonts w:ascii="Arial" w:eastAsia="Times New Roman" w:hAnsi="Arial" w:cs="Arial"/>
          <w:sz w:val="22"/>
          <w:szCs w:val="22"/>
          <w:u w:val="single"/>
        </w:rPr>
      </w:pPr>
      <w:r w:rsidRPr="00802B44">
        <w:rPr>
          <w:rFonts w:ascii="Arial" w:eastAsia="Times New Roman" w:hAnsi="Arial" w:cs="Arial"/>
          <w:sz w:val="22"/>
          <w:szCs w:val="22"/>
          <w:u w:val="single"/>
        </w:rPr>
        <w:t>Standard Funding Conditions:</w:t>
      </w:r>
    </w:p>
    <w:p w14:paraId="77495DB8" w14:textId="77777777" w:rsidR="00D701CF" w:rsidRPr="00802B44" w:rsidRDefault="00D701CF" w:rsidP="00D701CF">
      <w:pPr>
        <w:widowControl/>
        <w:autoSpaceDE/>
        <w:autoSpaceDN/>
        <w:adjustRightInd/>
        <w:jc w:val="both"/>
        <w:rPr>
          <w:rFonts w:ascii="Arial" w:eastAsia="Times New Roman" w:hAnsi="Arial" w:cs="Arial"/>
          <w:sz w:val="22"/>
          <w:szCs w:val="22"/>
        </w:rPr>
      </w:pPr>
    </w:p>
    <w:p w14:paraId="549D5886" w14:textId="77777777" w:rsidR="00D701CF" w:rsidRPr="00802B44" w:rsidRDefault="00D701CF" w:rsidP="00D701CF">
      <w:pPr>
        <w:widowControl/>
        <w:numPr>
          <w:ilvl w:val="0"/>
          <w:numId w:val="17"/>
        </w:numPr>
        <w:autoSpaceDE/>
        <w:autoSpaceDN/>
        <w:adjustRightInd/>
        <w:jc w:val="both"/>
        <w:rPr>
          <w:rFonts w:ascii="Arial" w:eastAsia="Times New Roman" w:hAnsi="Arial" w:cs="Arial"/>
          <w:sz w:val="22"/>
          <w:szCs w:val="22"/>
        </w:rPr>
      </w:pPr>
      <w:r w:rsidRPr="00802B44">
        <w:rPr>
          <w:rFonts w:ascii="Arial" w:eastAsia="Times New Roman" w:hAnsi="Arial" w:cs="Arial"/>
          <w:sz w:val="22"/>
          <w:szCs w:val="22"/>
        </w:rPr>
        <w:t>Agency will participate in the City’s efforts to develop an outcomes measurement system to better track human services program demographics and outcomes.</w:t>
      </w:r>
    </w:p>
    <w:p w14:paraId="1C5D3D70" w14:textId="5AC35FF1" w:rsidR="00D701CF" w:rsidRPr="00802B44" w:rsidRDefault="0046085C" w:rsidP="5E9288C9">
      <w:pPr>
        <w:numPr>
          <w:ilvl w:val="0"/>
          <w:numId w:val="17"/>
        </w:numPr>
        <w:shd w:val="clear" w:color="auto" w:fill="FFFFFF" w:themeFill="background1"/>
        <w:spacing w:beforeAutospacing="1" w:afterAutospacing="1"/>
        <w:textAlignment w:val="baseline"/>
        <w:rPr>
          <w:rFonts w:ascii="Arial" w:eastAsia="Times New Roman" w:hAnsi="Arial" w:cs="Arial"/>
          <w:color w:val="000000"/>
          <w:sz w:val="22"/>
          <w:szCs w:val="22"/>
        </w:rPr>
      </w:pPr>
      <w:r w:rsidRPr="00802B44">
        <w:rPr>
          <w:rFonts w:ascii="Arial" w:eastAsia="Times New Roman" w:hAnsi="Arial" w:cs="Arial"/>
          <w:color w:val="000000"/>
          <w:sz w:val="22"/>
          <w:szCs w:val="22"/>
          <w:bdr w:val="none" w:sz="0" w:space="0" w:color="auto" w:frame="1"/>
        </w:rPr>
        <w:t>YDP Clinicians have successfully transit</w:t>
      </w:r>
      <w:r w:rsidR="00431342" w:rsidRPr="00802B44">
        <w:rPr>
          <w:rFonts w:ascii="Arial" w:eastAsia="Times New Roman" w:hAnsi="Arial" w:cs="Arial"/>
          <w:color w:val="000000"/>
          <w:sz w:val="22"/>
          <w:szCs w:val="22"/>
          <w:bdr w:val="none" w:sz="0" w:space="0" w:color="auto" w:frame="1"/>
        </w:rPr>
        <w:t xml:space="preserve">ioned a majority (over </w:t>
      </w:r>
      <w:r w:rsidR="002A446C" w:rsidRPr="00802B44">
        <w:rPr>
          <w:rFonts w:ascii="Arial" w:eastAsia="Times New Roman" w:hAnsi="Arial" w:cs="Arial"/>
          <w:color w:val="000000"/>
          <w:sz w:val="22"/>
          <w:szCs w:val="22"/>
          <w:bdr w:val="none" w:sz="0" w:space="0" w:color="auto" w:frame="1"/>
        </w:rPr>
        <w:t>9</w:t>
      </w:r>
      <w:r w:rsidR="00663691">
        <w:rPr>
          <w:rFonts w:ascii="Arial" w:eastAsia="Times New Roman" w:hAnsi="Arial" w:cs="Arial"/>
          <w:color w:val="000000"/>
          <w:sz w:val="22"/>
          <w:szCs w:val="22"/>
          <w:bdr w:val="none" w:sz="0" w:space="0" w:color="auto" w:frame="1"/>
        </w:rPr>
        <w:t>5</w:t>
      </w:r>
      <w:r w:rsidR="002A446C" w:rsidRPr="00802B44">
        <w:rPr>
          <w:rFonts w:ascii="Arial" w:eastAsia="Times New Roman" w:hAnsi="Arial" w:cs="Arial"/>
          <w:color w:val="000000"/>
          <w:sz w:val="22"/>
          <w:szCs w:val="22"/>
          <w:bdr w:val="none" w:sz="0" w:space="0" w:color="auto" w:frame="1"/>
        </w:rPr>
        <w:t>%</w:t>
      </w:r>
      <w:r w:rsidR="002A446C" w:rsidRPr="00802B44">
        <w:rPr>
          <w:rFonts w:ascii="Arial" w:eastAsia="Times New Roman" w:hAnsi="Arial" w:cs="Arial"/>
          <w:color w:val="000000"/>
          <w:sz w:val="22"/>
          <w:szCs w:val="22"/>
        </w:rPr>
        <w:t xml:space="preserve">) </w:t>
      </w:r>
      <w:r w:rsidR="002A446C" w:rsidRPr="00802B44">
        <w:rPr>
          <w:rFonts w:ascii="Arial" w:eastAsia="Times New Roman" w:hAnsi="Arial" w:cs="Arial"/>
          <w:color w:val="000000"/>
          <w:sz w:val="22"/>
          <w:szCs w:val="22"/>
          <w:bdr w:val="none" w:sz="0" w:space="0" w:color="auto" w:frame="1"/>
        </w:rPr>
        <w:t>of</w:t>
      </w:r>
      <w:r w:rsidR="00431342" w:rsidRPr="00802B44">
        <w:rPr>
          <w:rFonts w:ascii="Arial" w:eastAsia="Times New Roman" w:hAnsi="Arial" w:cs="Arial"/>
          <w:color w:val="000000"/>
          <w:sz w:val="22"/>
          <w:szCs w:val="22"/>
          <w:bdr w:val="none" w:sz="0" w:space="0" w:color="auto" w:frame="1"/>
        </w:rPr>
        <w:t xml:space="preserve"> their services to in-person services.  All group therapy services are provided in person, and the majority of Individual Therapy services are in person, with the exception of few clients who preferred</w:t>
      </w:r>
      <w:r w:rsidR="00C067A1" w:rsidRPr="00802B44">
        <w:rPr>
          <w:rFonts w:ascii="Arial" w:eastAsia="Times New Roman" w:hAnsi="Arial" w:cs="Arial"/>
          <w:color w:val="000000"/>
          <w:sz w:val="22"/>
          <w:szCs w:val="22"/>
          <w:bdr w:val="none" w:sz="0" w:space="0" w:color="auto" w:frame="1"/>
        </w:rPr>
        <w:t xml:space="preserve"> and requested</w:t>
      </w:r>
      <w:r w:rsidR="00431342" w:rsidRPr="00802B44">
        <w:rPr>
          <w:rFonts w:ascii="Arial" w:eastAsia="Times New Roman" w:hAnsi="Arial" w:cs="Arial"/>
          <w:color w:val="000000"/>
          <w:sz w:val="22"/>
          <w:szCs w:val="22"/>
          <w:bdr w:val="none" w:sz="0" w:space="0" w:color="auto" w:frame="1"/>
        </w:rPr>
        <w:t xml:space="preserve"> to continue</w:t>
      </w:r>
      <w:r w:rsidR="00C067A1" w:rsidRPr="00802B44">
        <w:rPr>
          <w:rFonts w:ascii="Arial" w:eastAsia="Times New Roman" w:hAnsi="Arial" w:cs="Arial"/>
          <w:color w:val="000000"/>
          <w:sz w:val="22"/>
          <w:szCs w:val="22"/>
          <w:bdr w:val="none" w:sz="0" w:space="0" w:color="auto" w:frame="1"/>
        </w:rPr>
        <w:t xml:space="preserve"> via</w:t>
      </w:r>
      <w:r w:rsidR="00431342" w:rsidRPr="00802B44">
        <w:rPr>
          <w:rFonts w:ascii="Arial" w:eastAsia="Times New Roman" w:hAnsi="Arial" w:cs="Arial"/>
          <w:color w:val="000000"/>
          <w:sz w:val="22"/>
          <w:szCs w:val="22"/>
          <w:bdr w:val="none" w:sz="0" w:space="0" w:color="auto" w:frame="1"/>
        </w:rPr>
        <w:t xml:space="preserve"> Telehealth services</w:t>
      </w:r>
      <w:r w:rsidR="00D701CF" w:rsidRPr="00802B44">
        <w:rPr>
          <w:rFonts w:ascii="Arial" w:eastAsia="Times New Roman" w:hAnsi="Arial" w:cs="Arial"/>
          <w:color w:val="000000"/>
          <w:sz w:val="22"/>
          <w:szCs w:val="22"/>
          <w:bdr w:val="none" w:sz="0" w:space="0" w:color="auto" w:frame="1"/>
        </w:rPr>
        <w:t xml:space="preserve">. </w:t>
      </w:r>
      <w:r w:rsidR="00431342" w:rsidRPr="00802B44">
        <w:rPr>
          <w:rFonts w:ascii="Arial" w:eastAsia="Times New Roman" w:hAnsi="Arial" w:cs="Arial"/>
          <w:color w:val="000000"/>
          <w:sz w:val="22"/>
          <w:szCs w:val="22"/>
          <w:bdr w:val="none" w:sz="0" w:space="0" w:color="auto" w:frame="1"/>
        </w:rPr>
        <w:t xml:space="preserve"> </w:t>
      </w:r>
      <w:r w:rsidR="002A446C" w:rsidRPr="00802B44">
        <w:rPr>
          <w:rFonts w:ascii="Arial" w:eastAsia="Times New Roman" w:hAnsi="Arial" w:cs="Arial"/>
          <w:color w:val="000000"/>
          <w:sz w:val="22"/>
          <w:szCs w:val="22"/>
          <w:bdr w:val="none" w:sz="0" w:space="0" w:color="auto" w:frame="1"/>
        </w:rPr>
        <w:t>Classroom workshops and staff trainings have all been conducted in person.</w:t>
      </w:r>
    </w:p>
    <w:p w14:paraId="7AEF9BCF" w14:textId="0B3CBE14" w:rsidR="00B617AE" w:rsidRPr="00802B44" w:rsidRDefault="00B617AE" w:rsidP="002A446C">
      <w:pPr>
        <w:numPr>
          <w:ilvl w:val="0"/>
          <w:numId w:val="17"/>
        </w:numPr>
        <w:shd w:val="clear" w:color="auto" w:fill="FFFFFF"/>
        <w:spacing w:beforeAutospacing="1" w:afterAutospacing="1"/>
        <w:textAlignment w:val="baseline"/>
        <w:rPr>
          <w:rFonts w:ascii="Arial" w:eastAsia="Times New Roman" w:hAnsi="Arial" w:cs="Arial"/>
          <w:color w:val="000000"/>
          <w:sz w:val="22"/>
          <w:szCs w:val="22"/>
        </w:rPr>
      </w:pPr>
      <w:r w:rsidRPr="00802B44">
        <w:rPr>
          <w:rFonts w:ascii="Arial" w:eastAsia="Times New Roman" w:hAnsi="Arial" w:cs="Arial"/>
          <w:color w:val="000000"/>
          <w:sz w:val="22"/>
          <w:szCs w:val="22"/>
          <w:bdr w:val="none" w:sz="0" w:space="0" w:color="auto" w:frame="1"/>
        </w:rPr>
        <w:t>Agency will support eligible clients in submitting applications to applicable relief and housing sustainability programs</w:t>
      </w:r>
      <w:r w:rsidR="00C067A1" w:rsidRPr="00802B44">
        <w:rPr>
          <w:rFonts w:ascii="Arial" w:eastAsia="Times New Roman" w:hAnsi="Arial" w:cs="Arial"/>
          <w:color w:val="000000"/>
          <w:sz w:val="22"/>
          <w:szCs w:val="22"/>
          <w:bdr w:val="none" w:sz="0" w:space="0" w:color="auto" w:frame="1"/>
        </w:rPr>
        <w:t xml:space="preserve"> as needed</w:t>
      </w:r>
      <w:r w:rsidRPr="00802B44">
        <w:rPr>
          <w:rFonts w:ascii="Arial" w:eastAsia="Times New Roman" w:hAnsi="Arial" w:cs="Arial"/>
          <w:color w:val="000000"/>
          <w:sz w:val="22"/>
          <w:szCs w:val="22"/>
          <w:bdr w:val="none" w:sz="0" w:space="0" w:color="auto" w:frame="1"/>
        </w:rPr>
        <w:t>.</w:t>
      </w:r>
    </w:p>
    <w:p w14:paraId="2AF44952" w14:textId="78ADAA80" w:rsidR="00B617AE" w:rsidRPr="00802B44" w:rsidRDefault="00B617AE" w:rsidP="00B617AE">
      <w:pPr>
        <w:shd w:val="clear" w:color="auto" w:fill="FFFFFF"/>
        <w:spacing w:beforeAutospacing="1" w:afterAutospacing="1"/>
        <w:textAlignment w:val="baseline"/>
        <w:rPr>
          <w:rFonts w:ascii="Arial" w:eastAsia="Times New Roman" w:hAnsi="Arial" w:cs="Arial"/>
          <w:color w:val="000000"/>
          <w:sz w:val="22"/>
          <w:szCs w:val="22"/>
          <w:bdr w:val="none" w:sz="0" w:space="0" w:color="auto" w:frame="1"/>
        </w:rPr>
      </w:pPr>
    </w:p>
    <w:p w14:paraId="3972D6ED" w14:textId="05AC27A1" w:rsidR="00B617AE" w:rsidRPr="00802B44" w:rsidRDefault="00B617AE" w:rsidP="00B617AE">
      <w:pPr>
        <w:shd w:val="clear" w:color="auto" w:fill="FFFFFF"/>
        <w:spacing w:beforeAutospacing="1" w:afterAutospacing="1"/>
        <w:textAlignment w:val="baseline"/>
        <w:rPr>
          <w:rFonts w:ascii="Arial" w:eastAsia="Times New Roman" w:hAnsi="Arial" w:cs="Arial"/>
          <w:color w:val="000000"/>
          <w:sz w:val="22"/>
          <w:szCs w:val="22"/>
          <w:bdr w:val="none" w:sz="0" w:space="0" w:color="auto" w:frame="1"/>
        </w:rPr>
      </w:pPr>
    </w:p>
    <w:p w14:paraId="158F3342" w14:textId="77777777" w:rsidR="00B617AE" w:rsidRPr="00802B44" w:rsidRDefault="00B617AE" w:rsidP="00B617AE">
      <w:pPr>
        <w:rPr>
          <w:rFonts w:ascii="Arial" w:eastAsia="Times New Roman" w:hAnsi="Arial" w:cs="Arial"/>
          <w:sz w:val="22"/>
          <w:szCs w:val="22"/>
        </w:rPr>
      </w:pPr>
      <w:r w:rsidRPr="00802B44">
        <w:rPr>
          <w:rFonts w:ascii="Arial" w:eastAsia="Times New Roman" w:hAnsi="Arial" w:cs="Arial"/>
          <w:sz w:val="22"/>
          <w:szCs w:val="22"/>
          <w:u w:val="single"/>
        </w:rPr>
        <w:t>Youth and Families Agencies</w:t>
      </w:r>
      <w:r w:rsidRPr="00802B44">
        <w:rPr>
          <w:rFonts w:ascii="Arial" w:eastAsia="Times New Roman" w:hAnsi="Arial" w:cs="Arial"/>
          <w:sz w:val="22"/>
          <w:szCs w:val="22"/>
        </w:rPr>
        <w:t>:</w:t>
      </w:r>
    </w:p>
    <w:p w14:paraId="31AE26EC" w14:textId="77777777" w:rsidR="00B617AE" w:rsidRPr="00802B44" w:rsidRDefault="00B617AE" w:rsidP="00B617AE">
      <w:pPr>
        <w:numPr>
          <w:ilvl w:val="0"/>
          <w:numId w:val="17"/>
        </w:numPr>
        <w:rPr>
          <w:rFonts w:ascii="Arial" w:eastAsia="Times New Roman" w:hAnsi="Arial" w:cs="Arial"/>
          <w:sz w:val="22"/>
          <w:szCs w:val="22"/>
        </w:rPr>
      </w:pPr>
      <w:r w:rsidRPr="00802B44">
        <w:rPr>
          <w:rFonts w:ascii="Arial" w:eastAsia="Times New Roman" w:hAnsi="Arial" w:cs="Arial"/>
          <w:sz w:val="22"/>
          <w:szCs w:val="22"/>
        </w:rPr>
        <w:t>Agency leadership actively participates in Santa Monica C2C meetings, and YDP staff actively participate in bi-weekly YRT and MSST meetings.</w:t>
      </w:r>
    </w:p>
    <w:p w14:paraId="0117EB34" w14:textId="5441E5E5" w:rsidR="00B617AE" w:rsidRPr="00802B44" w:rsidRDefault="00B617AE" w:rsidP="00B617AE">
      <w:pPr>
        <w:pStyle w:val="Default"/>
        <w:numPr>
          <w:ilvl w:val="0"/>
          <w:numId w:val="17"/>
        </w:numPr>
        <w:rPr>
          <w:sz w:val="22"/>
          <w:szCs w:val="22"/>
        </w:rPr>
      </w:pPr>
      <w:r w:rsidRPr="00802B44">
        <w:rPr>
          <w:sz w:val="22"/>
          <w:szCs w:val="22"/>
        </w:rPr>
        <w:t xml:space="preserve">Agency will work with the </w:t>
      </w:r>
      <w:r w:rsidR="00802B44" w:rsidRPr="00802B44">
        <w:rPr>
          <w:sz w:val="22"/>
          <w:szCs w:val="22"/>
        </w:rPr>
        <w:t>city</w:t>
      </w:r>
      <w:r w:rsidRPr="00802B44">
        <w:rPr>
          <w:sz w:val="22"/>
          <w:szCs w:val="22"/>
        </w:rPr>
        <w:t xml:space="preserve"> and the youth and family network of care to provide coordinated support to individuals and families that might require agency expertise in the aftermath of a serious community crisis. </w:t>
      </w:r>
    </w:p>
    <w:p w14:paraId="0DA6D79A" w14:textId="3535316E" w:rsidR="00B617AE" w:rsidRDefault="00B617AE" w:rsidP="00B617AE">
      <w:pPr>
        <w:pStyle w:val="Default"/>
        <w:rPr>
          <w:sz w:val="22"/>
          <w:szCs w:val="22"/>
        </w:rPr>
      </w:pPr>
    </w:p>
    <w:p w14:paraId="54B624E6" w14:textId="77777777" w:rsidR="00F61E61" w:rsidRPr="00802B44" w:rsidRDefault="00F61E61" w:rsidP="00B617AE">
      <w:pPr>
        <w:pStyle w:val="Default"/>
        <w:rPr>
          <w:sz w:val="22"/>
          <w:szCs w:val="22"/>
        </w:rPr>
      </w:pPr>
    </w:p>
    <w:p w14:paraId="3436214F" w14:textId="77777777" w:rsidR="00B617AE" w:rsidRPr="00802B44" w:rsidRDefault="00B617AE" w:rsidP="00B617AE">
      <w:pPr>
        <w:pStyle w:val="Default"/>
        <w:rPr>
          <w:sz w:val="22"/>
          <w:szCs w:val="22"/>
          <w:u w:val="single"/>
        </w:rPr>
      </w:pPr>
    </w:p>
    <w:p w14:paraId="1BA8AF6A" w14:textId="77777777" w:rsidR="00B617AE" w:rsidRPr="00802B44" w:rsidRDefault="00B617AE" w:rsidP="00B617AE">
      <w:pPr>
        <w:pStyle w:val="Default"/>
        <w:rPr>
          <w:sz w:val="22"/>
          <w:szCs w:val="22"/>
        </w:rPr>
      </w:pPr>
      <w:r w:rsidRPr="00802B44">
        <w:rPr>
          <w:sz w:val="22"/>
          <w:szCs w:val="22"/>
          <w:u w:val="single"/>
        </w:rPr>
        <w:t>School-Based Mental health Programs</w:t>
      </w:r>
      <w:r w:rsidRPr="00802B44">
        <w:rPr>
          <w:sz w:val="22"/>
          <w:szCs w:val="22"/>
        </w:rPr>
        <w:t>:</w:t>
      </w:r>
    </w:p>
    <w:p w14:paraId="315E3593" w14:textId="77777777" w:rsidR="00B617AE" w:rsidRPr="00802B44" w:rsidRDefault="00B617AE" w:rsidP="00B617AE">
      <w:pPr>
        <w:pStyle w:val="Default"/>
        <w:rPr>
          <w:sz w:val="22"/>
          <w:szCs w:val="22"/>
        </w:rPr>
      </w:pPr>
    </w:p>
    <w:p w14:paraId="063A077F" w14:textId="77777777" w:rsidR="00B617AE" w:rsidRPr="00802B44" w:rsidRDefault="00B617AE" w:rsidP="00B617AE">
      <w:pPr>
        <w:pStyle w:val="Default"/>
        <w:numPr>
          <w:ilvl w:val="0"/>
          <w:numId w:val="18"/>
        </w:numPr>
        <w:rPr>
          <w:sz w:val="22"/>
          <w:szCs w:val="22"/>
        </w:rPr>
      </w:pPr>
      <w:r w:rsidRPr="00802B44">
        <w:rPr>
          <w:sz w:val="22"/>
          <w:szCs w:val="22"/>
        </w:rPr>
        <w:t>The YDP program provides services 12 months per year and documents summer activities conducted in the community.</w:t>
      </w:r>
    </w:p>
    <w:p w14:paraId="7B3E445C" w14:textId="77CDEE0F" w:rsidR="00B617AE" w:rsidRPr="00802B44" w:rsidRDefault="00B617AE" w:rsidP="00B617AE">
      <w:pPr>
        <w:pStyle w:val="Default"/>
        <w:numPr>
          <w:ilvl w:val="0"/>
          <w:numId w:val="18"/>
        </w:numPr>
        <w:rPr>
          <w:sz w:val="22"/>
          <w:szCs w:val="22"/>
        </w:rPr>
      </w:pPr>
      <w:r w:rsidRPr="00802B44">
        <w:rPr>
          <w:sz w:val="22"/>
          <w:szCs w:val="22"/>
        </w:rPr>
        <w:t xml:space="preserve">Agency will document intake and report the number of eligible Santa Monica participants that have Medi-Cal/DMH </w:t>
      </w:r>
      <w:r w:rsidR="002D7526" w:rsidRPr="00802B44">
        <w:rPr>
          <w:sz w:val="22"/>
          <w:szCs w:val="22"/>
        </w:rPr>
        <w:t>f</w:t>
      </w:r>
      <w:r w:rsidRPr="00802B44">
        <w:rPr>
          <w:sz w:val="22"/>
          <w:szCs w:val="22"/>
        </w:rPr>
        <w:t>unding, private insurance, or no insurance:</w:t>
      </w:r>
    </w:p>
    <w:p w14:paraId="1ED18A97" w14:textId="77777777" w:rsidR="00B617AE" w:rsidRPr="00802B44" w:rsidRDefault="00B617AE" w:rsidP="00B617AE">
      <w:pPr>
        <w:pStyle w:val="Default"/>
        <w:ind w:left="720"/>
        <w:rPr>
          <w:sz w:val="22"/>
          <w:szCs w:val="22"/>
          <w:highlight w:val="yellow"/>
        </w:rPr>
      </w:pPr>
    </w:p>
    <w:tbl>
      <w:tblPr>
        <w:tblW w:w="15"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1075"/>
        <w:gridCol w:w="1087"/>
        <w:gridCol w:w="1026"/>
      </w:tblGrid>
      <w:tr w:rsidR="00B617AE" w:rsidRPr="00802B44" w14:paraId="2D69F8F2" w14:textId="77777777" w:rsidTr="00E713D2">
        <w:trPr>
          <w:trHeight w:val="552"/>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E7E6C" w14:textId="77777777" w:rsidR="00B617AE" w:rsidRPr="00802B44" w:rsidRDefault="00B617AE"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lastRenderedPageBreak/>
              <w:t>Medi-Cal</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14:paraId="1204DE96" w14:textId="77777777" w:rsidR="00B617AE" w:rsidRPr="00802B44" w:rsidRDefault="00B617AE"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Private insurance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5FDBE2CD" w14:textId="77777777" w:rsidR="00B617AE" w:rsidRPr="00802B44" w:rsidRDefault="00B617AE"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No Insurance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14:paraId="1198C92A" w14:textId="77777777" w:rsidR="00B617AE" w:rsidRPr="00802B44" w:rsidRDefault="00B617AE"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Not Reported  </w:t>
            </w:r>
          </w:p>
        </w:tc>
      </w:tr>
      <w:tr w:rsidR="00B617AE" w:rsidRPr="00802B44" w14:paraId="4F81D786" w14:textId="77777777" w:rsidTr="00E713D2">
        <w:trPr>
          <w:trHeight w:val="300"/>
        </w:trPr>
        <w:tc>
          <w:tcPr>
            <w:tcW w:w="1095" w:type="dxa"/>
            <w:tcBorders>
              <w:top w:val="nil"/>
              <w:left w:val="single" w:sz="6" w:space="0" w:color="auto"/>
              <w:bottom w:val="single" w:sz="6" w:space="0" w:color="auto"/>
              <w:right w:val="single" w:sz="6" w:space="0" w:color="auto"/>
            </w:tcBorders>
            <w:shd w:val="clear" w:color="auto" w:fill="auto"/>
            <w:vAlign w:val="center"/>
            <w:hideMark/>
          </w:tcPr>
          <w:p w14:paraId="55802797" w14:textId="51C1DF07" w:rsidR="00B617AE" w:rsidRPr="00802B44" w:rsidRDefault="00F05FD8"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62</w:t>
            </w:r>
          </w:p>
        </w:tc>
        <w:tc>
          <w:tcPr>
            <w:tcW w:w="1005" w:type="dxa"/>
            <w:tcBorders>
              <w:top w:val="nil"/>
              <w:left w:val="nil"/>
              <w:bottom w:val="single" w:sz="6" w:space="0" w:color="auto"/>
              <w:right w:val="single" w:sz="6" w:space="0" w:color="auto"/>
            </w:tcBorders>
            <w:shd w:val="clear" w:color="auto" w:fill="auto"/>
            <w:vAlign w:val="center"/>
            <w:hideMark/>
          </w:tcPr>
          <w:p w14:paraId="307BB73B" w14:textId="436A132F" w:rsidR="00B617AE" w:rsidRPr="00802B44" w:rsidRDefault="00B617AE"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 xml:space="preserve">   </w:t>
            </w:r>
            <w:r w:rsidR="009E2527" w:rsidRPr="00802B44">
              <w:rPr>
                <w:rFonts w:ascii="Arial" w:eastAsia="Times New Roman" w:hAnsi="Arial" w:cs="Arial"/>
                <w:sz w:val="22"/>
                <w:szCs w:val="22"/>
              </w:rPr>
              <w:t>1</w:t>
            </w:r>
            <w:r w:rsidR="00F05FD8" w:rsidRPr="00802B44">
              <w:rPr>
                <w:rFonts w:ascii="Arial" w:eastAsia="Times New Roman" w:hAnsi="Arial" w:cs="Arial"/>
                <w:sz w:val="22"/>
                <w:szCs w:val="22"/>
              </w:rPr>
              <w:t>3</w:t>
            </w:r>
          </w:p>
        </w:tc>
        <w:tc>
          <w:tcPr>
            <w:tcW w:w="1020" w:type="dxa"/>
            <w:tcBorders>
              <w:top w:val="nil"/>
              <w:left w:val="nil"/>
              <w:bottom w:val="single" w:sz="6" w:space="0" w:color="auto"/>
              <w:right w:val="single" w:sz="6" w:space="0" w:color="auto"/>
            </w:tcBorders>
            <w:shd w:val="clear" w:color="auto" w:fill="auto"/>
            <w:vAlign w:val="center"/>
            <w:hideMark/>
          </w:tcPr>
          <w:p w14:paraId="15311114" w14:textId="31031F70" w:rsidR="00B617AE" w:rsidRPr="00802B44" w:rsidRDefault="00F05FD8"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2</w:t>
            </w:r>
          </w:p>
        </w:tc>
        <w:tc>
          <w:tcPr>
            <w:tcW w:w="960" w:type="dxa"/>
            <w:tcBorders>
              <w:top w:val="nil"/>
              <w:left w:val="nil"/>
              <w:bottom w:val="single" w:sz="6" w:space="0" w:color="auto"/>
              <w:right w:val="single" w:sz="6" w:space="0" w:color="auto"/>
            </w:tcBorders>
            <w:shd w:val="clear" w:color="auto" w:fill="auto"/>
            <w:vAlign w:val="center"/>
            <w:hideMark/>
          </w:tcPr>
          <w:p w14:paraId="1668DA0D" w14:textId="5AB29D81" w:rsidR="00B617AE" w:rsidRPr="00802B44" w:rsidRDefault="00B617AE" w:rsidP="00E713D2">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  </w:t>
            </w:r>
            <w:r w:rsidR="009E2527" w:rsidRPr="00802B44">
              <w:rPr>
                <w:rFonts w:ascii="Arial" w:eastAsia="Times New Roman" w:hAnsi="Arial" w:cs="Arial"/>
                <w:sz w:val="22"/>
                <w:szCs w:val="22"/>
              </w:rPr>
              <w:t>15</w:t>
            </w:r>
          </w:p>
        </w:tc>
      </w:tr>
    </w:tbl>
    <w:p w14:paraId="43360F5D" w14:textId="77777777" w:rsidR="00B617AE" w:rsidRPr="00802B44" w:rsidRDefault="00B617AE" w:rsidP="00B617AE">
      <w:pPr>
        <w:pStyle w:val="Default"/>
        <w:ind w:left="720"/>
        <w:rPr>
          <w:sz w:val="22"/>
          <w:szCs w:val="22"/>
          <w:highlight w:val="yellow"/>
        </w:rPr>
      </w:pPr>
    </w:p>
    <w:p w14:paraId="0BF83AE8" w14:textId="378D6B23" w:rsidR="00B617AE" w:rsidRPr="00802B44" w:rsidRDefault="00B617AE" w:rsidP="00B617AE">
      <w:pPr>
        <w:pStyle w:val="Default"/>
        <w:numPr>
          <w:ilvl w:val="0"/>
          <w:numId w:val="18"/>
        </w:numPr>
        <w:rPr>
          <w:sz w:val="22"/>
          <w:szCs w:val="22"/>
        </w:rPr>
      </w:pPr>
      <w:r w:rsidRPr="00802B44">
        <w:rPr>
          <w:sz w:val="22"/>
          <w:szCs w:val="22"/>
        </w:rPr>
        <w:t xml:space="preserve">YDP maintains a staffing pattern that includes bilingual/bicultural licensed clinicians as well as bilingual/bicultural </w:t>
      </w:r>
      <w:r w:rsidR="001A5992" w:rsidRPr="00802B44">
        <w:rPr>
          <w:sz w:val="22"/>
          <w:szCs w:val="22"/>
        </w:rPr>
        <w:t>master’s</w:t>
      </w:r>
      <w:r w:rsidRPr="00802B44">
        <w:rPr>
          <w:sz w:val="22"/>
          <w:szCs w:val="22"/>
        </w:rPr>
        <w:t xml:space="preserve"> level Interns.  </w:t>
      </w:r>
    </w:p>
    <w:p w14:paraId="20AB76A4" w14:textId="2DBC8D13" w:rsidR="00A95081" w:rsidRPr="00802B44" w:rsidRDefault="00A95081" w:rsidP="00B617AE">
      <w:pPr>
        <w:pStyle w:val="Default"/>
        <w:numPr>
          <w:ilvl w:val="0"/>
          <w:numId w:val="18"/>
        </w:numPr>
        <w:rPr>
          <w:sz w:val="22"/>
          <w:szCs w:val="22"/>
        </w:rPr>
      </w:pPr>
      <w:r w:rsidRPr="00802B44">
        <w:rPr>
          <w:sz w:val="22"/>
          <w:szCs w:val="22"/>
        </w:rPr>
        <w:t>YDP does not meet with CREST staff, CDP staff does</w:t>
      </w:r>
      <w:r w:rsidR="00BB0155" w:rsidRPr="00802B44">
        <w:rPr>
          <w:sz w:val="22"/>
          <w:szCs w:val="22"/>
        </w:rPr>
        <w:t>,</w:t>
      </w:r>
      <w:r w:rsidRPr="00802B44">
        <w:rPr>
          <w:sz w:val="22"/>
          <w:szCs w:val="22"/>
        </w:rPr>
        <w:t xml:space="preserve"> and it </w:t>
      </w:r>
      <w:r w:rsidR="00337A4C" w:rsidRPr="00802B44">
        <w:rPr>
          <w:sz w:val="22"/>
          <w:szCs w:val="22"/>
        </w:rPr>
        <w:t>is</w:t>
      </w:r>
      <w:r w:rsidRPr="00802B44">
        <w:rPr>
          <w:sz w:val="22"/>
          <w:szCs w:val="22"/>
        </w:rPr>
        <w:t xml:space="preserve"> documented in th</w:t>
      </w:r>
      <w:r w:rsidR="00337A4C" w:rsidRPr="00802B44">
        <w:rPr>
          <w:sz w:val="22"/>
          <w:szCs w:val="22"/>
        </w:rPr>
        <w:t>e CDP</w:t>
      </w:r>
      <w:r w:rsidRPr="00802B44">
        <w:rPr>
          <w:sz w:val="22"/>
          <w:szCs w:val="22"/>
        </w:rPr>
        <w:t xml:space="preserve"> </w:t>
      </w:r>
      <w:r w:rsidR="00AB2E6E">
        <w:rPr>
          <w:sz w:val="22"/>
          <w:szCs w:val="22"/>
        </w:rPr>
        <w:t>y</w:t>
      </w:r>
      <w:r w:rsidR="00C067A1" w:rsidRPr="00802B44">
        <w:rPr>
          <w:sz w:val="22"/>
          <w:szCs w:val="22"/>
        </w:rPr>
        <w:t>ear</w:t>
      </w:r>
      <w:r w:rsidR="00AB2E6E">
        <w:rPr>
          <w:sz w:val="22"/>
          <w:szCs w:val="22"/>
        </w:rPr>
        <w:t>-end</w:t>
      </w:r>
      <w:r w:rsidRPr="00802B44">
        <w:rPr>
          <w:sz w:val="22"/>
          <w:szCs w:val="22"/>
        </w:rPr>
        <w:t xml:space="preserve"> </w:t>
      </w:r>
      <w:r w:rsidR="00AB2E6E">
        <w:rPr>
          <w:sz w:val="22"/>
          <w:szCs w:val="22"/>
        </w:rPr>
        <w:t>r</w:t>
      </w:r>
      <w:r w:rsidRPr="00802B44">
        <w:rPr>
          <w:sz w:val="22"/>
          <w:szCs w:val="22"/>
        </w:rPr>
        <w:t>eport.</w:t>
      </w:r>
    </w:p>
    <w:p w14:paraId="2D683610" w14:textId="14A3473E" w:rsidR="00B617AE" w:rsidRPr="00802B44" w:rsidRDefault="00B617AE" w:rsidP="00A95081">
      <w:pPr>
        <w:pStyle w:val="paragraph"/>
        <w:numPr>
          <w:ilvl w:val="0"/>
          <w:numId w:val="18"/>
        </w:numPr>
        <w:spacing w:before="0" w:beforeAutospacing="0" w:after="0" w:afterAutospacing="0"/>
        <w:jc w:val="both"/>
        <w:textAlignment w:val="baseline"/>
        <w:rPr>
          <w:rFonts w:ascii="Arial" w:hAnsi="Arial" w:cs="Arial"/>
          <w:b/>
          <w:sz w:val="22"/>
          <w:szCs w:val="22"/>
          <w:u w:val="single"/>
        </w:rPr>
      </w:pPr>
      <w:r w:rsidRPr="00802B44">
        <w:rPr>
          <w:rStyle w:val="normaltextrun"/>
          <w:rFonts w:ascii="Arial" w:eastAsia="Arial Unicode MS" w:hAnsi="Arial" w:cs="Arial"/>
          <w:color w:val="000000"/>
          <w:sz w:val="22"/>
          <w:szCs w:val="22"/>
        </w:rPr>
        <w:t> A Year-</w:t>
      </w:r>
      <w:r w:rsidR="00AB2E6E">
        <w:rPr>
          <w:rStyle w:val="normaltextrun"/>
          <w:rFonts w:ascii="Arial" w:eastAsia="Arial Unicode MS" w:hAnsi="Arial" w:cs="Arial"/>
          <w:color w:val="000000"/>
          <w:sz w:val="22"/>
          <w:szCs w:val="22"/>
        </w:rPr>
        <w:t>e</w:t>
      </w:r>
      <w:r w:rsidRPr="00802B44">
        <w:rPr>
          <w:rStyle w:val="normaltextrun"/>
          <w:rFonts w:ascii="Arial" w:eastAsia="Arial Unicode MS" w:hAnsi="Arial" w:cs="Arial"/>
          <w:color w:val="000000"/>
          <w:sz w:val="22"/>
          <w:szCs w:val="22"/>
        </w:rPr>
        <w:t xml:space="preserve">nd review meeting </w:t>
      </w:r>
      <w:r w:rsidR="00DE453F">
        <w:rPr>
          <w:rStyle w:val="normaltextrun"/>
          <w:rFonts w:ascii="Arial" w:eastAsia="Arial Unicode MS" w:hAnsi="Arial" w:cs="Arial"/>
          <w:color w:val="000000"/>
          <w:sz w:val="22"/>
          <w:szCs w:val="22"/>
        </w:rPr>
        <w:t>was</w:t>
      </w:r>
      <w:r w:rsidRPr="00802B44">
        <w:rPr>
          <w:rStyle w:val="normaltextrun"/>
          <w:rFonts w:ascii="Arial" w:eastAsia="Arial Unicode MS" w:hAnsi="Arial" w:cs="Arial"/>
          <w:color w:val="000000"/>
          <w:sz w:val="22"/>
          <w:szCs w:val="22"/>
        </w:rPr>
        <w:t xml:space="preserve"> held with school principals or relevant administrators to discuss number of</w:t>
      </w:r>
      <w:r w:rsidR="00EF5D89" w:rsidRPr="00802B44">
        <w:rPr>
          <w:rStyle w:val="normaltextrun"/>
          <w:rFonts w:ascii="Arial" w:eastAsia="Arial Unicode MS" w:hAnsi="Arial" w:cs="Arial"/>
          <w:color w:val="000000"/>
          <w:sz w:val="22"/>
          <w:szCs w:val="22"/>
        </w:rPr>
        <w:t xml:space="preserve"> youths served, program accomplishments and feedback about future needs.</w:t>
      </w:r>
    </w:p>
    <w:p w14:paraId="11EED3EA" w14:textId="77777777" w:rsidR="00B617AE" w:rsidRPr="00802B44" w:rsidRDefault="00B617AE" w:rsidP="00B617AE">
      <w:pPr>
        <w:jc w:val="both"/>
        <w:rPr>
          <w:rFonts w:ascii="Arial" w:hAnsi="Arial" w:cs="Arial"/>
          <w:b/>
          <w:sz w:val="22"/>
          <w:szCs w:val="22"/>
          <w:u w:val="single"/>
        </w:rPr>
      </w:pPr>
    </w:p>
    <w:p w14:paraId="12447228" w14:textId="77777777" w:rsidR="00B617AE" w:rsidRPr="00802B44" w:rsidRDefault="00B617AE" w:rsidP="00B617A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66DC1A35" w14:textId="77777777" w:rsidR="00B617AE" w:rsidRPr="00802B44" w:rsidRDefault="00B617AE" w:rsidP="00B617A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1C3F4FDD" w14:textId="77777777" w:rsidR="00C201E7" w:rsidRPr="00802B44"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sectPr w:rsidR="00C201E7" w:rsidRPr="00802B44"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802B44" w:rsidRDefault="0062632F" w:rsidP="0062632F">
      <w:pPr>
        <w:jc w:val="both"/>
        <w:rPr>
          <w:rFonts w:ascii="Arial" w:hAnsi="Arial" w:cs="Arial"/>
          <w:sz w:val="22"/>
          <w:szCs w:val="22"/>
        </w:rPr>
      </w:pPr>
      <w:r w:rsidRPr="00802B44">
        <w:rPr>
          <w:rFonts w:ascii="Arial" w:hAnsi="Arial" w:cs="Arial"/>
          <w:b/>
          <w:sz w:val="22"/>
          <w:szCs w:val="22"/>
          <w:u w:val="single"/>
        </w:rPr>
        <w:lastRenderedPageBreak/>
        <w:t xml:space="preserve">SECTION VI:  </w:t>
      </w:r>
      <w:r w:rsidR="00274947" w:rsidRPr="00802B44">
        <w:rPr>
          <w:rFonts w:ascii="Arial" w:hAnsi="Arial" w:cs="Arial"/>
          <w:b/>
          <w:sz w:val="22"/>
          <w:szCs w:val="22"/>
          <w:u w:val="single"/>
        </w:rPr>
        <w:t>SERVICE NEEDS AND REFERRALS</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582E8B13">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503B22C3"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C352C0">
              <w:rPr>
                <w:rFonts w:ascii="Arial" w:hAnsi="Arial"/>
                <w:b/>
                <w:sz w:val="21"/>
                <w:szCs w:val="21"/>
              </w:rPr>
              <w:t>2</w:t>
            </w:r>
            <w:r>
              <w:rPr>
                <w:rFonts w:ascii="Arial" w:hAnsi="Arial"/>
                <w:b/>
                <w:sz w:val="21"/>
                <w:szCs w:val="21"/>
              </w:rPr>
              <w:t>-</w:t>
            </w:r>
            <w:r w:rsidR="00F430E0">
              <w:rPr>
                <w:rFonts w:ascii="Arial" w:hAnsi="Arial"/>
                <w:b/>
                <w:sz w:val="21"/>
                <w:szCs w:val="21"/>
              </w:rPr>
              <w:t>2</w:t>
            </w:r>
            <w:r w:rsidR="00C352C0">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1EF489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C352C0">
              <w:rPr>
                <w:rFonts w:ascii="Arial" w:hAnsi="Arial"/>
                <w:b/>
                <w:sz w:val="21"/>
                <w:szCs w:val="21"/>
              </w:rPr>
              <w:t>2</w:t>
            </w:r>
            <w:r>
              <w:rPr>
                <w:rFonts w:ascii="Arial" w:hAnsi="Arial"/>
                <w:b/>
                <w:sz w:val="21"/>
                <w:szCs w:val="21"/>
              </w:rPr>
              <w:t>-2</w:t>
            </w:r>
            <w:r w:rsidR="00C352C0">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582E8B13">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47CE3FB0" w:rsidR="0062632F" w:rsidRDefault="0A5C59EE" w:rsidP="582E8B13">
            <w:pPr>
              <w:rPr>
                <w:rFonts w:ascii="Arial" w:hAnsi="Arial"/>
                <w:sz w:val="21"/>
                <w:szCs w:val="21"/>
              </w:rPr>
            </w:pPr>
            <w:r w:rsidRPr="582E8B13">
              <w:rPr>
                <w:rFonts w:ascii="Arial" w:hAnsi="Arial"/>
                <w:sz w:val="21"/>
                <w:szCs w:val="21"/>
              </w:rPr>
              <w:t>0</w:t>
            </w:r>
          </w:p>
        </w:tc>
        <w:tc>
          <w:tcPr>
            <w:tcW w:w="1911" w:type="dxa"/>
            <w:vAlign w:val="center"/>
          </w:tcPr>
          <w:p w14:paraId="0CADC2C2" w14:textId="68D23090" w:rsidR="0062632F" w:rsidRDefault="00865226" w:rsidP="00F10DDB">
            <w:pPr>
              <w:rPr>
                <w:rFonts w:ascii="Arial" w:hAnsi="Arial"/>
                <w:sz w:val="21"/>
              </w:rPr>
            </w:pPr>
            <w:r>
              <w:rPr>
                <w:rFonts w:ascii="Arial" w:hAnsi="Arial"/>
                <w:sz w:val="21"/>
              </w:rPr>
              <w:t>1</w:t>
            </w:r>
          </w:p>
        </w:tc>
      </w:tr>
      <w:tr w:rsidR="0062632F" w14:paraId="0343B3BA" w14:textId="77777777" w:rsidTr="582E8B13">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6385F9AC" w:rsidR="0062632F" w:rsidRDefault="4CA8423C" w:rsidP="582E8B13">
            <w:pPr>
              <w:rPr>
                <w:rFonts w:ascii="Arial" w:hAnsi="Arial"/>
                <w:sz w:val="21"/>
                <w:szCs w:val="21"/>
              </w:rPr>
            </w:pPr>
            <w:r w:rsidRPr="582E8B13">
              <w:rPr>
                <w:rFonts w:ascii="Arial" w:hAnsi="Arial"/>
                <w:sz w:val="21"/>
                <w:szCs w:val="21"/>
              </w:rPr>
              <w:t>0</w:t>
            </w:r>
          </w:p>
        </w:tc>
        <w:tc>
          <w:tcPr>
            <w:tcW w:w="1911" w:type="dxa"/>
            <w:vAlign w:val="center"/>
          </w:tcPr>
          <w:p w14:paraId="2A471029" w14:textId="231E7F11" w:rsidR="0062632F" w:rsidRDefault="00802B44" w:rsidP="00F10DDB">
            <w:pPr>
              <w:rPr>
                <w:rFonts w:ascii="Arial" w:hAnsi="Arial"/>
                <w:sz w:val="21"/>
              </w:rPr>
            </w:pPr>
            <w:r>
              <w:rPr>
                <w:rFonts w:ascii="Arial" w:hAnsi="Arial"/>
                <w:sz w:val="21"/>
              </w:rPr>
              <w:t>0</w:t>
            </w:r>
          </w:p>
        </w:tc>
      </w:tr>
      <w:tr w:rsidR="0062632F" w14:paraId="164F7A06" w14:textId="77777777" w:rsidTr="582E8B13">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11C54BD" w:rsidR="0062632F" w:rsidRDefault="0407FEBB" w:rsidP="582E8B13">
            <w:pPr>
              <w:rPr>
                <w:rFonts w:ascii="Arial" w:hAnsi="Arial"/>
                <w:sz w:val="21"/>
                <w:szCs w:val="21"/>
              </w:rPr>
            </w:pPr>
            <w:r w:rsidRPr="582E8B13">
              <w:rPr>
                <w:rFonts w:ascii="Arial" w:hAnsi="Arial"/>
                <w:sz w:val="21"/>
                <w:szCs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3FD638C" w:rsidR="0062632F" w:rsidRDefault="00802B44" w:rsidP="00F10DDB">
            <w:pP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B5E033B">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16C8397E"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C352C0">
              <w:rPr>
                <w:rFonts w:ascii="Arial" w:hAnsi="Arial"/>
                <w:b/>
                <w:sz w:val="21"/>
                <w:szCs w:val="21"/>
              </w:rPr>
              <w:t>2</w:t>
            </w:r>
            <w:r>
              <w:rPr>
                <w:rFonts w:ascii="Arial" w:hAnsi="Arial"/>
                <w:b/>
                <w:sz w:val="21"/>
                <w:szCs w:val="21"/>
              </w:rPr>
              <w:t>-2</w:t>
            </w:r>
            <w:r w:rsidR="00C352C0">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635E9AC1"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C352C0">
              <w:rPr>
                <w:rFonts w:ascii="Arial" w:hAnsi="Arial"/>
                <w:b/>
                <w:sz w:val="21"/>
                <w:szCs w:val="21"/>
              </w:rPr>
              <w:t>2</w:t>
            </w:r>
            <w:r>
              <w:rPr>
                <w:rFonts w:ascii="Arial" w:hAnsi="Arial"/>
                <w:b/>
                <w:sz w:val="21"/>
                <w:szCs w:val="21"/>
              </w:rPr>
              <w:t>-2</w:t>
            </w:r>
            <w:r w:rsidR="00C352C0">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B5E033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B5E033B">
        <w:trPr>
          <w:trHeight w:val="460"/>
          <w:jc w:val="center"/>
        </w:trPr>
        <w:tc>
          <w:tcPr>
            <w:tcW w:w="5949" w:type="dxa"/>
            <w:vAlign w:val="center"/>
          </w:tcPr>
          <w:p w14:paraId="050BBE9D" w14:textId="76FE7CD3"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0B5E033B">
        <w:trPr>
          <w:trHeight w:val="460"/>
          <w:jc w:val="center"/>
        </w:trPr>
        <w:tc>
          <w:tcPr>
            <w:tcW w:w="5949" w:type="dxa"/>
            <w:vAlign w:val="center"/>
          </w:tcPr>
          <w:p w14:paraId="7438E3E3" w14:textId="14335548" w:rsidR="0062632F" w:rsidRPr="00EF5D89" w:rsidRDefault="21FCB9F2" w:rsidP="5E9288C9">
            <w:pPr>
              <w:numPr>
                <w:ilvl w:val="1"/>
                <w:numId w:val="7"/>
              </w:numPr>
              <w:rPr>
                <w:rFonts w:ascii="Arial" w:hAnsi="Arial"/>
                <w:b/>
                <w:bCs/>
                <w:sz w:val="21"/>
                <w:szCs w:val="21"/>
              </w:rPr>
            </w:pPr>
            <w:r w:rsidRPr="00EF5D89">
              <w:rPr>
                <w:rFonts w:ascii="Arial" w:hAnsi="Arial"/>
                <w:b/>
                <w:bCs/>
                <w:sz w:val="21"/>
                <w:szCs w:val="21"/>
              </w:rPr>
              <w:t>MSST/</w:t>
            </w:r>
            <w:r w:rsidR="00275013" w:rsidRPr="00EF5D89">
              <w:rPr>
                <w:rFonts w:ascii="Arial" w:hAnsi="Arial"/>
                <w:b/>
                <w:bCs/>
                <w:sz w:val="21"/>
                <w:szCs w:val="21"/>
              </w:rPr>
              <w:t>YRT (</w:t>
            </w:r>
            <w:r w:rsidRPr="00EF5D89">
              <w:rPr>
                <w:rFonts w:ascii="Arial" w:hAnsi="Arial"/>
                <w:b/>
                <w:bCs/>
                <w:sz w:val="21"/>
                <w:szCs w:val="21"/>
              </w:rPr>
              <w:t>St</w:t>
            </w:r>
            <w:r w:rsidR="040B8ACB" w:rsidRPr="00EF5D89">
              <w:rPr>
                <w:rFonts w:ascii="Arial" w:hAnsi="Arial"/>
                <w:b/>
                <w:bCs/>
                <w:sz w:val="21"/>
                <w:szCs w:val="21"/>
              </w:rPr>
              <w:t>.</w:t>
            </w:r>
            <w:r w:rsidRPr="00EF5D89">
              <w:rPr>
                <w:rFonts w:ascii="Arial" w:hAnsi="Arial"/>
                <w:b/>
                <w:bCs/>
                <w:sz w:val="21"/>
                <w:szCs w:val="21"/>
              </w:rPr>
              <w:t xml:space="preserve"> Joseph</w:t>
            </w:r>
            <w:r w:rsidR="00275013" w:rsidRPr="00EF5D89">
              <w:rPr>
                <w:rFonts w:ascii="Arial" w:hAnsi="Arial"/>
                <w:b/>
                <w:bCs/>
                <w:sz w:val="21"/>
                <w:szCs w:val="21"/>
              </w:rPr>
              <w:t>)</w:t>
            </w:r>
          </w:p>
        </w:tc>
        <w:tc>
          <w:tcPr>
            <w:tcW w:w="1890" w:type="dxa"/>
            <w:vAlign w:val="center"/>
          </w:tcPr>
          <w:p w14:paraId="458B8149" w14:textId="5AD2FE3B" w:rsidR="0062632F" w:rsidRPr="00EF5D89" w:rsidRDefault="00EF5D89" w:rsidP="00F10DDB">
            <w:pPr>
              <w:rPr>
                <w:rFonts w:ascii="Arial" w:hAnsi="Arial"/>
                <w:sz w:val="21"/>
              </w:rPr>
            </w:pPr>
            <w:r w:rsidRPr="00EF5D89">
              <w:rPr>
                <w:rFonts w:ascii="Arial" w:hAnsi="Arial"/>
                <w:sz w:val="21"/>
              </w:rPr>
              <w:t>6</w:t>
            </w:r>
          </w:p>
        </w:tc>
        <w:tc>
          <w:tcPr>
            <w:tcW w:w="1911" w:type="dxa"/>
            <w:vAlign w:val="center"/>
          </w:tcPr>
          <w:p w14:paraId="13EBB73F" w14:textId="0AE0F0CB" w:rsidR="0062632F" w:rsidRDefault="00802B44" w:rsidP="00F10DDB">
            <w:pPr>
              <w:rPr>
                <w:rFonts w:ascii="Arial" w:hAnsi="Arial"/>
                <w:sz w:val="21"/>
              </w:rPr>
            </w:pPr>
            <w:r>
              <w:rPr>
                <w:rFonts w:ascii="Arial" w:hAnsi="Arial"/>
                <w:sz w:val="21"/>
              </w:rPr>
              <w:t>6</w:t>
            </w:r>
          </w:p>
        </w:tc>
      </w:tr>
      <w:tr w:rsidR="0062632F" w14:paraId="6EA4DD57" w14:textId="77777777" w:rsidTr="0B5E033B">
        <w:trPr>
          <w:trHeight w:val="460"/>
          <w:jc w:val="center"/>
        </w:trPr>
        <w:tc>
          <w:tcPr>
            <w:tcW w:w="5949" w:type="dxa"/>
            <w:vAlign w:val="center"/>
          </w:tcPr>
          <w:p w14:paraId="705D90ED" w14:textId="77777777" w:rsidR="0062632F" w:rsidRPr="00331622" w:rsidRDefault="0062632F" w:rsidP="2D0685EB">
            <w:pPr>
              <w:numPr>
                <w:ilvl w:val="1"/>
                <w:numId w:val="7"/>
              </w:numPr>
              <w:rPr>
                <w:rFonts w:ascii="Arial" w:hAnsi="Arial"/>
                <w:b/>
                <w:bCs/>
                <w:sz w:val="21"/>
                <w:szCs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0B5E033B">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Pr="00802B44"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rPr>
      </w:pPr>
      <w:r>
        <w:rPr>
          <w:rFonts w:ascii="Arial" w:hAnsi="Arial"/>
          <w:b/>
          <w:sz w:val="21"/>
          <w:u w:val="single"/>
        </w:rPr>
        <w:br w:type="page"/>
      </w:r>
      <w:r w:rsidR="00D04539" w:rsidRPr="00802B44">
        <w:rPr>
          <w:rFonts w:ascii="Arial" w:hAnsi="Arial" w:cs="Arial"/>
          <w:b/>
          <w:sz w:val="22"/>
          <w:szCs w:val="22"/>
          <w:u w:val="single"/>
        </w:rPr>
        <w:lastRenderedPageBreak/>
        <w:t>SECTION V</w:t>
      </w:r>
      <w:r w:rsidRPr="00802B44">
        <w:rPr>
          <w:rFonts w:ascii="Arial" w:hAnsi="Arial" w:cs="Arial"/>
          <w:b/>
          <w:sz w:val="22"/>
          <w:szCs w:val="22"/>
          <w:u w:val="single"/>
        </w:rPr>
        <w:t>I</w:t>
      </w:r>
      <w:r w:rsidR="00AC15AF" w:rsidRPr="00802B44">
        <w:rPr>
          <w:rFonts w:ascii="Arial" w:hAnsi="Arial" w:cs="Arial"/>
          <w:b/>
          <w:sz w:val="22"/>
          <w:szCs w:val="22"/>
          <w:u w:val="single"/>
        </w:rPr>
        <w:t>I</w:t>
      </w:r>
      <w:r w:rsidR="004B2A13" w:rsidRPr="00802B44">
        <w:rPr>
          <w:rFonts w:ascii="Arial" w:hAnsi="Arial" w:cs="Arial"/>
          <w:b/>
          <w:sz w:val="22"/>
          <w:szCs w:val="22"/>
          <w:u w:val="single"/>
        </w:rPr>
        <w:t>: PROGRAM SERVICES AND OUTCOMES</w:t>
      </w:r>
    </w:p>
    <w:p w14:paraId="13D7A520" w14:textId="1FEE80A6" w:rsidR="00BC5CA7" w:rsidRPr="00802B44"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p>
    <w:tbl>
      <w:tblPr>
        <w:tblW w:w="13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316"/>
        <w:gridCol w:w="1245"/>
        <w:gridCol w:w="2865"/>
        <w:gridCol w:w="3904"/>
        <w:gridCol w:w="3024"/>
      </w:tblGrid>
      <w:tr w:rsidR="00DD69E7" w:rsidRPr="00802B44" w14:paraId="4075A522" w14:textId="77777777" w:rsidTr="00DD69E7">
        <w:trPr>
          <w:trHeight w:val="796"/>
        </w:trPr>
        <w:tc>
          <w:tcPr>
            <w:tcW w:w="796" w:type="dxa"/>
            <w:shd w:val="clear" w:color="auto" w:fill="C0C0C0"/>
            <w:vAlign w:val="center"/>
            <w:hideMark/>
          </w:tcPr>
          <w:p w14:paraId="34D85523" w14:textId="77777777" w:rsidR="00E87C05" w:rsidRPr="00802B44" w:rsidRDefault="00E87C05" w:rsidP="00E713D2">
            <w:pPr>
              <w:jc w:val="center"/>
              <w:rPr>
                <w:rFonts w:ascii="Arial" w:eastAsia="Times New Roman" w:hAnsi="Arial" w:cs="Arial"/>
                <w:b/>
                <w:bCs/>
                <w:color w:val="000000"/>
                <w:sz w:val="22"/>
                <w:szCs w:val="22"/>
              </w:rPr>
            </w:pPr>
            <w:r w:rsidRPr="00802B44">
              <w:rPr>
                <w:rFonts w:ascii="Arial" w:eastAsia="Times New Roman" w:hAnsi="Arial" w:cs="Arial"/>
                <w:b/>
                <w:bCs/>
                <w:color w:val="000000"/>
                <w:sz w:val="22"/>
                <w:szCs w:val="22"/>
              </w:rPr>
              <w:t> </w:t>
            </w:r>
          </w:p>
        </w:tc>
        <w:tc>
          <w:tcPr>
            <w:tcW w:w="1316" w:type="dxa"/>
            <w:shd w:val="clear" w:color="auto" w:fill="C0C0C0"/>
            <w:vAlign w:val="center"/>
            <w:hideMark/>
          </w:tcPr>
          <w:p w14:paraId="6A46E911" w14:textId="77777777" w:rsidR="00E87C05" w:rsidRPr="00802B44" w:rsidRDefault="00E87C05" w:rsidP="00E713D2">
            <w:pPr>
              <w:jc w:val="center"/>
              <w:rPr>
                <w:rFonts w:ascii="Arial" w:eastAsia="Times New Roman" w:hAnsi="Arial" w:cs="Arial"/>
                <w:b/>
                <w:bCs/>
                <w:color w:val="000000"/>
                <w:sz w:val="22"/>
                <w:szCs w:val="22"/>
              </w:rPr>
            </w:pPr>
            <w:r w:rsidRPr="00802B44">
              <w:rPr>
                <w:rFonts w:ascii="Arial" w:eastAsia="Times New Roman" w:hAnsi="Arial" w:cs="Arial"/>
                <w:b/>
                <w:bCs/>
                <w:color w:val="000000"/>
                <w:sz w:val="22"/>
                <w:szCs w:val="22"/>
              </w:rPr>
              <w:t>Service Category/ Program Goal</w:t>
            </w:r>
          </w:p>
        </w:tc>
        <w:tc>
          <w:tcPr>
            <w:tcW w:w="1245" w:type="dxa"/>
            <w:shd w:val="clear" w:color="auto" w:fill="C0C0C0"/>
            <w:vAlign w:val="center"/>
            <w:hideMark/>
          </w:tcPr>
          <w:p w14:paraId="3D682AB6" w14:textId="77777777" w:rsidR="00E87C05" w:rsidRPr="00802B44" w:rsidRDefault="00E87C05" w:rsidP="00E713D2">
            <w:pPr>
              <w:jc w:val="center"/>
              <w:rPr>
                <w:rFonts w:ascii="Arial" w:eastAsia="Times New Roman" w:hAnsi="Arial" w:cs="Arial"/>
                <w:b/>
                <w:bCs/>
                <w:color w:val="000000"/>
                <w:sz w:val="22"/>
                <w:szCs w:val="22"/>
              </w:rPr>
            </w:pPr>
            <w:r w:rsidRPr="00802B44">
              <w:rPr>
                <w:rFonts w:ascii="Arial" w:eastAsia="Times New Roman" w:hAnsi="Arial" w:cs="Arial"/>
                <w:b/>
                <w:bCs/>
                <w:color w:val="000000"/>
                <w:sz w:val="22"/>
                <w:szCs w:val="22"/>
              </w:rPr>
              <w:t>Activity Type</w:t>
            </w:r>
          </w:p>
        </w:tc>
        <w:tc>
          <w:tcPr>
            <w:tcW w:w="2865" w:type="dxa"/>
            <w:shd w:val="clear" w:color="auto" w:fill="C0C0C0"/>
            <w:vAlign w:val="center"/>
            <w:hideMark/>
          </w:tcPr>
          <w:p w14:paraId="603B536B" w14:textId="77777777" w:rsidR="00E87C05" w:rsidRPr="00802B44" w:rsidRDefault="00E87C05" w:rsidP="00E713D2">
            <w:pPr>
              <w:jc w:val="center"/>
              <w:rPr>
                <w:rFonts w:ascii="Arial" w:eastAsia="Times New Roman" w:hAnsi="Arial" w:cs="Arial"/>
                <w:b/>
                <w:bCs/>
                <w:color w:val="000000"/>
                <w:sz w:val="22"/>
                <w:szCs w:val="22"/>
              </w:rPr>
            </w:pPr>
            <w:r w:rsidRPr="00802B44">
              <w:rPr>
                <w:rFonts w:ascii="Arial" w:eastAsia="Times New Roman" w:hAnsi="Arial" w:cs="Arial"/>
                <w:b/>
                <w:bCs/>
                <w:sz w:val="22"/>
                <w:szCs w:val="22"/>
              </w:rPr>
              <w:t>Activity Description</w:t>
            </w:r>
          </w:p>
        </w:tc>
        <w:tc>
          <w:tcPr>
            <w:tcW w:w="3904" w:type="dxa"/>
            <w:shd w:val="clear" w:color="auto" w:fill="C0C0C0"/>
            <w:vAlign w:val="center"/>
            <w:hideMark/>
          </w:tcPr>
          <w:p w14:paraId="5EFC1EC3" w14:textId="77777777" w:rsidR="00E87C05" w:rsidRPr="00802B44" w:rsidRDefault="00E87C05" w:rsidP="00E713D2">
            <w:pPr>
              <w:jc w:val="center"/>
              <w:rPr>
                <w:rFonts w:ascii="Arial" w:eastAsia="Times New Roman" w:hAnsi="Arial" w:cs="Arial"/>
                <w:b/>
                <w:bCs/>
                <w:color w:val="000000"/>
                <w:sz w:val="22"/>
                <w:szCs w:val="22"/>
              </w:rPr>
            </w:pPr>
            <w:r w:rsidRPr="00802B44">
              <w:rPr>
                <w:rFonts w:ascii="Arial" w:eastAsia="Times New Roman" w:hAnsi="Arial" w:cs="Arial"/>
                <w:b/>
                <w:bCs/>
                <w:sz w:val="22"/>
                <w:szCs w:val="22"/>
              </w:rPr>
              <w:t xml:space="preserve">Annual Target* </w:t>
            </w:r>
          </w:p>
        </w:tc>
        <w:tc>
          <w:tcPr>
            <w:tcW w:w="3024" w:type="dxa"/>
            <w:shd w:val="clear" w:color="auto" w:fill="C0C0C0"/>
            <w:vAlign w:val="center"/>
            <w:hideMark/>
          </w:tcPr>
          <w:p w14:paraId="09351874" w14:textId="77777777" w:rsidR="00E87C05" w:rsidRPr="00802B44" w:rsidRDefault="00E87C05" w:rsidP="00E713D2">
            <w:pPr>
              <w:jc w:val="center"/>
              <w:rPr>
                <w:rFonts w:ascii="Arial" w:eastAsia="Times New Roman" w:hAnsi="Arial" w:cs="Arial"/>
                <w:b/>
                <w:bCs/>
                <w:sz w:val="22"/>
                <w:szCs w:val="22"/>
              </w:rPr>
            </w:pPr>
            <w:r w:rsidRPr="00802B44">
              <w:rPr>
                <w:rFonts w:ascii="Arial" w:eastAsia="Times New Roman" w:hAnsi="Arial" w:cs="Arial"/>
                <w:b/>
                <w:bCs/>
                <w:sz w:val="22"/>
                <w:szCs w:val="22"/>
              </w:rPr>
              <w:t>Documentation</w:t>
            </w:r>
          </w:p>
          <w:p w14:paraId="54F7C60C" w14:textId="77777777" w:rsidR="00E87C05" w:rsidRPr="00802B44" w:rsidRDefault="00E87C05" w:rsidP="00E713D2">
            <w:pPr>
              <w:jc w:val="center"/>
              <w:rPr>
                <w:rFonts w:ascii="Arial" w:eastAsia="Times New Roman" w:hAnsi="Arial" w:cs="Arial"/>
                <w:b/>
                <w:bCs/>
                <w:color w:val="000000"/>
                <w:sz w:val="22"/>
                <w:szCs w:val="22"/>
              </w:rPr>
            </w:pPr>
            <w:r w:rsidRPr="00802B44">
              <w:rPr>
                <w:rFonts w:ascii="Arial" w:eastAsia="Times New Roman" w:hAnsi="Arial" w:cs="Arial"/>
                <w:b/>
                <w:bCs/>
                <w:color w:val="000000"/>
                <w:sz w:val="22"/>
                <w:szCs w:val="22"/>
              </w:rPr>
              <w:t>Method</w:t>
            </w:r>
          </w:p>
        </w:tc>
      </w:tr>
      <w:tr w:rsidR="00E87C05" w:rsidRPr="00802B44" w14:paraId="4F20C90E" w14:textId="77777777" w:rsidTr="00DD69E7">
        <w:trPr>
          <w:trHeight w:val="624"/>
        </w:trPr>
        <w:tc>
          <w:tcPr>
            <w:tcW w:w="796" w:type="dxa"/>
            <w:vMerge w:val="restart"/>
            <w:shd w:val="clear" w:color="auto" w:fill="auto"/>
            <w:vAlign w:val="center"/>
            <w:hideMark/>
          </w:tcPr>
          <w:p w14:paraId="7C4CDCF8"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1</w:t>
            </w:r>
          </w:p>
        </w:tc>
        <w:tc>
          <w:tcPr>
            <w:tcW w:w="1316" w:type="dxa"/>
            <w:vMerge w:val="restart"/>
            <w:shd w:val="clear" w:color="auto" w:fill="auto"/>
            <w:vAlign w:val="center"/>
            <w:hideMark/>
          </w:tcPr>
          <w:p w14:paraId="2BC60B35"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br/>
            </w:r>
            <w:r w:rsidRPr="00802B44">
              <w:rPr>
                <w:rFonts w:ascii="Arial" w:eastAsia="Times New Roman" w:hAnsi="Arial" w:cs="Arial"/>
                <w:color w:val="000000"/>
                <w:sz w:val="22"/>
                <w:szCs w:val="22"/>
              </w:rPr>
              <w:br/>
              <w:t>Improved mental health</w:t>
            </w:r>
          </w:p>
        </w:tc>
        <w:tc>
          <w:tcPr>
            <w:tcW w:w="1245" w:type="dxa"/>
            <w:shd w:val="clear" w:color="auto" w:fill="auto"/>
            <w:vAlign w:val="center"/>
            <w:hideMark/>
          </w:tcPr>
          <w:p w14:paraId="67A8C67F"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Output</w:t>
            </w:r>
          </w:p>
          <w:p w14:paraId="50D3D299" w14:textId="77777777" w:rsidR="00E87C05" w:rsidRPr="00802B44" w:rsidRDefault="00E87C05" w:rsidP="00E713D2">
            <w:pPr>
              <w:jc w:val="center"/>
              <w:rPr>
                <w:rFonts w:ascii="Arial" w:eastAsia="Times New Roman" w:hAnsi="Arial" w:cs="Arial"/>
                <w:color w:val="000000"/>
                <w:sz w:val="22"/>
                <w:szCs w:val="22"/>
              </w:rPr>
            </w:pPr>
          </w:p>
          <w:p w14:paraId="694316F7"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Output</w:t>
            </w:r>
          </w:p>
        </w:tc>
        <w:tc>
          <w:tcPr>
            <w:tcW w:w="2865" w:type="dxa"/>
            <w:shd w:val="clear" w:color="auto" w:fill="auto"/>
            <w:vAlign w:val="center"/>
            <w:hideMark/>
          </w:tcPr>
          <w:p w14:paraId="4DD4E456" w14:textId="7C6D899D"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 xml:space="preserve">Participant receives individual </w:t>
            </w:r>
            <w:r w:rsidR="00663691" w:rsidRPr="00802B44">
              <w:rPr>
                <w:rFonts w:ascii="Arial" w:eastAsia="Times New Roman" w:hAnsi="Arial" w:cs="Arial"/>
                <w:color w:val="000000"/>
                <w:sz w:val="22"/>
                <w:szCs w:val="22"/>
              </w:rPr>
              <w:t>therapy.</w:t>
            </w:r>
          </w:p>
          <w:p w14:paraId="7B489294" w14:textId="77777777" w:rsidR="00E87C05" w:rsidRPr="00802B44" w:rsidRDefault="00E87C05" w:rsidP="00E713D2">
            <w:pPr>
              <w:jc w:val="center"/>
              <w:rPr>
                <w:rFonts w:ascii="Arial" w:eastAsia="Times New Roman" w:hAnsi="Arial" w:cs="Arial"/>
                <w:color w:val="000000"/>
                <w:sz w:val="22"/>
                <w:szCs w:val="22"/>
              </w:rPr>
            </w:pPr>
          </w:p>
          <w:p w14:paraId="2A2C21B7" w14:textId="1145530F"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Participant receives group therapy</w:t>
            </w:r>
            <w:r w:rsidR="00663691">
              <w:rPr>
                <w:rFonts w:ascii="Arial" w:eastAsia="Times New Roman" w:hAnsi="Arial" w:cs="Arial"/>
                <w:color w:val="000000"/>
                <w:sz w:val="22"/>
                <w:szCs w:val="22"/>
              </w:rPr>
              <w:t>.</w:t>
            </w:r>
            <w:r w:rsidRPr="00802B44">
              <w:rPr>
                <w:rFonts w:ascii="Arial" w:eastAsia="Times New Roman" w:hAnsi="Arial" w:cs="Arial"/>
                <w:color w:val="000000"/>
                <w:sz w:val="22"/>
                <w:szCs w:val="22"/>
              </w:rPr>
              <w:t xml:space="preserve"> </w:t>
            </w:r>
          </w:p>
        </w:tc>
        <w:tc>
          <w:tcPr>
            <w:tcW w:w="3904" w:type="dxa"/>
            <w:shd w:val="clear" w:color="auto" w:fill="auto"/>
            <w:vAlign w:val="center"/>
            <w:hideMark/>
          </w:tcPr>
          <w:p w14:paraId="7A163D52"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25 SMPP</w:t>
            </w:r>
          </w:p>
          <w:p w14:paraId="423B7CCF" w14:textId="77777777" w:rsidR="00E87C05" w:rsidRPr="00802B44" w:rsidRDefault="00E87C05" w:rsidP="00E713D2">
            <w:pPr>
              <w:jc w:val="center"/>
              <w:rPr>
                <w:rFonts w:ascii="Arial" w:eastAsia="Times New Roman" w:hAnsi="Arial" w:cs="Arial"/>
                <w:color w:val="000000"/>
                <w:sz w:val="22"/>
                <w:szCs w:val="22"/>
              </w:rPr>
            </w:pPr>
          </w:p>
          <w:p w14:paraId="7F2FDB26"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60 SMPP</w:t>
            </w:r>
          </w:p>
        </w:tc>
        <w:tc>
          <w:tcPr>
            <w:tcW w:w="3024" w:type="dxa"/>
            <w:shd w:val="clear" w:color="auto" w:fill="auto"/>
            <w:vAlign w:val="center"/>
            <w:hideMark/>
          </w:tcPr>
          <w:p w14:paraId="69F74BB8" w14:textId="7A656F1C" w:rsidR="00E87C05" w:rsidRPr="00802B44" w:rsidRDefault="721E9F31" w:rsidP="00E713D2">
            <w:pPr>
              <w:jc w:val="center"/>
              <w:rPr>
                <w:rFonts w:ascii="Arial" w:eastAsia="Times New Roman" w:hAnsi="Arial" w:cs="Arial"/>
                <w:color w:val="000000"/>
                <w:sz w:val="22"/>
                <w:szCs w:val="22"/>
              </w:rPr>
            </w:pPr>
            <w:r w:rsidRPr="0B5E033B">
              <w:rPr>
                <w:rFonts w:ascii="Arial" w:eastAsia="Times New Roman" w:hAnsi="Arial" w:cs="Arial"/>
                <w:color w:val="000000" w:themeColor="text1"/>
                <w:sz w:val="22"/>
                <w:szCs w:val="22"/>
              </w:rPr>
              <w:t>A</w:t>
            </w:r>
            <w:r w:rsidR="5C9FD8B6" w:rsidRPr="0B5E033B">
              <w:rPr>
                <w:rFonts w:ascii="Arial" w:eastAsia="Times New Roman" w:hAnsi="Arial" w:cs="Arial"/>
                <w:color w:val="000000" w:themeColor="text1"/>
                <w:sz w:val="22"/>
                <w:szCs w:val="22"/>
              </w:rPr>
              <w:t>t year-end 51</w:t>
            </w:r>
            <w:r w:rsidRPr="0B5E033B">
              <w:rPr>
                <w:rFonts w:ascii="Arial" w:eastAsia="Times New Roman" w:hAnsi="Arial" w:cs="Arial"/>
                <w:color w:val="000000" w:themeColor="text1"/>
                <w:sz w:val="22"/>
                <w:szCs w:val="22"/>
              </w:rPr>
              <w:t xml:space="preserve"> participants </w:t>
            </w:r>
            <w:r w:rsidR="00DE453F" w:rsidRPr="0B5E033B">
              <w:rPr>
                <w:rFonts w:ascii="Arial" w:eastAsia="Times New Roman" w:hAnsi="Arial" w:cs="Arial"/>
                <w:color w:val="000000" w:themeColor="text1"/>
                <w:sz w:val="22"/>
                <w:szCs w:val="22"/>
              </w:rPr>
              <w:t>received</w:t>
            </w:r>
            <w:r w:rsidRPr="0B5E033B">
              <w:rPr>
                <w:rFonts w:ascii="Arial" w:eastAsia="Times New Roman" w:hAnsi="Arial" w:cs="Arial"/>
                <w:color w:val="000000" w:themeColor="text1"/>
                <w:sz w:val="22"/>
                <w:szCs w:val="22"/>
              </w:rPr>
              <w:t xml:space="preserve"> Individual therapy services.  At </w:t>
            </w:r>
            <w:r w:rsidR="5C9FD8B6" w:rsidRPr="0B5E033B">
              <w:rPr>
                <w:rFonts w:ascii="Arial" w:eastAsia="Times New Roman" w:hAnsi="Arial" w:cs="Arial"/>
                <w:color w:val="000000" w:themeColor="text1"/>
                <w:sz w:val="22"/>
                <w:szCs w:val="22"/>
              </w:rPr>
              <w:t>year-end</w:t>
            </w:r>
            <w:r w:rsidRPr="0B5E033B">
              <w:rPr>
                <w:rFonts w:ascii="Arial" w:eastAsia="Times New Roman" w:hAnsi="Arial" w:cs="Arial"/>
                <w:color w:val="000000" w:themeColor="text1"/>
                <w:sz w:val="22"/>
                <w:szCs w:val="22"/>
              </w:rPr>
              <w:t xml:space="preserve"> </w:t>
            </w:r>
            <w:r w:rsidR="5C9FD8B6" w:rsidRPr="0B5E033B">
              <w:rPr>
                <w:rFonts w:ascii="Arial" w:eastAsia="Times New Roman" w:hAnsi="Arial" w:cs="Arial"/>
                <w:color w:val="000000" w:themeColor="text1"/>
                <w:sz w:val="22"/>
                <w:szCs w:val="22"/>
              </w:rPr>
              <w:t>41</w:t>
            </w:r>
            <w:r w:rsidRPr="0B5E033B">
              <w:rPr>
                <w:rFonts w:ascii="Arial" w:eastAsia="Times New Roman" w:hAnsi="Arial" w:cs="Arial"/>
                <w:color w:val="000000" w:themeColor="text1"/>
                <w:sz w:val="22"/>
                <w:szCs w:val="22"/>
              </w:rPr>
              <w:t xml:space="preserve"> participants </w:t>
            </w:r>
            <w:r w:rsidR="00DE453F" w:rsidRPr="0B5E033B">
              <w:rPr>
                <w:rFonts w:ascii="Arial" w:eastAsia="Times New Roman" w:hAnsi="Arial" w:cs="Arial"/>
                <w:color w:val="000000" w:themeColor="text1"/>
                <w:sz w:val="22"/>
                <w:szCs w:val="22"/>
              </w:rPr>
              <w:t>received</w:t>
            </w:r>
            <w:r w:rsidRPr="0B5E033B">
              <w:rPr>
                <w:rFonts w:ascii="Arial" w:eastAsia="Times New Roman" w:hAnsi="Arial" w:cs="Arial"/>
                <w:color w:val="000000" w:themeColor="text1"/>
                <w:sz w:val="22"/>
                <w:szCs w:val="22"/>
              </w:rPr>
              <w:t xml:space="preserve"> group therapy services</w:t>
            </w:r>
            <w:r w:rsidR="04369C43" w:rsidRPr="0B5E033B">
              <w:rPr>
                <w:rFonts w:ascii="Arial" w:eastAsia="Times New Roman" w:hAnsi="Arial" w:cs="Arial"/>
                <w:color w:val="000000" w:themeColor="text1"/>
                <w:sz w:val="22"/>
                <w:szCs w:val="22"/>
              </w:rPr>
              <w:t>.</w:t>
            </w:r>
          </w:p>
        </w:tc>
      </w:tr>
      <w:tr w:rsidR="00E87C05" w:rsidRPr="00802B44" w14:paraId="7A50FD28" w14:textId="77777777" w:rsidTr="00DD69E7">
        <w:trPr>
          <w:trHeight w:val="811"/>
        </w:trPr>
        <w:tc>
          <w:tcPr>
            <w:tcW w:w="796" w:type="dxa"/>
            <w:vMerge/>
            <w:vAlign w:val="center"/>
            <w:hideMark/>
          </w:tcPr>
          <w:p w14:paraId="37CDF78D" w14:textId="77777777" w:rsidR="00E87C05" w:rsidRPr="00802B44" w:rsidRDefault="00E87C05" w:rsidP="00E713D2">
            <w:pPr>
              <w:rPr>
                <w:rFonts w:ascii="Arial" w:eastAsia="Times New Roman" w:hAnsi="Arial" w:cs="Arial"/>
                <w:color w:val="000000"/>
                <w:sz w:val="22"/>
                <w:szCs w:val="22"/>
              </w:rPr>
            </w:pPr>
          </w:p>
        </w:tc>
        <w:tc>
          <w:tcPr>
            <w:tcW w:w="1316" w:type="dxa"/>
            <w:vMerge/>
            <w:vAlign w:val="center"/>
            <w:hideMark/>
          </w:tcPr>
          <w:p w14:paraId="739EB16A" w14:textId="77777777" w:rsidR="00E87C05" w:rsidRPr="00802B44" w:rsidRDefault="00E87C05" w:rsidP="00E713D2">
            <w:pPr>
              <w:rPr>
                <w:rFonts w:ascii="Arial" w:eastAsia="Times New Roman" w:hAnsi="Arial" w:cs="Arial"/>
                <w:color w:val="000000"/>
                <w:sz w:val="22"/>
                <w:szCs w:val="22"/>
              </w:rPr>
            </w:pPr>
          </w:p>
        </w:tc>
        <w:tc>
          <w:tcPr>
            <w:tcW w:w="1245" w:type="dxa"/>
            <w:shd w:val="clear" w:color="auto" w:fill="auto"/>
            <w:vAlign w:val="center"/>
            <w:hideMark/>
          </w:tcPr>
          <w:p w14:paraId="2A091D81"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Outcome</w:t>
            </w:r>
          </w:p>
          <w:p w14:paraId="3ABDAA37" w14:textId="77777777" w:rsidR="00E87C05" w:rsidRPr="00802B44" w:rsidRDefault="00E87C05" w:rsidP="00E713D2">
            <w:pPr>
              <w:jc w:val="center"/>
              <w:rPr>
                <w:rFonts w:ascii="Arial" w:eastAsia="Times New Roman" w:hAnsi="Arial" w:cs="Arial"/>
                <w:color w:val="000000"/>
                <w:sz w:val="22"/>
                <w:szCs w:val="22"/>
              </w:rPr>
            </w:pPr>
          </w:p>
          <w:p w14:paraId="1937DD58"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Outcome</w:t>
            </w:r>
          </w:p>
          <w:p w14:paraId="0F3338E3" w14:textId="77777777" w:rsidR="00E87C05" w:rsidRPr="00802B44" w:rsidRDefault="00E87C05" w:rsidP="00E713D2">
            <w:pPr>
              <w:jc w:val="center"/>
              <w:rPr>
                <w:rFonts w:ascii="Arial" w:eastAsia="Times New Roman" w:hAnsi="Arial" w:cs="Arial"/>
                <w:color w:val="000000"/>
                <w:sz w:val="22"/>
                <w:szCs w:val="22"/>
              </w:rPr>
            </w:pPr>
          </w:p>
          <w:p w14:paraId="3B1A0D9E"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Outcome</w:t>
            </w:r>
          </w:p>
          <w:p w14:paraId="7189463B" w14:textId="77777777" w:rsidR="00E87C05" w:rsidRPr="00802B44" w:rsidRDefault="00E87C05" w:rsidP="00E713D2">
            <w:pPr>
              <w:jc w:val="center"/>
              <w:rPr>
                <w:rFonts w:ascii="Arial" w:eastAsia="Times New Roman" w:hAnsi="Arial" w:cs="Arial"/>
                <w:color w:val="000000"/>
                <w:sz w:val="22"/>
                <w:szCs w:val="22"/>
              </w:rPr>
            </w:pPr>
          </w:p>
        </w:tc>
        <w:tc>
          <w:tcPr>
            <w:tcW w:w="2865" w:type="dxa"/>
            <w:shd w:val="clear" w:color="auto" w:fill="auto"/>
            <w:vAlign w:val="center"/>
            <w:hideMark/>
          </w:tcPr>
          <w:p w14:paraId="3A582B7D" w14:textId="4248795B"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Participant increases self</w:t>
            </w:r>
            <w:r w:rsidR="00226412">
              <w:rPr>
                <w:rFonts w:ascii="Arial" w:eastAsia="Times New Roman" w:hAnsi="Arial" w:cs="Arial"/>
                <w:color w:val="000000"/>
                <w:sz w:val="22"/>
                <w:szCs w:val="22"/>
              </w:rPr>
              <w:t>-</w:t>
            </w:r>
            <w:r w:rsidR="00226412" w:rsidRPr="00802B44">
              <w:rPr>
                <w:rFonts w:ascii="Arial" w:eastAsia="Times New Roman" w:hAnsi="Arial" w:cs="Arial"/>
                <w:color w:val="000000"/>
                <w:sz w:val="22"/>
                <w:szCs w:val="22"/>
              </w:rPr>
              <w:t>esteem.</w:t>
            </w:r>
          </w:p>
          <w:p w14:paraId="63891D2B" w14:textId="77777777" w:rsidR="00E87C05" w:rsidRPr="00802B44" w:rsidRDefault="00E87C05" w:rsidP="00E713D2">
            <w:pPr>
              <w:jc w:val="center"/>
              <w:rPr>
                <w:rFonts w:ascii="Arial" w:eastAsia="Times New Roman" w:hAnsi="Arial" w:cs="Arial"/>
                <w:color w:val="000000"/>
                <w:sz w:val="22"/>
                <w:szCs w:val="22"/>
              </w:rPr>
            </w:pPr>
          </w:p>
          <w:p w14:paraId="1E30F4C2" w14:textId="1F7D47C4"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 xml:space="preserve">Participant decreases </w:t>
            </w:r>
            <w:r w:rsidR="00226412" w:rsidRPr="00802B44">
              <w:rPr>
                <w:rFonts w:ascii="Arial" w:eastAsia="Times New Roman" w:hAnsi="Arial" w:cs="Arial"/>
                <w:color w:val="000000"/>
                <w:sz w:val="22"/>
                <w:szCs w:val="22"/>
              </w:rPr>
              <w:t>depression.</w:t>
            </w:r>
          </w:p>
          <w:p w14:paraId="572A6CCC" w14:textId="77777777" w:rsidR="00E87C05" w:rsidRPr="00802B44" w:rsidRDefault="00E87C05" w:rsidP="00E713D2">
            <w:pPr>
              <w:jc w:val="center"/>
              <w:rPr>
                <w:rFonts w:ascii="Arial" w:eastAsia="Times New Roman" w:hAnsi="Arial" w:cs="Arial"/>
                <w:color w:val="000000"/>
                <w:sz w:val="22"/>
                <w:szCs w:val="22"/>
              </w:rPr>
            </w:pPr>
          </w:p>
          <w:p w14:paraId="119CC267" w14:textId="6849A145"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Participant increases sense of mattering</w:t>
            </w:r>
            <w:r w:rsidR="00226412">
              <w:rPr>
                <w:rFonts w:ascii="Arial" w:eastAsia="Times New Roman" w:hAnsi="Arial" w:cs="Arial"/>
                <w:color w:val="000000"/>
                <w:sz w:val="22"/>
                <w:szCs w:val="22"/>
              </w:rPr>
              <w:t>.</w:t>
            </w:r>
          </w:p>
        </w:tc>
        <w:tc>
          <w:tcPr>
            <w:tcW w:w="3904" w:type="dxa"/>
            <w:shd w:val="clear" w:color="auto" w:fill="auto"/>
            <w:vAlign w:val="center"/>
            <w:hideMark/>
          </w:tcPr>
          <w:p w14:paraId="45DA994C"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65% (55 SMPP)</w:t>
            </w:r>
          </w:p>
          <w:p w14:paraId="6E37D512" w14:textId="77777777" w:rsidR="00E87C05" w:rsidRPr="00802B44" w:rsidRDefault="00E87C05" w:rsidP="00E713D2">
            <w:pPr>
              <w:jc w:val="center"/>
              <w:rPr>
                <w:rFonts w:ascii="Arial" w:eastAsia="Times New Roman" w:hAnsi="Arial" w:cs="Arial"/>
                <w:color w:val="000000"/>
                <w:sz w:val="22"/>
                <w:szCs w:val="22"/>
              </w:rPr>
            </w:pPr>
          </w:p>
          <w:p w14:paraId="6EF5F2EC" w14:textId="77777777" w:rsidR="00E87C05" w:rsidRPr="00802B44" w:rsidRDefault="00E87C05" w:rsidP="00E713D2">
            <w:pPr>
              <w:rPr>
                <w:rFonts w:ascii="Arial" w:eastAsia="Times New Roman" w:hAnsi="Arial" w:cs="Arial"/>
                <w:color w:val="000000"/>
                <w:sz w:val="22"/>
                <w:szCs w:val="22"/>
              </w:rPr>
            </w:pPr>
            <w:r w:rsidRPr="00802B44">
              <w:rPr>
                <w:rFonts w:ascii="Arial" w:eastAsia="Times New Roman" w:hAnsi="Arial" w:cs="Arial"/>
                <w:color w:val="000000"/>
                <w:sz w:val="22"/>
                <w:szCs w:val="22"/>
              </w:rPr>
              <w:t xml:space="preserve">           65% (55 SMPP)</w:t>
            </w:r>
          </w:p>
          <w:p w14:paraId="6C752A6A" w14:textId="77777777" w:rsidR="00E87C05" w:rsidRPr="00802B44" w:rsidRDefault="00E87C05" w:rsidP="00E713D2">
            <w:pPr>
              <w:jc w:val="center"/>
              <w:rPr>
                <w:rFonts w:ascii="Arial" w:eastAsia="Times New Roman" w:hAnsi="Arial" w:cs="Arial"/>
                <w:color w:val="000000"/>
                <w:sz w:val="22"/>
                <w:szCs w:val="22"/>
              </w:rPr>
            </w:pPr>
          </w:p>
          <w:p w14:paraId="65E906E3"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65% (55 SMPP)</w:t>
            </w:r>
          </w:p>
        </w:tc>
        <w:tc>
          <w:tcPr>
            <w:tcW w:w="3024" w:type="dxa"/>
            <w:shd w:val="clear" w:color="auto" w:fill="auto"/>
            <w:vAlign w:val="center"/>
            <w:hideMark/>
          </w:tcPr>
          <w:p w14:paraId="587E5991" w14:textId="77777777" w:rsidR="00E87C05" w:rsidRDefault="0008175B" w:rsidP="00E713D2">
            <w:pPr>
              <w:jc w:val="center"/>
              <w:rPr>
                <w:rFonts w:ascii="Arial" w:eastAsia="Times New Roman" w:hAnsi="Arial" w:cs="Arial"/>
                <w:color w:val="000000"/>
                <w:sz w:val="22"/>
                <w:szCs w:val="22"/>
              </w:rPr>
            </w:pPr>
            <w:r w:rsidRPr="0B5E033B">
              <w:rPr>
                <w:rFonts w:ascii="Arial" w:eastAsia="Times New Roman" w:hAnsi="Arial" w:cs="Arial"/>
                <w:color w:val="000000" w:themeColor="text1"/>
                <w:sz w:val="22"/>
                <w:szCs w:val="22"/>
              </w:rPr>
              <w:t>42% of participants improved their self-esteem.</w:t>
            </w:r>
          </w:p>
          <w:p w14:paraId="4919224C" w14:textId="0A4FF8C0" w:rsidR="0008175B" w:rsidRDefault="0008175B" w:rsidP="00E713D2">
            <w:pPr>
              <w:jc w:val="center"/>
              <w:rPr>
                <w:rFonts w:ascii="Arial" w:eastAsia="Times New Roman" w:hAnsi="Arial" w:cs="Arial"/>
                <w:color w:val="000000"/>
                <w:sz w:val="22"/>
                <w:szCs w:val="22"/>
              </w:rPr>
            </w:pPr>
            <w:r>
              <w:rPr>
                <w:rFonts w:ascii="Arial" w:eastAsia="Times New Roman" w:hAnsi="Arial" w:cs="Arial"/>
                <w:color w:val="000000"/>
                <w:sz w:val="22"/>
                <w:szCs w:val="22"/>
              </w:rPr>
              <w:t>42.3% of participants decreased their depressive symptoms.</w:t>
            </w:r>
          </w:p>
          <w:p w14:paraId="4AB67E7C" w14:textId="3A31D6A4" w:rsidR="0008175B" w:rsidRDefault="0008175B" w:rsidP="00E713D2">
            <w:pPr>
              <w:jc w:val="center"/>
              <w:rPr>
                <w:rFonts w:ascii="Arial" w:eastAsia="Times New Roman" w:hAnsi="Arial" w:cs="Arial"/>
                <w:color w:val="000000"/>
                <w:sz w:val="22"/>
                <w:szCs w:val="22"/>
              </w:rPr>
            </w:pPr>
            <w:r>
              <w:rPr>
                <w:rFonts w:ascii="Arial" w:eastAsia="Times New Roman" w:hAnsi="Arial" w:cs="Arial"/>
                <w:color w:val="000000"/>
                <w:sz w:val="22"/>
                <w:szCs w:val="22"/>
              </w:rPr>
              <w:t>35% of participants increased their sense of mattering.</w:t>
            </w:r>
          </w:p>
          <w:p w14:paraId="37BA1F56" w14:textId="76BF159A" w:rsidR="0008175B" w:rsidRPr="00802B44" w:rsidRDefault="0008175B" w:rsidP="00E713D2">
            <w:pPr>
              <w:jc w:val="center"/>
              <w:rPr>
                <w:rFonts w:ascii="Arial" w:eastAsia="Times New Roman" w:hAnsi="Arial" w:cs="Arial"/>
                <w:color w:val="000000"/>
                <w:sz w:val="22"/>
                <w:szCs w:val="22"/>
              </w:rPr>
            </w:pPr>
          </w:p>
        </w:tc>
      </w:tr>
      <w:tr w:rsidR="00E87C05" w:rsidRPr="00802B44" w14:paraId="221E951C" w14:textId="77777777" w:rsidTr="00DD69E7">
        <w:trPr>
          <w:trHeight w:val="718"/>
        </w:trPr>
        <w:tc>
          <w:tcPr>
            <w:tcW w:w="796" w:type="dxa"/>
            <w:shd w:val="clear" w:color="auto" w:fill="auto"/>
            <w:vAlign w:val="center"/>
            <w:hideMark/>
          </w:tcPr>
          <w:p w14:paraId="100CDC59"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2</w:t>
            </w:r>
          </w:p>
        </w:tc>
        <w:tc>
          <w:tcPr>
            <w:tcW w:w="1316" w:type="dxa"/>
            <w:shd w:val="clear" w:color="auto" w:fill="auto"/>
            <w:vAlign w:val="center"/>
            <w:hideMark/>
          </w:tcPr>
          <w:p w14:paraId="586DFCB3"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br/>
              <w:t>Improved mental health</w:t>
            </w:r>
          </w:p>
        </w:tc>
        <w:tc>
          <w:tcPr>
            <w:tcW w:w="1245" w:type="dxa"/>
            <w:shd w:val="clear" w:color="auto" w:fill="auto"/>
            <w:vAlign w:val="center"/>
            <w:hideMark/>
          </w:tcPr>
          <w:p w14:paraId="0E844BFA"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Output</w:t>
            </w:r>
          </w:p>
        </w:tc>
        <w:tc>
          <w:tcPr>
            <w:tcW w:w="2865" w:type="dxa"/>
            <w:shd w:val="clear" w:color="auto" w:fill="auto"/>
            <w:vAlign w:val="center"/>
            <w:hideMark/>
          </w:tcPr>
          <w:p w14:paraId="04636D59"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YRT/MSST Participant receives group or individual therapy</w:t>
            </w:r>
          </w:p>
        </w:tc>
        <w:tc>
          <w:tcPr>
            <w:tcW w:w="3904" w:type="dxa"/>
            <w:shd w:val="clear" w:color="auto" w:fill="auto"/>
            <w:vAlign w:val="center"/>
            <w:hideMark/>
          </w:tcPr>
          <w:p w14:paraId="7566934B"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10 SMPP (duplicated in 85 total participants)</w:t>
            </w:r>
          </w:p>
        </w:tc>
        <w:tc>
          <w:tcPr>
            <w:tcW w:w="3024" w:type="dxa"/>
            <w:shd w:val="clear" w:color="auto" w:fill="auto"/>
            <w:vAlign w:val="center"/>
            <w:hideMark/>
          </w:tcPr>
          <w:p w14:paraId="7B2DABA3" w14:textId="42C41374" w:rsidR="00E87C05" w:rsidRPr="00802B44" w:rsidRDefault="721E9F31" w:rsidP="00E713D2">
            <w:pPr>
              <w:jc w:val="center"/>
              <w:rPr>
                <w:rFonts w:ascii="Arial" w:eastAsia="Times New Roman" w:hAnsi="Arial" w:cs="Arial"/>
                <w:color w:val="000000"/>
                <w:sz w:val="22"/>
                <w:szCs w:val="22"/>
                <w:highlight w:val="yellow"/>
              </w:rPr>
            </w:pPr>
            <w:r w:rsidRPr="0B5E033B">
              <w:rPr>
                <w:rFonts w:ascii="Arial" w:eastAsia="Times New Roman" w:hAnsi="Arial" w:cs="Arial"/>
                <w:color w:val="000000" w:themeColor="text1"/>
                <w:sz w:val="22"/>
                <w:szCs w:val="22"/>
              </w:rPr>
              <w:t xml:space="preserve">At </w:t>
            </w:r>
            <w:r w:rsidR="5C9FD8B6" w:rsidRPr="0B5E033B">
              <w:rPr>
                <w:rFonts w:ascii="Arial" w:eastAsia="Times New Roman" w:hAnsi="Arial" w:cs="Arial"/>
                <w:color w:val="000000" w:themeColor="text1"/>
                <w:sz w:val="22"/>
                <w:szCs w:val="22"/>
              </w:rPr>
              <w:t>year-en</w:t>
            </w:r>
            <w:r w:rsidR="00DE453F" w:rsidRPr="0B5E033B">
              <w:rPr>
                <w:rFonts w:ascii="Arial" w:eastAsia="Times New Roman" w:hAnsi="Arial" w:cs="Arial"/>
                <w:color w:val="000000" w:themeColor="text1"/>
                <w:sz w:val="22"/>
                <w:szCs w:val="22"/>
              </w:rPr>
              <w:t>d</w:t>
            </w:r>
            <w:r w:rsidRPr="0B5E033B">
              <w:rPr>
                <w:rFonts w:ascii="Arial" w:eastAsia="Times New Roman" w:hAnsi="Arial" w:cs="Arial"/>
                <w:color w:val="000000" w:themeColor="text1"/>
                <w:sz w:val="22"/>
                <w:szCs w:val="22"/>
              </w:rPr>
              <w:t xml:space="preserve">, </w:t>
            </w:r>
            <w:r w:rsidR="00EF5D89" w:rsidRPr="0B5E033B">
              <w:rPr>
                <w:rFonts w:ascii="Arial" w:eastAsia="Times New Roman" w:hAnsi="Arial" w:cs="Arial"/>
                <w:color w:val="000000" w:themeColor="text1"/>
                <w:sz w:val="22"/>
                <w:szCs w:val="22"/>
              </w:rPr>
              <w:t xml:space="preserve">6 </w:t>
            </w:r>
            <w:r w:rsidR="00783B32" w:rsidRPr="0B5E033B">
              <w:rPr>
                <w:rFonts w:ascii="Arial" w:eastAsia="Times New Roman" w:hAnsi="Arial" w:cs="Arial"/>
                <w:color w:val="000000" w:themeColor="text1"/>
                <w:sz w:val="22"/>
                <w:szCs w:val="22"/>
              </w:rPr>
              <w:t>YRT/MSST youths</w:t>
            </w:r>
            <w:r w:rsidR="00DE453F" w:rsidRPr="0B5E033B">
              <w:rPr>
                <w:rFonts w:ascii="Arial" w:eastAsia="Times New Roman" w:hAnsi="Arial" w:cs="Arial"/>
                <w:color w:val="000000" w:themeColor="text1"/>
                <w:sz w:val="22"/>
                <w:szCs w:val="22"/>
              </w:rPr>
              <w:t xml:space="preserve"> were served.</w:t>
            </w:r>
          </w:p>
        </w:tc>
      </w:tr>
      <w:tr w:rsidR="00E87C05" w:rsidRPr="00802B44" w14:paraId="761A0B0C" w14:textId="77777777" w:rsidTr="00DD69E7">
        <w:trPr>
          <w:trHeight w:val="1925"/>
        </w:trPr>
        <w:tc>
          <w:tcPr>
            <w:tcW w:w="796" w:type="dxa"/>
            <w:shd w:val="clear" w:color="auto" w:fill="auto"/>
            <w:vAlign w:val="center"/>
            <w:hideMark/>
          </w:tcPr>
          <w:p w14:paraId="0A4B279F" w14:textId="4D438CB1" w:rsidR="00E87C05" w:rsidRPr="00802B44" w:rsidRDefault="00142E32" w:rsidP="00142E32">
            <w:pPr>
              <w:ind w:right="-700"/>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E87C05" w:rsidRPr="00802B44">
              <w:rPr>
                <w:rFonts w:ascii="Arial" w:eastAsia="Times New Roman" w:hAnsi="Arial" w:cs="Arial"/>
                <w:color w:val="000000"/>
                <w:sz w:val="22"/>
                <w:szCs w:val="22"/>
              </w:rPr>
              <w:t>3</w:t>
            </w:r>
          </w:p>
        </w:tc>
        <w:tc>
          <w:tcPr>
            <w:tcW w:w="1316" w:type="dxa"/>
            <w:shd w:val="clear" w:color="auto" w:fill="auto"/>
            <w:vAlign w:val="center"/>
            <w:hideMark/>
          </w:tcPr>
          <w:p w14:paraId="003BA714"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Improved school climate</w:t>
            </w:r>
          </w:p>
        </w:tc>
        <w:tc>
          <w:tcPr>
            <w:tcW w:w="1245" w:type="dxa"/>
            <w:shd w:val="clear" w:color="auto" w:fill="auto"/>
            <w:vAlign w:val="center"/>
            <w:hideMark/>
          </w:tcPr>
          <w:p w14:paraId="0B85531B" w14:textId="77777777" w:rsidR="00E87C05" w:rsidRPr="00802B44" w:rsidRDefault="00E87C05" w:rsidP="00E713D2">
            <w:pPr>
              <w:jc w:val="center"/>
              <w:rPr>
                <w:rFonts w:ascii="Arial" w:eastAsia="Times New Roman" w:hAnsi="Arial" w:cs="Arial"/>
                <w:color w:val="000000"/>
                <w:sz w:val="22"/>
                <w:szCs w:val="22"/>
              </w:rPr>
            </w:pPr>
          </w:p>
          <w:p w14:paraId="14D1E610" w14:textId="77777777"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Output</w:t>
            </w:r>
          </w:p>
          <w:p w14:paraId="5373BEF5" w14:textId="77777777" w:rsidR="00E87C05" w:rsidRPr="00802B44" w:rsidRDefault="00E87C05" w:rsidP="00E713D2">
            <w:pPr>
              <w:jc w:val="center"/>
              <w:rPr>
                <w:rFonts w:ascii="Arial" w:eastAsia="Times New Roman" w:hAnsi="Arial" w:cs="Arial"/>
                <w:color w:val="000000"/>
                <w:sz w:val="22"/>
                <w:szCs w:val="22"/>
              </w:rPr>
            </w:pPr>
          </w:p>
          <w:p w14:paraId="1A718EB7" w14:textId="77777777" w:rsidR="00E87C05" w:rsidRPr="00802B44" w:rsidRDefault="00E87C05" w:rsidP="00E713D2">
            <w:pPr>
              <w:jc w:val="center"/>
              <w:rPr>
                <w:rFonts w:ascii="Arial" w:eastAsia="Times New Roman" w:hAnsi="Arial" w:cs="Arial"/>
                <w:color w:val="000000"/>
                <w:sz w:val="22"/>
                <w:szCs w:val="22"/>
              </w:rPr>
            </w:pPr>
          </w:p>
        </w:tc>
        <w:tc>
          <w:tcPr>
            <w:tcW w:w="2865" w:type="dxa"/>
            <w:shd w:val="clear" w:color="auto" w:fill="auto"/>
            <w:vAlign w:val="center"/>
            <w:hideMark/>
          </w:tcPr>
          <w:p w14:paraId="117CCC37" w14:textId="2030C489" w:rsidR="00E87C05" w:rsidRPr="00802B44" w:rsidRDefault="00E87C05"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 xml:space="preserve">Provide mental health consultation to school personnel and stakeholders in the </w:t>
            </w:r>
            <w:r w:rsidR="006C3362" w:rsidRPr="00802B44">
              <w:rPr>
                <w:rFonts w:ascii="Arial" w:eastAsia="Times New Roman" w:hAnsi="Arial" w:cs="Arial"/>
                <w:color w:val="000000"/>
                <w:sz w:val="22"/>
                <w:szCs w:val="22"/>
              </w:rPr>
              <w:t>community.</w:t>
            </w:r>
            <w:r w:rsidRPr="00802B44">
              <w:rPr>
                <w:rFonts w:ascii="Arial" w:eastAsia="Times New Roman" w:hAnsi="Arial" w:cs="Arial"/>
                <w:color w:val="000000"/>
                <w:sz w:val="22"/>
                <w:szCs w:val="22"/>
              </w:rPr>
              <w:t xml:space="preserve"> </w:t>
            </w:r>
          </w:p>
          <w:p w14:paraId="7BB30343" w14:textId="77777777" w:rsidR="00E87C05" w:rsidRPr="00802B44" w:rsidRDefault="00E87C05" w:rsidP="00E713D2">
            <w:pPr>
              <w:jc w:val="center"/>
              <w:rPr>
                <w:rFonts w:ascii="Arial" w:eastAsia="Times New Roman" w:hAnsi="Arial" w:cs="Arial"/>
                <w:color w:val="000000"/>
                <w:sz w:val="22"/>
                <w:szCs w:val="22"/>
              </w:rPr>
            </w:pPr>
          </w:p>
        </w:tc>
        <w:tc>
          <w:tcPr>
            <w:tcW w:w="3904" w:type="dxa"/>
            <w:shd w:val="clear" w:color="auto" w:fill="auto"/>
            <w:vAlign w:val="center"/>
            <w:hideMark/>
          </w:tcPr>
          <w:p w14:paraId="1D9124C4" w14:textId="29FB0D91" w:rsidR="00E87C05" w:rsidRPr="00802B44" w:rsidRDefault="00EF5D89"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60</w:t>
            </w:r>
            <w:r w:rsidR="00E87C05" w:rsidRPr="00802B44">
              <w:rPr>
                <w:rFonts w:ascii="Arial" w:eastAsia="Times New Roman" w:hAnsi="Arial" w:cs="Arial"/>
                <w:color w:val="000000"/>
                <w:sz w:val="22"/>
                <w:szCs w:val="22"/>
              </w:rPr>
              <w:t xml:space="preserve"> consultations</w:t>
            </w:r>
          </w:p>
        </w:tc>
        <w:tc>
          <w:tcPr>
            <w:tcW w:w="3024" w:type="dxa"/>
            <w:shd w:val="clear" w:color="auto" w:fill="auto"/>
            <w:vAlign w:val="center"/>
            <w:hideMark/>
          </w:tcPr>
          <w:p w14:paraId="643C3DC1" w14:textId="62D8B123" w:rsidR="00E87C05" w:rsidRPr="00802B44" w:rsidRDefault="00783B32" w:rsidP="00E713D2">
            <w:pPr>
              <w:jc w:val="center"/>
              <w:rPr>
                <w:rFonts w:ascii="Arial" w:eastAsia="Times New Roman" w:hAnsi="Arial" w:cs="Arial"/>
                <w:color w:val="000000"/>
                <w:sz w:val="22"/>
                <w:szCs w:val="22"/>
              </w:rPr>
            </w:pPr>
            <w:r w:rsidRPr="00802B44">
              <w:rPr>
                <w:rFonts w:ascii="Arial" w:eastAsia="Times New Roman" w:hAnsi="Arial" w:cs="Arial"/>
                <w:color w:val="000000"/>
                <w:sz w:val="22"/>
                <w:szCs w:val="22"/>
              </w:rPr>
              <w:t xml:space="preserve">At </w:t>
            </w:r>
            <w:r w:rsidR="00712E8A" w:rsidRPr="00802B44">
              <w:rPr>
                <w:rFonts w:ascii="Arial" w:eastAsia="Times New Roman" w:hAnsi="Arial" w:cs="Arial"/>
                <w:color w:val="000000"/>
                <w:sz w:val="22"/>
                <w:szCs w:val="22"/>
              </w:rPr>
              <w:t>year-end</w:t>
            </w:r>
            <w:r w:rsidRPr="00802B44">
              <w:rPr>
                <w:rFonts w:ascii="Arial" w:eastAsia="Times New Roman" w:hAnsi="Arial" w:cs="Arial"/>
                <w:color w:val="000000"/>
                <w:sz w:val="22"/>
                <w:szCs w:val="22"/>
              </w:rPr>
              <w:t xml:space="preserve"> </w:t>
            </w:r>
            <w:r w:rsidR="006C3362">
              <w:rPr>
                <w:rFonts w:ascii="Arial" w:eastAsia="Times New Roman" w:hAnsi="Arial" w:cs="Arial"/>
                <w:color w:val="000000"/>
                <w:sz w:val="22"/>
                <w:szCs w:val="22"/>
              </w:rPr>
              <w:t xml:space="preserve">74 </w:t>
            </w:r>
            <w:r w:rsidRPr="00802B44">
              <w:rPr>
                <w:rFonts w:ascii="Arial" w:eastAsia="Times New Roman" w:hAnsi="Arial" w:cs="Arial"/>
                <w:color w:val="000000"/>
                <w:sz w:val="22"/>
                <w:szCs w:val="22"/>
              </w:rPr>
              <w:t>mental health consultations</w:t>
            </w:r>
            <w:r w:rsidR="006C3362">
              <w:rPr>
                <w:rFonts w:ascii="Arial" w:eastAsia="Times New Roman" w:hAnsi="Arial" w:cs="Arial"/>
                <w:color w:val="000000"/>
                <w:sz w:val="22"/>
                <w:szCs w:val="22"/>
              </w:rPr>
              <w:t xml:space="preserve"> were provided</w:t>
            </w:r>
            <w:r w:rsidRPr="00802B44">
              <w:rPr>
                <w:rFonts w:ascii="Arial" w:eastAsia="Times New Roman" w:hAnsi="Arial" w:cs="Arial"/>
                <w:color w:val="000000"/>
                <w:sz w:val="22"/>
                <w:szCs w:val="22"/>
              </w:rPr>
              <w:t xml:space="preserve"> to school personnel and stakeholders in the community.</w:t>
            </w:r>
          </w:p>
        </w:tc>
      </w:tr>
    </w:tbl>
    <w:p w14:paraId="1BCA241E" w14:textId="77777777" w:rsidR="00E87C05" w:rsidRDefault="00E87C05"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078435BB" w14:textId="77777777" w:rsidR="00D65BF5" w:rsidRDefault="00D65BF5" w:rsidP="00DD69E7">
      <w:pPr>
        <w:textAlignment w:val="baseline"/>
        <w:rPr>
          <w:rFonts w:ascii="Arial" w:eastAsia="Times New Roman" w:hAnsi="Arial" w:cs="Arial"/>
          <w:b/>
          <w:bCs/>
          <w:sz w:val="22"/>
          <w:szCs w:val="22"/>
        </w:rPr>
      </w:pPr>
    </w:p>
    <w:p w14:paraId="137FC679" w14:textId="77777777" w:rsidR="00D65BF5" w:rsidRDefault="00D65BF5" w:rsidP="00DD69E7">
      <w:pPr>
        <w:textAlignment w:val="baseline"/>
        <w:rPr>
          <w:rFonts w:ascii="Arial" w:eastAsia="Times New Roman" w:hAnsi="Arial" w:cs="Arial"/>
          <w:b/>
          <w:bCs/>
          <w:sz w:val="22"/>
          <w:szCs w:val="22"/>
        </w:rPr>
      </w:pPr>
    </w:p>
    <w:p w14:paraId="67134F22" w14:textId="77777777" w:rsidR="00D65BF5" w:rsidRDefault="00D65BF5" w:rsidP="00DD69E7">
      <w:pPr>
        <w:textAlignment w:val="baseline"/>
        <w:rPr>
          <w:rFonts w:ascii="Arial" w:eastAsia="Times New Roman" w:hAnsi="Arial" w:cs="Arial"/>
          <w:b/>
          <w:bCs/>
          <w:sz w:val="22"/>
          <w:szCs w:val="22"/>
        </w:rPr>
      </w:pPr>
    </w:p>
    <w:p w14:paraId="3D73BE48" w14:textId="77777777" w:rsidR="00D65BF5" w:rsidRDefault="00D65BF5" w:rsidP="00DD69E7">
      <w:pPr>
        <w:textAlignment w:val="baseline"/>
        <w:rPr>
          <w:rFonts w:ascii="Arial" w:eastAsia="Times New Roman" w:hAnsi="Arial" w:cs="Arial"/>
          <w:b/>
          <w:bCs/>
          <w:sz w:val="22"/>
          <w:szCs w:val="22"/>
        </w:rPr>
      </w:pPr>
    </w:p>
    <w:p w14:paraId="5C3E41B6" w14:textId="77777777" w:rsidR="00B13303" w:rsidRDefault="00B13303" w:rsidP="00DD69E7">
      <w:pPr>
        <w:textAlignment w:val="baseline"/>
        <w:rPr>
          <w:rFonts w:ascii="Arial" w:eastAsia="Times New Roman" w:hAnsi="Arial" w:cs="Arial"/>
          <w:b/>
          <w:bCs/>
          <w:sz w:val="22"/>
          <w:szCs w:val="22"/>
        </w:rPr>
      </w:pPr>
    </w:p>
    <w:p w14:paraId="6AC8C71D" w14:textId="60815246" w:rsidR="00DD69E7" w:rsidRPr="00DD69E7" w:rsidRDefault="00DD69E7" w:rsidP="00DD69E7">
      <w:pPr>
        <w:textAlignment w:val="baseline"/>
        <w:rPr>
          <w:rFonts w:ascii="Arial" w:eastAsia="Times New Roman" w:hAnsi="Arial" w:cs="Arial"/>
          <w:b/>
          <w:bCs/>
          <w:szCs w:val="20"/>
        </w:rPr>
      </w:pPr>
      <w:r w:rsidRPr="00DD69E7">
        <w:rPr>
          <w:rFonts w:ascii="Arial" w:eastAsia="Times New Roman" w:hAnsi="Arial" w:cs="Arial"/>
          <w:b/>
          <w:bCs/>
          <w:sz w:val="22"/>
          <w:szCs w:val="22"/>
        </w:rPr>
        <w:lastRenderedPageBreak/>
        <w:t>Other YDP Data</w:t>
      </w: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Style w:val="TableGrid"/>
        <w:tblW w:w="0" w:type="auto"/>
        <w:tblLook w:val="04A0" w:firstRow="1" w:lastRow="0" w:firstColumn="1" w:lastColumn="0" w:noHBand="0" w:noVBand="1"/>
      </w:tblPr>
      <w:tblGrid>
        <w:gridCol w:w="4315"/>
        <w:gridCol w:w="8820"/>
      </w:tblGrid>
      <w:tr w:rsidR="00D65BF5" w14:paraId="0CF4BCC8" w14:textId="77777777" w:rsidTr="00FA3521">
        <w:trPr>
          <w:trHeight w:val="1774"/>
        </w:trPr>
        <w:tc>
          <w:tcPr>
            <w:tcW w:w="4315" w:type="dxa"/>
          </w:tcPr>
          <w:p w14:paraId="12DD014E" w14:textId="79994A7B" w:rsidR="00D65BF5" w:rsidRPr="00D07BF0" w:rsidRDefault="00D65BF5" w:rsidP="00DD69E7">
            <w:pPr>
              <w:widowControl/>
              <w:autoSpaceDE/>
              <w:autoSpaceDN/>
              <w:adjustRightInd/>
              <w:textAlignment w:val="baseline"/>
              <w:rPr>
                <w:rFonts w:ascii="Verdana" w:eastAsia="Times New Roman" w:hAnsi="Verdana"/>
                <w:bCs/>
                <w:sz w:val="22"/>
                <w:szCs w:val="22"/>
              </w:rPr>
            </w:pPr>
            <w:r w:rsidRPr="00D07BF0">
              <w:rPr>
                <w:rFonts w:ascii="Arial" w:eastAsia="Times New Roman" w:hAnsi="Arial" w:cs="Arial"/>
                <w:bCs/>
                <w:sz w:val="22"/>
                <w:szCs w:val="22"/>
              </w:rPr>
              <w:t> </w:t>
            </w:r>
          </w:p>
          <w:p w14:paraId="209C2511" w14:textId="03720864" w:rsidR="00D65BF5" w:rsidRPr="00D07BF0" w:rsidRDefault="00D65BF5" w:rsidP="00DD69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sidRPr="00D07BF0">
              <w:rPr>
                <w:rFonts w:eastAsia="Times New Roman" w:cs="Arial"/>
                <w:b w:val="0"/>
                <w:bCs/>
                <w:sz w:val="22"/>
                <w:szCs w:val="22"/>
                <w:u w:val="none"/>
              </w:rPr>
              <w:t xml:space="preserve">Document number of </w:t>
            </w:r>
            <w:proofErr w:type="gramStart"/>
            <w:r w:rsidRPr="00D07BF0">
              <w:rPr>
                <w:rFonts w:eastAsia="Times New Roman" w:cs="Arial"/>
                <w:b w:val="0"/>
                <w:bCs/>
                <w:sz w:val="22"/>
                <w:szCs w:val="22"/>
                <w:u w:val="none"/>
              </w:rPr>
              <w:t>youth</w:t>
            </w:r>
            <w:proofErr w:type="gramEnd"/>
            <w:r w:rsidR="00D07BF0">
              <w:rPr>
                <w:rFonts w:eastAsia="Times New Roman" w:cs="Arial"/>
                <w:b w:val="0"/>
                <w:bCs/>
                <w:sz w:val="22"/>
                <w:szCs w:val="22"/>
                <w:u w:val="none"/>
              </w:rPr>
              <w:t xml:space="preserve"> </w:t>
            </w:r>
            <w:r w:rsidRPr="00D07BF0">
              <w:rPr>
                <w:rFonts w:eastAsia="Times New Roman" w:cs="Arial"/>
                <w:b w:val="0"/>
                <w:bCs/>
                <w:sz w:val="22"/>
                <w:szCs w:val="22"/>
                <w:u w:val="none"/>
              </w:rPr>
              <w:t>served per site, as well as those referred, but who did not receive services  </w:t>
            </w:r>
          </w:p>
        </w:tc>
        <w:tc>
          <w:tcPr>
            <w:tcW w:w="8820" w:type="dxa"/>
          </w:tcPr>
          <w:p w14:paraId="505D4CF1" w14:textId="7C2A8816" w:rsidR="00D65BF5" w:rsidRPr="00802B44" w:rsidRDefault="00D65BF5" w:rsidP="00DD69E7">
            <w:pPr>
              <w:widowControl/>
              <w:autoSpaceDE/>
              <w:autoSpaceDN/>
              <w:adjustRightInd/>
              <w:textAlignment w:val="baseline"/>
              <w:rPr>
                <w:rFonts w:ascii="Verdana" w:eastAsia="Times New Roman" w:hAnsi="Verdana"/>
                <w:sz w:val="22"/>
                <w:szCs w:val="22"/>
              </w:rPr>
            </w:pPr>
            <w:r w:rsidRPr="00802B44">
              <w:rPr>
                <w:rFonts w:ascii="Arial" w:eastAsia="Times New Roman" w:hAnsi="Arial" w:cs="Arial"/>
                <w:sz w:val="22"/>
                <w:szCs w:val="22"/>
              </w:rPr>
              <w:t>At year-end:  </w:t>
            </w:r>
          </w:p>
          <w:p w14:paraId="71507973" w14:textId="7FEC44E1" w:rsidR="00D65BF5" w:rsidRPr="00FA3521" w:rsidRDefault="00D65BF5" w:rsidP="00FA3521">
            <w:pPr>
              <w:pStyle w:val="ListParagraph"/>
              <w:widowControl/>
              <w:numPr>
                <w:ilvl w:val="0"/>
                <w:numId w:val="25"/>
              </w:numPr>
              <w:autoSpaceDE/>
              <w:autoSpaceDN/>
              <w:adjustRightInd/>
              <w:textAlignment w:val="baseline"/>
              <w:rPr>
                <w:rFonts w:ascii="Verdana" w:eastAsia="Times New Roman" w:hAnsi="Verdana"/>
                <w:sz w:val="22"/>
                <w:szCs w:val="22"/>
              </w:rPr>
            </w:pPr>
            <w:r w:rsidRPr="00FA3521">
              <w:rPr>
                <w:rFonts w:ascii="Arial" w:eastAsia="Times New Roman" w:hAnsi="Arial" w:cs="Arial"/>
                <w:sz w:val="22"/>
                <w:szCs w:val="22"/>
              </w:rPr>
              <w:t>36 youth were served at JAMS </w:t>
            </w:r>
          </w:p>
          <w:p w14:paraId="1B11F7E5" w14:textId="3A901888" w:rsidR="00D65BF5" w:rsidRPr="00FA3521" w:rsidRDefault="00D65BF5" w:rsidP="00FA3521">
            <w:pPr>
              <w:pStyle w:val="ListParagraph"/>
              <w:widowControl/>
              <w:numPr>
                <w:ilvl w:val="0"/>
                <w:numId w:val="25"/>
              </w:numPr>
              <w:autoSpaceDE/>
              <w:autoSpaceDN/>
              <w:adjustRightInd/>
              <w:textAlignment w:val="baseline"/>
              <w:rPr>
                <w:rFonts w:ascii="Verdana" w:eastAsia="Times New Roman" w:hAnsi="Verdana"/>
                <w:sz w:val="22"/>
                <w:szCs w:val="22"/>
              </w:rPr>
            </w:pPr>
            <w:r w:rsidRPr="00FA3521">
              <w:rPr>
                <w:rFonts w:ascii="Arial" w:eastAsia="Times New Roman" w:hAnsi="Arial" w:cs="Arial"/>
                <w:sz w:val="22"/>
                <w:szCs w:val="22"/>
              </w:rPr>
              <w:t>36 were served at Lincoln </w:t>
            </w:r>
          </w:p>
          <w:p w14:paraId="45D55770" w14:textId="7E535704" w:rsidR="00D65BF5" w:rsidRPr="00FA3521" w:rsidRDefault="00D65BF5" w:rsidP="00FA3521">
            <w:pPr>
              <w:pStyle w:val="ListParagraph"/>
              <w:widowControl/>
              <w:numPr>
                <w:ilvl w:val="0"/>
                <w:numId w:val="25"/>
              </w:numPr>
              <w:autoSpaceDE/>
              <w:autoSpaceDN/>
              <w:adjustRightInd/>
              <w:textAlignment w:val="baseline"/>
              <w:rPr>
                <w:rFonts w:ascii="Verdana" w:eastAsia="Times New Roman" w:hAnsi="Verdana"/>
                <w:sz w:val="22"/>
                <w:szCs w:val="22"/>
              </w:rPr>
            </w:pPr>
            <w:r w:rsidRPr="00FA3521">
              <w:rPr>
                <w:rFonts w:ascii="Arial" w:eastAsia="Times New Roman" w:hAnsi="Arial" w:cs="Arial"/>
                <w:sz w:val="22"/>
                <w:szCs w:val="22"/>
              </w:rPr>
              <w:t>13 served Olympic High,  </w:t>
            </w:r>
          </w:p>
          <w:p w14:paraId="1765AFF9" w14:textId="679C81CE" w:rsidR="00D65BF5" w:rsidRPr="00FA3521" w:rsidRDefault="00D65BF5" w:rsidP="00FA3521">
            <w:pPr>
              <w:pStyle w:val="ListParagraph"/>
              <w:widowControl/>
              <w:numPr>
                <w:ilvl w:val="0"/>
                <w:numId w:val="25"/>
              </w:numPr>
              <w:autoSpaceDE/>
              <w:autoSpaceDN/>
              <w:adjustRightInd/>
              <w:textAlignment w:val="baseline"/>
              <w:rPr>
                <w:rFonts w:ascii="Verdana" w:eastAsia="Times New Roman" w:hAnsi="Verdana"/>
                <w:sz w:val="22"/>
                <w:szCs w:val="22"/>
              </w:rPr>
            </w:pPr>
            <w:r w:rsidRPr="00FA3521">
              <w:rPr>
                <w:rFonts w:ascii="Arial" w:eastAsia="Times New Roman" w:hAnsi="Arial" w:cs="Arial"/>
                <w:sz w:val="22"/>
                <w:szCs w:val="22"/>
              </w:rPr>
              <w:t>4 served at SAMOHI  </w:t>
            </w:r>
          </w:p>
          <w:p w14:paraId="2146BEAA" w14:textId="331C8F11" w:rsidR="00D65BF5" w:rsidRPr="000A66F5" w:rsidRDefault="00D65BF5" w:rsidP="00FA3521">
            <w:pPr>
              <w:pStyle w:val="Heading6"/>
              <w:numPr>
                <w:ilvl w:val="0"/>
                <w:numId w:val="25"/>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sidRPr="000A66F5">
              <w:rPr>
                <w:rFonts w:eastAsia="Times New Roman" w:cs="Arial"/>
                <w:b w:val="0"/>
                <w:bCs/>
                <w:sz w:val="22"/>
                <w:szCs w:val="22"/>
                <w:u w:val="none"/>
              </w:rPr>
              <w:t>3 were college aged </w:t>
            </w:r>
          </w:p>
        </w:tc>
      </w:tr>
      <w:tr w:rsidR="00D65BF5" w14:paraId="6F77A1A5" w14:textId="77777777" w:rsidTr="00B13303">
        <w:trPr>
          <w:trHeight w:val="4528"/>
        </w:trPr>
        <w:tc>
          <w:tcPr>
            <w:tcW w:w="4315" w:type="dxa"/>
          </w:tcPr>
          <w:p w14:paraId="23FB0A0B" w14:textId="3E627341" w:rsidR="00D65BF5" w:rsidRPr="00D07BF0" w:rsidRDefault="00D65BF5" w:rsidP="00D65BF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sidRPr="00D07BF0">
              <w:rPr>
                <w:rFonts w:eastAsia="Times New Roman" w:cs="Arial"/>
                <w:b w:val="0"/>
                <w:bCs/>
                <w:sz w:val="22"/>
                <w:szCs w:val="22"/>
                <w:u w:val="none"/>
              </w:rPr>
              <w:t>100% of youth served in the program will be captured per site, as well as number of those referred but not served.  </w:t>
            </w:r>
          </w:p>
        </w:tc>
        <w:tc>
          <w:tcPr>
            <w:tcW w:w="8820" w:type="dxa"/>
          </w:tcPr>
          <w:p w14:paraId="6A89C8D3" w14:textId="0497687C" w:rsidR="00D65BF5" w:rsidRDefault="00D65BF5" w:rsidP="00D65BF5">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At year-end:</w:t>
            </w:r>
          </w:p>
          <w:p w14:paraId="3F901519" w14:textId="77777777" w:rsidR="00B13303" w:rsidRPr="00802B44" w:rsidRDefault="00B13303" w:rsidP="00D65BF5">
            <w:pPr>
              <w:widowControl/>
              <w:autoSpaceDE/>
              <w:autoSpaceDN/>
              <w:adjustRightInd/>
              <w:textAlignment w:val="baseline"/>
              <w:rPr>
                <w:rFonts w:ascii="Verdana" w:eastAsia="Times New Roman" w:hAnsi="Verdana"/>
                <w:sz w:val="22"/>
                <w:szCs w:val="22"/>
              </w:rPr>
            </w:pPr>
          </w:p>
          <w:p w14:paraId="1BEA105D" w14:textId="242127A4" w:rsidR="00D65BF5" w:rsidRDefault="00D65BF5" w:rsidP="00B13303">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 xml:space="preserve">JAMS: 43 were referred; </w:t>
            </w:r>
            <w:r>
              <w:rPr>
                <w:rFonts w:ascii="Arial" w:eastAsia="Times New Roman" w:hAnsi="Arial" w:cs="Arial"/>
                <w:sz w:val="22"/>
                <w:szCs w:val="22"/>
              </w:rPr>
              <w:t>5</w:t>
            </w:r>
            <w:r w:rsidRPr="00802B44">
              <w:rPr>
                <w:rFonts w:ascii="Arial" w:eastAsia="Times New Roman" w:hAnsi="Arial" w:cs="Arial"/>
                <w:sz w:val="22"/>
                <w:szCs w:val="22"/>
              </w:rPr>
              <w:t xml:space="preserve"> not served.    </w:t>
            </w:r>
          </w:p>
          <w:p w14:paraId="12B48A2F" w14:textId="388E2A2C" w:rsidR="00D65BF5" w:rsidRPr="00B13303" w:rsidRDefault="00D65BF5" w:rsidP="00B13303">
            <w:pPr>
              <w:pStyle w:val="ListParagraph"/>
              <w:widowControl/>
              <w:numPr>
                <w:ilvl w:val="0"/>
                <w:numId w:val="22"/>
              </w:numPr>
              <w:autoSpaceDE/>
              <w:autoSpaceDN/>
              <w:adjustRightInd/>
              <w:textAlignment w:val="baseline"/>
              <w:rPr>
                <w:rFonts w:ascii="Arial" w:eastAsia="Times New Roman" w:hAnsi="Arial" w:cs="Arial"/>
                <w:sz w:val="22"/>
                <w:szCs w:val="22"/>
              </w:rPr>
            </w:pPr>
            <w:r w:rsidRPr="00B13303">
              <w:rPr>
                <w:rFonts w:ascii="Arial" w:eastAsia="Times New Roman" w:hAnsi="Arial" w:cs="Arial"/>
                <w:sz w:val="22"/>
                <w:szCs w:val="22"/>
              </w:rPr>
              <w:t xml:space="preserve">2 Parents did not follow up with services, even with repeated attempts at engaging </w:t>
            </w:r>
            <w:r w:rsidR="00B13303" w:rsidRPr="00B13303">
              <w:rPr>
                <w:rFonts w:ascii="Arial" w:eastAsia="Times New Roman" w:hAnsi="Arial" w:cs="Arial"/>
                <w:sz w:val="22"/>
                <w:szCs w:val="22"/>
              </w:rPr>
              <w:t xml:space="preserve">   </w:t>
            </w:r>
            <w:r w:rsidRPr="00B13303">
              <w:rPr>
                <w:rFonts w:ascii="Arial" w:eastAsia="Times New Roman" w:hAnsi="Arial" w:cs="Arial"/>
                <w:sz w:val="22"/>
                <w:szCs w:val="22"/>
              </w:rPr>
              <w:t>them in the process of connecting their child to services.</w:t>
            </w:r>
          </w:p>
          <w:p w14:paraId="3325EEA3" w14:textId="77777777" w:rsidR="00D65BF5" w:rsidRPr="00B13303" w:rsidRDefault="00D65BF5" w:rsidP="00B13303">
            <w:pPr>
              <w:pStyle w:val="ListParagraph"/>
              <w:widowControl/>
              <w:numPr>
                <w:ilvl w:val="0"/>
                <w:numId w:val="22"/>
              </w:numPr>
              <w:autoSpaceDE/>
              <w:autoSpaceDN/>
              <w:adjustRightInd/>
              <w:textAlignment w:val="baseline"/>
              <w:rPr>
                <w:rFonts w:ascii="Arial" w:eastAsia="Times New Roman" w:hAnsi="Arial" w:cs="Arial"/>
                <w:sz w:val="22"/>
                <w:szCs w:val="22"/>
              </w:rPr>
            </w:pPr>
            <w:r w:rsidRPr="00B13303">
              <w:rPr>
                <w:rFonts w:ascii="Arial" w:eastAsia="Times New Roman" w:hAnsi="Arial" w:cs="Arial"/>
                <w:sz w:val="22"/>
                <w:szCs w:val="22"/>
              </w:rPr>
              <w:t>3 students identified for group did not attend group regularly, so were not counted.</w:t>
            </w:r>
          </w:p>
          <w:p w14:paraId="5140BA95" w14:textId="77777777" w:rsidR="00D65BF5" w:rsidRPr="00802B44" w:rsidRDefault="00D65BF5" w:rsidP="00D65BF5">
            <w:pPr>
              <w:widowControl/>
              <w:autoSpaceDE/>
              <w:autoSpaceDN/>
              <w:adjustRightInd/>
              <w:ind w:left="1800"/>
              <w:textAlignment w:val="baseline"/>
              <w:rPr>
                <w:rFonts w:ascii="Verdana" w:eastAsia="Times New Roman" w:hAnsi="Verdana"/>
                <w:sz w:val="22"/>
                <w:szCs w:val="22"/>
              </w:rPr>
            </w:pPr>
          </w:p>
          <w:p w14:paraId="099AAC7A" w14:textId="76243FAF" w:rsidR="00D65BF5" w:rsidRPr="00B13303" w:rsidRDefault="00D65BF5" w:rsidP="00B13303">
            <w:pPr>
              <w:widowControl/>
              <w:autoSpaceDE/>
              <w:autoSpaceDN/>
              <w:adjustRightInd/>
              <w:textAlignment w:val="baseline"/>
              <w:rPr>
                <w:rFonts w:ascii="Verdana" w:eastAsia="Times New Roman" w:hAnsi="Verdana"/>
                <w:sz w:val="22"/>
                <w:szCs w:val="22"/>
              </w:rPr>
            </w:pPr>
            <w:r w:rsidRPr="00802B44">
              <w:rPr>
                <w:rFonts w:ascii="Arial" w:eastAsia="Times New Roman" w:hAnsi="Arial" w:cs="Arial"/>
                <w:sz w:val="22"/>
                <w:szCs w:val="22"/>
              </w:rPr>
              <w:t>LMS: 40 referred; 4 not served. </w:t>
            </w:r>
          </w:p>
          <w:p w14:paraId="0DD78630" w14:textId="77777777" w:rsidR="00D65BF5" w:rsidRPr="00B13303" w:rsidRDefault="00D65BF5" w:rsidP="00B13303">
            <w:pPr>
              <w:pStyle w:val="ListParagraph"/>
              <w:widowControl/>
              <w:numPr>
                <w:ilvl w:val="0"/>
                <w:numId w:val="23"/>
              </w:numPr>
              <w:autoSpaceDE/>
              <w:autoSpaceDN/>
              <w:adjustRightInd/>
              <w:textAlignment w:val="baseline"/>
              <w:rPr>
                <w:rFonts w:ascii="Arial" w:eastAsia="Times New Roman" w:hAnsi="Arial" w:cs="Arial"/>
                <w:sz w:val="22"/>
                <w:szCs w:val="22"/>
              </w:rPr>
            </w:pPr>
            <w:r w:rsidRPr="00B13303">
              <w:rPr>
                <w:rFonts w:ascii="Arial" w:eastAsia="Times New Roman" w:hAnsi="Arial" w:cs="Arial"/>
                <w:sz w:val="22"/>
                <w:szCs w:val="22"/>
              </w:rPr>
              <w:t xml:space="preserve">2 parents declined services.  </w:t>
            </w:r>
          </w:p>
          <w:p w14:paraId="204385F4" w14:textId="77777777" w:rsidR="00D65BF5" w:rsidRPr="00B13303" w:rsidRDefault="00D65BF5" w:rsidP="00B13303">
            <w:pPr>
              <w:pStyle w:val="ListParagraph"/>
              <w:widowControl/>
              <w:numPr>
                <w:ilvl w:val="0"/>
                <w:numId w:val="23"/>
              </w:numPr>
              <w:autoSpaceDE/>
              <w:autoSpaceDN/>
              <w:adjustRightInd/>
              <w:textAlignment w:val="baseline"/>
              <w:rPr>
                <w:rFonts w:ascii="Arial" w:eastAsia="Times New Roman" w:hAnsi="Arial" w:cs="Arial"/>
                <w:sz w:val="22"/>
                <w:szCs w:val="22"/>
              </w:rPr>
            </w:pPr>
            <w:r w:rsidRPr="00B13303">
              <w:rPr>
                <w:rFonts w:ascii="Arial" w:eastAsia="Times New Roman" w:hAnsi="Arial" w:cs="Arial"/>
                <w:sz w:val="22"/>
                <w:szCs w:val="22"/>
              </w:rPr>
              <w:t xml:space="preserve">1 began therapy at another agency. </w:t>
            </w:r>
          </w:p>
          <w:p w14:paraId="375A1984" w14:textId="0F0090CF" w:rsidR="00D65BF5" w:rsidRPr="00B13303" w:rsidRDefault="00D65BF5" w:rsidP="00B13303">
            <w:pPr>
              <w:pStyle w:val="ListParagraph"/>
              <w:widowControl/>
              <w:numPr>
                <w:ilvl w:val="0"/>
                <w:numId w:val="23"/>
              </w:numPr>
              <w:autoSpaceDE/>
              <w:autoSpaceDN/>
              <w:adjustRightInd/>
              <w:textAlignment w:val="baseline"/>
              <w:rPr>
                <w:rFonts w:ascii="Verdana" w:eastAsia="Times New Roman" w:hAnsi="Verdana"/>
                <w:sz w:val="22"/>
                <w:szCs w:val="22"/>
              </w:rPr>
            </w:pPr>
            <w:r w:rsidRPr="00B13303">
              <w:rPr>
                <w:rFonts w:ascii="Arial" w:eastAsia="Times New Roman" w:hAnsi="Arial" w:cs="Arial"/>
                <w:sz w:val="22"/>
                <w:szCs w:val="22"/>
              </w:rPr>
              <w:t>1 no follow through from the parent despite attempts. </w:t>
            </w:r>
          </w:p>
          <w:p w14:paraId="1691B718" w14:textId="77777777" w:rsidR="00D65BF5" w:rsidRPr="00802B44" w:rsidRDefault="00D65BF5" w:rsidP="00D65BF5">
            <w:pPr>
              <w:widowControl/>
              <w:autoSpaceDE/>
              <w:autoSpaceDN/>
              <w:adjustRightInd/>
              <w:ind w:left="2160"/>
              <w:textAlignment w:val="baseline"/>
              <w:rPr>
                <w:rFonts w:ascii="Arial" w:eastAsia="Times New Roman" w:hAnsi="Arial" w:cs="Arial"/>
                <w:sz w:val="22"/>
                <w:szCs w:val="22"/>
              </w:rPr>
            </w:pPr>
          </w:p>
          <w:p w14:paraId="33BF98D3" w14:textId="07A21C44" w:rsidR="00D65BF5" w:rsidRPr="00802B44" w:rsidRDefault="00D65BF5" w:rsidP="00B13303">
            <w:pPr>
              <w:widowControl/>
              <w:autoSpaceDE/>
              <w:autoSpaceDN/>
              <w:adjustRightInd/>
              <w:textAlignment w:val="baseline"/>
              <w:rPr>
                <w:rFonts w:ascii="Arial" w:eastAsia="Times New Roman" w:hAnsi="Arial" w:cs="Arial"/>
                <w:sz w:val="22"/>
                <w:szCs w:val="22"/>
              </w:rPr>
            </w:pPr>
            <w:r w:rsidRPr="00802B44">
              <w:rPr>
                <w:rFonts w:ascii="Arial" w:eastAsia="Times New Roman" w:hAnsi="Arial" w:cs="Arial"/>
                <w:sz w:val="22"/>
                <w:szCs w:val="22"/>
              </w:rPr>
              <w:t>Olympic/OCLC: 2</w:t>
            </w:r>
            <w:r>
              <w:rPr>
                <w:rFonts w:ascii="Arial" w:eastAsia="Times New Roman" w:hAnsi="Arial" w:cs="Arial"/>
                <w:sz w:val="22"/>
                <w:szCs w:val="22"/>
              </w:rPr>
              <w:t>1</w:t>
            </w:r>
            <w:r w:rsidRPr="00802B44">
              <w:rPr>
                <w:rFonts w:ascii="Arial" w:eastAsia="Times New Roman" w:hAnsi="Arial" w:cs="Arial"/>
                <w:sz w:val="22"/>
                <w:szCs w:val="22"/>
              </w:rPr>
              <w:t xml:space="preserve"> referred; </w:t>
            </w:r>
            <w:r>
              <w:rPr>
                <w:rFonts w:ascii="Arial" w:eastAsia="Times New Roman" w:hAnsi="Arial" w:cs="Arial"/>
                <w:sz w:val="22"/>
                <w:szCs w:val="22"/>
              </w:rPr>
              <w:t>8</w:t>
            </w:r>
            <w:r w:rsidRPr="00802B44">
              <w:rPr>
                <w:rFonts w:ascii="Arial" w:eastAsia="Times New Roman" w:hAnsi="Arial" w:cs="Arial"/>
                <w:sz w:val="22"/>
                <w:szCs w:val="22"/>
              </w:rPr>
              <w:t xml:space="preserve"> were not served</w:t>
            </w:r>
          </w:p>
          <w:p w14:paraId="5856A673" w14:textId="77777777" w:rsidR="00D65BF5" w:rsidRPr="00B13303" w:rsidRDefault="00D65BF5" w:rsidP="00B13303">
            <w:pPr>
              <w:pStyle w:val="ListParagraph"/>
              <w:widowControl/>
              <w:numPr>
                <w:ilvl w:val="0"/>
                <w:numId w:val="24"/>
              </w:numPr>
              <w:autoSpaceDE/>
              <w:autoSpaceDN/>
              <w:adjustRightInd/>
              <w:textAlignment w:val="baseline"/>
              <w:rPr>
                <w:rFonts w:ascii="Arial" w:eastAsia="Times New Roman" w:hAnsi="Arial" w:cs="Arial"/>
                <w:sz w:val="22"/>
                <w:szCs w:val="22"/>
              </w:rPr>
            </w:pPr>
            <w:r w:rsidRPr="00B13303">
              <w:rPr>
                <w:rFonts w:ascii="Arial" w:eastAsia="Times New Roman" w:hAnsi="Arial" w:cs="Arial"/>
                <w:sz w:val="22"/>
                <w:szCs w:val="22"/>
              </w:rPr>
              <w:t xml:space="preserve">4 student declined services.  </w:t>
            </w:r>
          </w:p>
          <w:p w14:paraId="0F3C74C7" w14:textId="77777777" w:rsidR="00D65BF5" w:rsidRPr="00B13303" w:rsidRDefault="00D65BF5" w:rsidP="00B13303">
            <w:pPr>
              <w:pStyle w:val="ListParagraph"/>
              <w:widowControl/>
              <w:numPr>
                <w:ilvl w:val="0"/>
                <w:numId w:val="24"/>
              </w:numPr>
              <w:autoSpaceDE/>
              <w:autoSpaceDN/>
              <w:adjustRightInd/>
              <w:textAlignment w:val="baseline"/>
              <w:rPr>
                <w:rFonts w:ascii="Arial" w:eastAsia="Times New Roman" w:hAnsi="Arial" w:cs="Arial"/>
                <w:sz w:val="22"/>
                <w:szCs w:val="22"/>
              </w:rPr>
            </w:pPr>
            <w:r w:rsidRPr="00B13303">
              <w:rPr>
                <w:rFonts w:ascii="Arial" w:eastAsia="Times New Roman" w:hAnsi="Arial" w:cs="Arial"/>
                <w:sz w:val="22"/>
                <w:szCs w:val="22"/>
              </w:rPr>
              <w:t xml:space="preserve">1 did not follow though after multiple attempts to engage them in services.  </w:t>
            </w:r>
          </w:p>
          <w:p w14:paraId="70BD031D" w14:textId="61604FEA" w:rsidR="00D65BF5" w:rsidRDefault="00D65BF5" w:rsidP="00B13303">
            <w:pPr>
              <w:pStyle w:val="Heading6"/>
              <w:numPr>
                <w:ilvl w:val="0"/>
                <w:numId w:val="24"/>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0A66F5">
              <w:rPr>
                <w:rFonts w:eastAsia="Times New Roman" w:cs="Arial"/>
                <w:b w:val="0"/>
                <w:sz w:val="22"/>
                <w:szCs w:val="22"/>
                <w:u w:val="none"/>
              </w:rPr>
              <w:t>3 Were referred out to our clinic or another District provider.</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158BFEAB" w14:textId="77777777" w:rsidR="00F8281C" w:rsidRPr="00F8281C" w:rsidRDefault="00F8281C" w:rsidP="00F8281C">
      <w:pPr>
        <w:sectPr w:rsidR="00F8281C" w:rsidRPr="00F8281C"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42246C5C" w14:textId="77777777" w:rsidR="00663691" w:rsidRDefault="00663691"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E75FD12" w14:textId="77777777" w:rsidR="00663691" w:rsidRDefault="00663691"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6B5A151" w14:textId="0A5DE063" w:rsidR="00BF7E36" w:rsidRPr="00802B44"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02B44">
        <w:rPr>
          <w:sz w:val="22"/>
          <w:szCs w:val="22"/>
        </w:rPr>
        <w:t xml:space="preserve">VARIANCE REPORT: </w:t>
      </w:r>
    </w:p>
    <w:p w14:paraId="70FA66EE" w14:textId="77777777" w:rsidR="006A4CFF" w:rsidRPr="00802B44"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u w:val="none"/>
        </w:rPr>
      </w:pPr>
    </w:p>
    <w:p w14:paraId="514BB5BE" w14:textId="5F5014F0" w:rsidR="00BF7E36" w:rsidRPr="00802B44" w:rsidRDefault="004A72A1" w:rsidP="2D0685EB">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 w:val="22"/>
          <w:szCs w:val="22"/>
          <w:u w:val="none"/>
        </w:rPr>
      </w:pPr>
      <w:r w:rsidRPr="0B5E033B">
        <w:rPr>
          <w:sz w:val="22"/>
          <w:szCs w:val="22"/>
          <w:u w:val="none"/>
        </w:rPr>
        <w:t>Year-End</w:t>
      </w:r>
      <w:r w:rsidR="00AB1E64" w:rsidRPr="0B5E033B">
        <w:rPr>
          <w:sz w:val="22"/>
          <w:szCs w:val="22"/>
          <w:u w:val="none"/>
        </w:rPr>
        <w:t>:</w:t>
      </w:r>
      <w:r w:rsidR="00AB1E64" w:rsidRPr="0B5E033B">
        <w:rPr>
          <w:b w:val="0"/>
          <w:sz w:val="22"/>
          <w:szCs w:val="22"/>
          <w:u w:val="none"/>
        </w:rPr>
        <w:t xml:space="preserve"> Please identify </w:t>
      </w:r>
      <w:r w:rsidR="004008FB" w:rsidRPr="0B5E033B">
        <w:rPr>
          <w:b w:val="0"/>
          <w:sz w:val="22"/>
          <w:szCs w:val="22"/>
          <w:u w:val="none"/>
        </w:rPr>
        <w:t>specific</w:t>
      </w:r>
      <w:r w:rsidR="00AB1E64" w:rsidRPr="0B5E033B">
        <w:rPr>
          <w:b w:val="0"/>
          <w:sz w:val="22"/>
          <w:szCs w:val="22"/>
          <w:u w:val="none"/>
        </w:rPr>
        <w:t xml:space="preserve"> </w:t>
      </w:r>
      <w:r w:rsidR="00BB4E27" w:rsidRPr="0B5E033B">
        <w:rPr>
          <w:b w:val="0"/>
          <w:sz w:val="22"/>
          <w:szCs w:val="22"/>
          <w:u w:val="none"/>
        </w:rPr>
        <w:t xml:space="preserve">outputs or </w:t>
      </w:r>
      <w:r w:rsidR="00AB1E64" w:rsidRPr="0B5E033B">
        <w:rPr>
          <w:b w:val="0"/>
          <w:sz w:val="22"/>
          <w:szCs w:val="22"/>
          <w:u w:val="none"/>
        </w:rPr>
        <w:t xml:space="preserve">outcomes </w:t>
      </w:r>
      <w:r w:rsidR="004008FB" w:rsidRPr="0B5E033B">
        <w:rPr>
          <w:b w:val="0"/>
          <w:sz w:val="22"/>
          <w:szCs w:val="22"/>
          <w:u w:val="none"/>
        </w:rPr>
        <w:t>not on track for being met by</w:t>
      </w:r>
      <w:r w:rsidR="006A4CFF" w:rsidRPr="0B5E033B">
        <w:rPr>
          <w:b w:val="0"/>
          <w:sz w:val="22"/>
          <w:szCs w:val="22"/>
          <w:u w:val="none"/>
        </w:rPr>
        <w:t xml:space="preserve"> year-end. </w:t>
      </w:r>
      <w:r w:rsidR="00BF7E36" w:rsidRPr="0B5E033B">
        <w:rPr>
          <w:b w:val="0"/>
          <w:sz w:val="22"/>
          <w:szCs w:val="22"/>
          <w:u w:val="none"/>
        </w:rPr>
        <w:t>Provide</w:t>
      </w:r>
      <w:r w:rsidR="00AB1E64" w:rsidRPr="0B5E033B">
        <w:rPr>
          <w:b w:val="0"/>
          <w:sz w:val="22"/>
          <w:szCs w:val="22"/>
          <w:u w:val="none"/>
        </w:rPr>
        <w:t xml:space="preserve"> an explanation o</w:t>
      </w:r>
      <w:r w:rsidR="00BF7E36" w:rsidRPr="0B5E033B">
        <w:rPr>
          <w:b w:val="0"/>
          <w:sz w:val="22"/>
          <w:szCs w:val="22"/>
          <w:u w:val="none"/>
        </w:rPr>
        <w:t>f</w:t>
      </w:r>
      <w:r w:rsidR="00AB1E64" w:rsidRPr="0B5E033B">
        <w:rPr>
          <w:b w:val="0"/>
          <w:sz w:val="22"/>
          <w:szCs w:val="22"/>
          <w:u w:val="none"/>
        </w:rPr>
        <w:t xml:space="preserve"> </w:t>
      </w:r>
      <w:r w:rsidR="00BF7E36" w:rsidRPr="0B5E033B">
        <w:rPr>
          <w:b w:val="0"/>
          <w:sz w:val="22"/>
          <w:szCs w:val="22"/>
          <w:u w:val="none"/>
        </w:rPr>
        <w:t>the</w:t>
      </w:r>
      <w:r w:rsidR="00AB1E64" w:rsidRPr="0B5E033B">
        <w:rPr>
          <w:b w:val="0"/>
          <w:sz w:val="22"/>
          <w:szCs w:val="22"/>
          <w:u w:val="none"/>
        </w:rPr>
        <w:t xml:space="preserve"> barriers the program is experiencing and the steps the </w:t>
      </w:r>
      <w:r w:rsidR="00874BF4" w:rsidRPr="0B5E033B">
        <w:rPr>
          <w:b w:val="0"/>
          <w:sz w:val="22"/>
          <w:szCs w:val="22"/>
          <w:u w:val="none"/>
        </w:rPr>
        <w:t>staff</w:t>
      </w:r>
      <w:r w:rsidR="00AB1E64" w:rsidRPr="0B5E033B">
        <w:rPr>
          <w:b w:val="0"/>
          <w:sz w:val="22"/>
          <w:szCs w:val="22"/>
          <w:u w:val="none"/>
        </w:rPr>
        <w:t xml:space="preserve"> is taking to </w:t>
      </w:r>
      <w:r w:rsidR="00BF7E36" w:rsidRPr="0B5E033B">
        <w:rPr>
          <w:b w:val="0"/>
          <w:sz w:val="22"/>
          <w:szCs w:val="22"/>
          <w:u w:val="none"/>
        </w:rPr>
        <w:t>mitigate</w:t>
      </w:r>
      <w:r w:rsidR="00AB1E64" w:rsidRPr="0B5E033B">
        <w:rPr>
          <w:b w:val="0"/>
          <w:sz w:val="22"/>
          <w:szCs w:val="22"/>
          <w:u w:val="none"/>
        </w:rPr>
        <w:t xml:space="preserve"> the </w:t>
      </w:r>
      <w:r w:rsidR="00BF7E36" w:rsidRPr="0B5E033B">
        <w:rPr>
          <w:b w:val="0"/>
          <w:sz w:val="22"/>
          <w:szCs w:val="22"/>
          <w:u w:val="none"/>
        </w:rPr>
        <w:t>situation.</w:t>
      </w:r>
    </w:p>
    <w:p w14:paraId="60880879" w14:textId="194C3FDE"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 w:val="22"/>
          <w:szCs w:val="22"/>
          <w:u w:val="none"/>
        </w:rPr>
      </w:pPr>
    </w:p>
    <w:p w14:paraId="77201ED8" w14:textId="77777777" w:rsidR="004D4BD7" w:rsidRDefault="004D4BD7" w:rsidP="004D4BD7">
      <w:pPr>
        <w:rPr>
          <w:rStyle w:val="eop"/>
          <w:rFonts w:ascii="Arial" w:hAnsi="Arial" w:cs="Arial"/>
          <w:color w:val="201F1E"/>
          <w:sz w:val="21"/>
          <w:szCs w:val="21"/>
        </w:rPr>
      </w:pPr>
      <w:r w:rsidRPr="2D0685EB">
        <w:rPr>
          <w:rStyle w:val="normaltextrun"/>
          <w:rFonts w:ascii="Arial" w:hAnsi="Arial" w:cs="Arial"/>
          <w:color w:val="201F1E"/>
          <w:sz w:val="21"/>
          <w:szCs w:val="21"/>
        </w:rPr>
        <w:t>Since we are targeting and reporting on adolescents who are at or below the clinical ranges of the outcome measures, it’s not surprising that they are not progressing as quickly as others who are more socially and emotionally well resourced</w:t>
      </w:r>
    </w:p>
    <w:p w14:paraId="406A6F03" w14:textId="7564D607" w:rsidR="00BF7E36" w:rsidRPr="00802B44" w:rsidRDefault="00BF7E36" w:rsidP="2DB234D3">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 w:val="22"/>
          <w:szCs w:val="22"/>
          <w:u w:val="none"/>
        </w:rPr>
      </w:pPr>
    </w:p>
    <w:p w14:paraId="7DB48344" w14:textId="77777777" w:rsidR="00BB4E27" w:rsidRPr="00802B44" w:rsidRDefault="00BB4E27" w:rsidP="2DB234D3">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91D7DC7" w14:textId="77777777" w:rsidR="00BB4E27" w:rsidRPr="00802B44" w:rsidRDefault="2ED4F71C" w:rsidP="2DB234D3">
      <w:pPr>
        <w:pStyle w:val="paragraph"/>
        <w:spacing w:before="0" w:beforeAutospacing="0" w:after="0" w:afterAutospacing="0"/>
        <w:rPr>
          <w:rFonts w:ascii="Segoe UI" w:hAnsi="Segoe UI" w:cs="Segoe UI"/>
          <w:sz w:val="18"/>
          <w:szCs w:val="18"/>
        </w:rPr>
      </w:pPr>
      <w:r w:rsidRPr="2DB234D3">
        <w:rPr>
          <w:rStyle w:val="normaltextrun"/>
          <w:rFonts w:ascii="Arial" w:hAnsi="Arial" w:cs="Arial"/>
          <w:b/>
          <w:bCs/>
          <w:color w:val="000000" w:themeColor="text1"/>
          <w:sz w:val="21"/>
          <w:szCs w:val="21"/>
          <w:u w:val="single"/>
        </w:rPr>
        <w:t>Program Outcome Results </w:t>
      </w:r>
      <w:r w:rsidRPr="2DB234D3">
        <w:rPr>
          <w:rStyle w:val="normaltextrun"/>
          <w:rFonts w:ascii="Arial" w:hAnsi="Arial" w:cs="Arial"/>
          <w:color w:val="000000" w:themeColor="text1"/>
          <w:sz w:val="21"/>
          <w:szCs w:val="21"/>
        </w:rPr>
        <w:t>   </w:t>
      </w:r>
    </w:p>
    <w:p w14:paraId="667EEDC6" w14:textId="14A22FE6" w:rsidR="00BB4E27" w:rsidRPr="00802B44" w:rsidRDefault="2ED4F71C" w:rsidP="2DB234D3">
      <w:pPr>
        <w:pStyle w:val="paragraph"/>
        <w:spacing w:before="0" w:beforeAutospacing="0" w:after="0" w:afterAutospacing="0"/>
        <w:rPr>
          <w:rFonts w:ascii="Segoe UI" w:hAnsi="Segoe UI" w:cs="Segoe UI"/>
          <w:sz w:val="18"/>
          <w:szCs w:val="18"/>
        </w:rPr>
      </w:pPr>
      <w:r w:rsidRPr="2DB234D3">
        <w:rPr>
          <w:rStyle w:val="normaltextrun"/>
          <w:rFonts w:ascii="Arial" w:hAnsi="Arial" w:cs="Arial"/>
          <w:color w:val="000000" w:themeColor="text1"/>
          <w:sz w:val="21"/>
          <w:szCs w:val="21"/>
        </w:rPr>
        <w:t xml:space="preserve">This year, YDP clients improved below the desired outcome, as clients are entering treatment more symptomatic than ever.  </w:t>
      </w:r>
      <w:r w:rsidRPr="2DB234D3">
        <w:rPr>
          <w:rStyle w:val="normaltextrun"/>
          <w:rFonts w:ascii="Arial" w:hAnsi="Arial" w:cs="Arial"/>
          <w:i/>
          <w:iCs/>
          <w:color w:val="000000" w:themeColor="text1"/>
          <w:sz w:val="21"/>
          <w:szCs w:val="21"/>
        </w:rPr>
        <w:t>In addition, it is our opinion that a target of 65% is too high</w:t>
      </w:r>
      <w:r w:rsidRPr="2DB234D3">
        <w:rPr>
          <w:rStyle w:val="normaltextrun"/>
          <w:rFonts w:ascii="Arial" w:hAnsi="Arial" w:cs="Arial"/>
          <w:color w:val="000000" w:themeColor="text1"/>
          <w:sz w:val="21"/>
          <w:szCs w:val="21"/>
        </w:rPr>
        <w:t xml:space="preserve"> </w:t>
      </w:r>
      <w:r w:rsidRPr="2DB234D3">
        <w:rPr>
          <w:rStyle w:val="normaltextrun"/>
          <w:rFonts w:ascii="Arial" w:hAnsi="Arial" w:cs="Arial"/>
          <w:i/>
          <w:iCs/>
          <w:color w:val="000000" w:themeColor="text1"/>
          <w:sz w:val="21"/>
          <w:szCs w:val="21"/>
        </w:rPr>
        <w:t>for a clinical population</w:t>
      </w:r>
      <w:r w:rsidRPr="2DB234D3">
        <w:rPr>
          <w:rStyle w:val="normaltextrun"/>
          <w:rFonts w:ascii="Arial" w:hAnsi="Arial" w:cs="Arial"/>
          <w:color w:val="000000" w:themeColor="text1"/>
          <w:sz w:val="21"/>
          <w:szCs w:val="21"/>
        </w:rPr>
        <w:t>, and is likely an unrealistic goal, especially considering the devastating impact COVID-19 has had on adolescents and their families. </w:t>
      </w:r>
    </w:p>
    <w:p w14:paraId="442D0BB4" w14:textId="77777777" w:rsidR="00BB4E27" w:rsidRPr="00802B44" w:rsidRDefault="2ED4F71C" w:rsidP="2DB234D3">
      <w:pPr>
        <w:pStyle w:val="paragraph"/>
        <w:spacing w:before="0" w:beforeAutospacing="0" w:after="0" w:afterAutospacing="0"/>
        <w:rPr>
          <w:rFonts w:ascii="Segoe UI" w:hAnsi="Segoe UI" w:cs="Segoe UI"/>
          <w:sz w:val="18"/>
          <w:szCs w:val="18"/>
        </w:rPr>
      </w:pPr>
      <w:r w:rsidRPr="2DB234D3">
        <w:rPr>
          <w:rStyle w:val="normaltextrun"/>
          <w:rFonts w:ascii="Segoe UI" w:hAnsi="Segoe UI" w:cs="Segoe UI"/>
          <w:sz w:val="18"/>
          <w:szCs w:val="18"/>
        </w:rPr>
        <w:t>  </w:t>
      </w:r>
    </w:p>
    <w:p w14:paraId="2EA925AC" w14:textId="684DC086" w:rsidR="00BB4E27" w:rsidRPr="00802B44" w:rsidRDefault="2ED4F71C" w:rsidP="2DB234D3">
      <w:pPr>
        <w:pStyle w:val="paragraph"/>
        <w:spacing w:before="0" w:beforeAutospacing="0" w:after="0" w:afterAutospacing="0"/>
        <w:rPr>
          <w:rFonts w:ascii="Segoe UI" w:hAnsi="Segoe UI" w:cs="Segoe UI"/>
          <w:sz w:val="18"/>
          <w:szCs w:val="18"/>
        </w:rPr>
      </w:pPr>
      <w:r w:rsidRPr="2DB234D3">
        <w:rPr>
          <w:rStyle w:val="normaltextrun"/>
          <w:rFonts w:ascii="Arial" w:hAnsi="Arial" w:cs="Arial"/>
          <w:color w:val="000000" w:themeColor="text1"/>
          <w:sz w:val="21"/>
          <w:szCs w:val="21"/>
          <w:u w:val="single"/>
        </w:rPr>
        <w:t>Improvement for YDP clients</w:t>
      </w:r>
      <w:r w:rsidRPr="2DB234D3">
        <w:rPr>
          <w:rStyle w:val="normaltextrun"/>
          <w:rFonts w:ascii="Arial" w:hAnsi="Arial" w:cs="Arial"/>
          <w:color w:val="000000" w:themeColor="text1"/>
          <w:sz w:val="21"/>
          <w:szCs w:val="21"/>
        </w:rPr>
        <w:t>    </w:t>
      </w:r>
    </w:p>
    <w:p w14:paraId="0ED1F93E" w14:textId="684B654F" w:rsidR="00BB4E27" w:rsidRPr="00802B44" w:rsidRDefault="2ED4F71C" w:rsidP="2DB234D3">
      <w:pPr>
        <w:pStyle w:val="paragraph"/>
        <w:spacing w:before="0" w:beforeAutospacing="0" w:after="0" w:afterAutospacing="0"/>
        <w:rPr>
          <w:rFonts w:ascii="Segoe UI" w:hAnsi="Segoe UI" w:cs="Segoe UI"/>
          <w:sz w:val="18"/>
          <w:szCs w:val="18"/>
        </w:rPr>
      </w:pPr>
      <w:r w:rsidRPr="2DB234D3">
        <w:rPr>
          <w:rStyle w:val="normaltextrun"/>
          <w:rFonts w:ascii="Arial" w:hAnsi="Arial" w:cs="Arial"/>
          <w:color w:val="000000" w:themeColor="text1"/>
          <w:sz w:val="21"/>
          <w:szCs w:val="21"/>
        </w:rPr>
        <w:t>Notably, </w:t>
      </w:r>
      <w:r w:rsidRPr="2DB234D3">
        <w:rPr>
          <w:rStyle w:val="normaltextrun"/>
          <w:rFonts w:ascii="Arial" w:hAnsi="Arial" w:cs="Arial"/>
          <w:color w:val="201F1E"/>
          <w:sz w:val="21"/>
          <w:szCs w:val="21"/>
        </w:rPr>
        <w:t xml:space="preserve">our outcome measures are </w:t>
      </w:r>
      <w:r w:rsidRPr="2DB234D3">
        <w:rPr>
          <w:rStyle w:val="normaltextrun"/>
          <w:rFonts w:ascii="Arial" w:hAnsi="Arial" w:cs="Arial"/>
          <w:i/>
          <w:iCs/>
          <w:color w:val="201F1E"/>
          <w:sz w:val="21"/>
          <w:szCs w:val="21"/>
        </w:rPr>
        <w:t>significantly </w:t>
      </w:r>
      <w:r w:rsidRPr="2DB234D3">
        <w:rPr>
          <w:rStyle w:val="normaltextrun"/>
          <w:rFonts w:ascii="Arial" w:hAnsi="Arial" w:cs="Arial"/>
          <w:color w:val="201F1E"/>
          <w:sz w:val="21"/>
          <w:szCs w:val="21"/>
        </w:rPr>
        <w:t xml:space="preserve">lower than in all our previous years, in fact, this is </w:t>
      </w:r>
      <w:r w:rsidRPr="2DB234D3">
        <w:rPr>
          <w:rStyle w:val="normaltextrun"/>
          <w:rFonts w:ascii="Arial" w:hAnsi="Arial" w:cs="Arial"/>
          <w:i/>
          <w:iCs/>
          <w:color w:val="201F1E"/>
          <w:sz w:val="21"/>
          <w:szCs w:val="21"/>
        </w:rPr>
        <w:t>the first</w:t>
      </w:r>
      <w:r w:rsidRPr="2DB234D3">
        <w:rPr>
          <w:rStyle w:val="normaltextrun"/>
          <w:rFonts w:ascii="Arial" w:hAnsi="Arial" w:cs="Arial"/>
          <w:color w:val="201F1E"/>
          <w:sz w:val="21"/>
          <w:szCs w:val="21"/>
        </w:rPr>
        <w:t xml:space="preserve"> </w:t>
      </w:r>
      <w:r w:rsidRPr="2DB234D3">
        <w:rPr>
          <w:rStyle w:val="normaltextrun"/>
          <w:rFonts w:ascii="Arial" w:hAnsi="Arial" w:cs="Arial"/>
          <w:i/>
          <w:iCs/>
          <w:color w:val="201F1E"/>
          <w:sz w:val="21"/>
          <w:szCs w:val="21"/>
        </w:rPr>
        <w:t>year</w:t>
      </w:r>
      <w:r w:rsidRPr="2DB234D3">
        <w:rPr>
          <w:rStyle w:val="normaltextrun"/>
          <w:rFonts w:ascii="Arial" w:hAnsi="Arial" w:cs="Arial"/>
          <w:color w:val="201F1E"/>
          <w:sz w:val="21"/>
          <w:szCs w:val="21"/>
        </w:rPr>
        <w:t xml:space="preserve"> we did not meet or exceed our target outcome measures.  The impact of ongoing multiple stressors as well as the recent pandemic has added significant stress on adolescents and </w:t>
      </w:r>
      <w:r w:rsidR="007F1893" w:rsidRPr="2DB234D3">
        <w:rPr>
          <w:rStyle w:val="normaltextrun"/>
          <w:rFonts w:ascii="Arial" w:hAnsi="Arial" w:cs="Arial"/>
          <w:color w:val="201F1E"/>
          <w:sz w:val="21"/>
          <w:szCs w:val="21"/>
        </w:rPr>
        <w:t>families.</w:t>
      </w:r>
      <w:r w:rsidRPr="2DB234D3">
        <w:rPr>
          <w:rStyle w:val="normaltextrun"/>
          <w:rFonts w:ascii="Arial" w:hAnsi="Arial" w:cs="Arial"/>
          <w:color w:val="201F1E"/>
          <w:sz w:val="21"/>
          <w:szCs w:val="21"/>
        </w:rPr>
        <w:t xml:space="preserve"> In addition, the data at year-end, also includes/captures clients who are still in treatment with us, so will hopefully continue to progress with continued treatment.</w:t>
      </w:r>
      <w:r w:rsidRPr="2DB234D3">
        <w:rPr>
          <w:rStyle w:val="eop"/>
          <w:rFonts w:ascii="Arial" w:hAnsi="Arial" w:cs="Arial"/>
          <w:color w:val="201F1E"/>
          <w:sz w:val="21"/>
          <w:szCs w:val="21"/>
        </w:rPr>
        <w:t> </w:t>
      </w:r>
    </w:p>
    <w:p w14:paraId="585EF8E9" w14:textId="77777777" w:rsidR="00BB4E27" w:rsidRPr="00802B44" w:rsidRDefault="00BB4E27" w:rsidP="2DB234D3"/>
    <w:p w14:paraId="4718EE51" w14:textId="77777777" w:rsidR="006A4CFF" w:rsidRPr="00802B44"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227B7ADF" w14:textId="77777777" w:rsidR="006A4CFF" w:rsidRPr="00802B44"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76258C48" w14:textId="5DFC1B05" w:rsidR="00D04539" w:rsidRPr="00802B44"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u w:val="single"/>
        </w:rPr>
      </w:pPr>
      <w:r w:rsidRPr="00802B44">
        <w:rPr>
          <w:rFonts w:ascii="Arial" w:hAnsi="Arial" w:hint="eastAsia"/>
          <w:b/>
          <w:sz w:val="22"/>
          <w:szCs w:val="22"/>
          <w:u w:val="single"/>
        </w:rPr>
        <w:t xml:space="preserve">SECTION </w:t>
      </w:r>
      <w:r w:rsidRPr="00802B44">
        <w:rPr>
          <w:rFonts w:ascii="Arial" w:hAnsi="Arial"/>
          <w:b/>
          <w:sz w:val="22"/>
          <w:szCs w:val="22"/>
          <w:u w:val="single"/>
        </w:rPr>
        <w:t>V</w:t>
      </w:r>
      <w:r w:rsidR="00475316" w:rsidRPr="00802B44">
        <w:rPr>
          <w:rFonts w:ascii="Arial" w:hAnsi="Arial"/>
          <w:b/>
          <w:sz w:val="22"/>
          <w:szCs w:val="22"/>
          <w:u w:val="single"/>
        </w:rPr>
        <w:t>I</w:t>
      </w:r>
      <w:r w:rsidR="00AC15AF" w:rsidRPr="00802B44">
        <w:rPr>
          <w:rFonts w:ascii="Arial" w:hAnsi="Arial" w:hint="eastAsia"/>
          <w:b/>
          <w:sz w:val="22"/>
          <w:szCs w:val="22"/>
          <w:u w:val="single"/>
        </w:rPr>
        <w:t>I</w:t>
      </w:r>
      <w:r w:rsidR="001403EB" w:rsidRPr="00802B44">
        <w:rPr>
          <w:rFonts w:ascii="Arial" w:hAnsi="Arial"/>
          <w:b/>
          <w:sz w:val="22"/>
          <w:szCs w:val="22"/>
          <w:u w:val="single"/>
        </w:rPr>
        <w:t>I</w:t>
      </w:r>
      <w:r w:rsidRPr="00802B44">
        <w:rPr>
          <w:rFonts w:ascii="Arial" w:hAnsi="Arial" w:hint="eastAsia"/>
          <w:b/>
          <w:sz w:val="22"/>
          <w:szCs w:val="22"/>
          <w:u w:val="single"/>
        </w:rPr>
        <w:t xml:space="preserve">: </w:t>
      </w:r>
      <w:r w:rsidRPr="00802B44">
        <w:rPr>
          <w:rFonts w:ascii="Arial" w:hAnsi="Arial"/>
          <w:b/>
          <w:sz w:val="22"/>
          <w:szCs w:val="22"/>
          <w:u w:val="single"/>
        </w:rPr>
        <w:t xml:space="preserve">PROPERTY </w:t>
      </w:r>
      <w:r w:rsidR="0090115A" w:rsidRPr="00802B44">
        <w:rPr>
          <w:rFonts w:ascii="Arial" w:hAnsi="Arial"/>
          <w:b/>
          <w:sz w:val="22"/>
          <w:szCs w:val="22"/>
          <w:u w:val="single"/>
        </w:rPr>
        <w:t>MANAGEMENT</w:t>
      </w:r>
    </w:p>
    <w:p w14:paraId="5AAAC22F" w14:textId="7DA82484" w:rsidR="006A4CFF" w:rsidRPr="00A8590E" w:rsidRDefault="001F4DBC" w:rsidP="00A8590E">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2"/>
          <w:szCs w:val="22"/>
        </w:rPr>
      </w:pPr>
      <w:r w:rsidRPr="00802B44">
        <w:rPr>
          <w:rFonts w:ascii="Arial" w:hAnsi="Arial"/>
          <w:sz w:val="22"/>
          <w:szCs w:val="22"/>
        </w:rPr>
        <w:t>Not Applicable.</w:t>
      </w: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6F5027AF" w14:textId="77777777" w:rsidR="003C3283" w:rsidRDefault="003C3283" w:rsidP="003C3283"/>
    <w:p w14:paraId="710F6992" w14:textId="77777777" w:rsidR="003C3283" w:rsidRDefault="003C3283" w:rsidP="003C3283"/>
    <w:p w14:paraId="7751EFC3"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50B1" w14:textId="77777777" w:rsidR="00A702BF" w:rsidRDefault="00A702BF">
      <w:r>
        <w:separator/>
      </w:r>
    </w:p>
  </w:endnote>
  <w:endnote w:type="continuationSeparator" w:id="0">
    <w:p w14:paraId="77077C12" w14:textId="77777777" w:rsidR="00A702BF" w:rsidRDefault="00A702BF">
      <w:r>
        <w:continuationSeparator/>
      </w:r>
    </w:p>
  </w:endnote>
  <w:endnote w:type="continuationNotice" w:id="1">
    <w:p w14:paraId="410EEF4B" w14:textId="77777777" w:rsidR="00A702BF" w:rsidRDefault="00A70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630FED3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156114">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156114">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4372" w14:textId="77777777" w:rsidR="00A702BF" w:rsidRDefault="00A702BF">
      <w:r>
        <w:separator/>
      </w:r>
    </w:p>
  </w:footnote>
  <w:footnote w:type="continuationSeparator" w:id="0">
    <w:p w14:paraId="161095C9" w14:textId="77777777" w:rsidR="00A702BF" w:rsidRDefault="00A702BF">
      <w:r>
        <w:continuationSeparator/>
      </w:r>
    </w:p>
  </w:footnote>
  <w:footnote w:type="continuationNotice" w:id="1">
    <w:p w14:paraId="142D3ACA" w14:textId="77777777" w:rsidR="00A702BF" w:rsidRDefault="00A70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F61A7B"/>
    <w:multiLevelType w:val="hybridMultilevel"/>
    <w:tmpl w:val="2B5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3908"/>
    <w:multiLevelType w:val="hybridMultilevel"/>
    <w:tmpl w:val="B4327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6B6"/>
    <w:multiLevelType w:val="hybridMultilevel"/>
    <w:tmpl w:val="9AB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B2EC5"/>
    <w:multiLevelType w:val="hybridMultilevel"/>
    <w:tmpl w:val="122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20CA2"/>
    <w:multiLevelType w:val="hybridMultilevel"/>
    <w:tmpl w:val="2C528CBA"/>
    <w:lvl w:ilvl="0" w:tplc="609A6178">
      <w:start w:val="1"/>
      <w:numFmt w:val="bullet"/>
      <w:lvlText w:val=""/>
      <w:lvlJc w:val="left"/>
      <w:pPr>
        <w:tabs>
          <w:tab w:val="num" w:pos="720"/>
        </w:tabs>
        <w:ind w:left="720" w:hanging="360"/>
      </w:pPr>
      <w:rPr>
        <w:rFonts w:ascii="Symbol" w:hAnsi="Symbol" w:hint="default"/>
        <w:sz w:val="21"/>
        <w:szCs w:val="2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63F11"/>
    <w:multiLevelType w:val="hybridMultilevel"/>
    <w:tmpl w:val="769C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4056A"/>
    <w:multiLevelType w:val="hybridMultilevel"/>
    <w:tmpl w:val="8D3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57289"/>
    <w:multiLevelType w:val="multilevel"/>
    <w:tmpl w:val="5F3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E6E1748"/>
    <w:multiLevelType w:val="hybridMultilevel"/>
    <w:tmpl w:val="C5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AD7CFF"/>
    <w:multiLevelType w:val="hybridMultilevel"/>
    <w:tmpl w:val="0722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F43F1"/>
    <w:multiLevelType w:val="multilevel"/>
    <w:tmpl w:val="757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F0AC3"/>
    <w:multiLevelType w:val="multilevel"/>
    <w:tmpl w:val="32B8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EC339E"/>
    <w:multiLevelType w:val="hybridMultilevel"/>
    <w:tmpl w:val="CC2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8745F"/>
    <w:multiLevelType w:val="hybridMultilevel"/>
    <w:tmpl w:val="3568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26B9C"/>
    <w:multiLevelType w:val="hybridMultilevel"/>
    <w:tmpl w:val="221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C6909E5"/>
    <w:multiLevelType w:val="hybridMultilevel"/>
    <w:tmpl w:val="E1A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9"/>
  </w:num>
  <w:num w:numId="3">
    <w:abstractNumId w:val="23"/>
  </w:num>
  <w:num w:numId="4">
    <w:abstractNumId w:val="24"/>
  </w:num>
  <w:num w:numId="5">
    <w:abstractNumId w:val="11"/>
  </w:num>
  <w:num w:numId="6">
    <w:abstractNumId w:val="15"/>
  </w:num>
  <w:num w:numId="7">
    <w:abstractNumId w:val="12"/>
  </w:num>
  <w:num w:numId="8">
    <w:abstractNumId w:val="14"/>
  </w:num>
  <w:num w:numId="9">
    <w:abstractNumId w:val="0"/>
  </w:num>
  <w:num w:numId="10">
    <w:abstractNumId w:val="21"/>
  </w:num>
  <w:num w:numId="11">
    <w:abstractNumId w:val="25"/>
  </w:num>
  <w:num w:numId="12">
    <w:abstractNumId w:val="16"/>
  </w:num>
  <w:num w:numId="13">
    <w:abstractNumId w:val="6"/>
  </w:num>
  <w:num w:numId="14">
    <w:abstractNumId w:val="5"/>
  </w:num>
  <w:num w:numId="15">
    <w:abstractNumId w:val="7"/>
  </w:num>
  <w:num w:numId="16">
    <w:abstractNumId w:val="4"/>
  </w:num>
  <w:num w:numId="17">
    <w:abstractNumId w:val="13"/>
  </w:num>
  <w:num w:numId="18">
    <w:abstractNumId w:val="3"/>
  </w:num>
  <w:num w:numId="19">
    <w:abstractNumId w:val="10"/>
  </w:num>
  <w:num w:numId="20">
    <w:abstractNumId w:val="18"/>
  </w:num>
  <w:num w:numId="21">
    <w:abstractNumId w:val="17"/>
  </w:num>
  <w:num w:numId="22">
    <w:abstractNumId w:val="9"/>
  </w:num>
  <w:num w:numId="23">
    <w:abstractNumId w:val="8"/>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0W4YyuSAneyadZ33060mL0D25qu8IgMBRclVGXIuknWyO8YmraTbgbyryFvqybsz+lahRUEpWmHAH2EszLEYg==" w:salt="yzUFdlSYpnxBvtk07Ub4G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3DEE"/>
    <w:rsid w:val="00010A02"/>
    <w:rsid w:val="00025374"/>
    <w:rsid w:val="000270A9"/>
    <w:rsid w:val="000427D8"/>
    <w:rsid w:val="000440AC"/>
    <w:rsid w:val="000543B0"/>
    <w:rsid w:val="00055A05"/>
    <w:rsid w:val="000649AB"/>
    <w:rsid w:val="0006686C"/>
    <w:rsid w:val="00072FEE"/>
    <w:rsid w:val="0007372F"/>
    <w:rsid w:val="00073932"/>
    <w:rsid w:val="00074739"/>
    <w:rsid w:val="0008175B"/>
    <w:rsid w:val="00084501"/>
    <w:rsid w:val="00096E95"/>
    <w:rsid w:val="00097555"/>
    <w:rsid w:val="000A0D90"/>
    <w:rsid w:val="000A0DD0"/>
    <w:rsid w:val="000A147A"/>
    <w:rsid w:val="000A66F5"/>
    <w:rsid w:val="000D00C6"/>
    <w:rsid w:val="000D0462"/>
    <w:rsid w:val="000D6203"/>
    <w:rsid w:val="001003A7"/>
    <w:rsid w:val="00112FB5"/>
    <w:rsid w:val="00116F52"/>
    <w:rsid w:val="0011786F"/>
    <w:rsid w:val="001375C7"/>
    <w:rsid w:val="001403EB"/>
    <w:rsid w:val="00142E32"/>
    <w:rsid w:val="00146546"/>
    <w:rsid w:val="00147ACE"/>
    <w:rsid w:val="00150071"/>
    <w:rsid w:val="00154DE6"/>
    <w:rsid w:val="00156114"/>
    <w:rsid w:val="0015736F"/>
    <w:rsid w:val="00174AD6"/>
    <w:rsid w:val="001825D3"/>
    <w:rsid w:val="00184580"/>
    <w:rsid w:val="001924A4"/>
    <w:rsid w:val="00196ED6"/>
    <w:rsid w:val="001A2CEE"/>
    <w:rsid w:val="001A4DB7"/>
    <w:rsid w:val="001A585B"/>
    <w:rsid w:val="001A5992"/>
    <w:rsid w:val="001C53E1"/>
    <w:rsid w:val="001D1A76"/>
    <w:rsid w:val="001D51B9"/>
    <w:rsid w:val="001D6D0C"/>
    <w:rsid w:val="001E2D62"/>
    <w:rsid w:val="001F2AF0"/>
    <w:rsid w:val="001F4DBC"/>
    <w:rsid w:val="001F5ABD"/>
    <w:rsid w:val="001F7B08"/>
    <w:rsid w:val="00202239"/>
    <w:rsid w:val="002023DE"/>
    <w:rsid w:val="0020569A"/>
    <w:rsid w:val="00207187"/>
    <w:rsid w:val="002138A4"/>
    <w:rsid w:val="00214DE8"/>
    <w:rsid w:val="00220DB9"/>
    <w:rsid w:val="00221D8B"/>
    <w:rsid w:val="002229BE"/>
    <w:rsid w:val="00223BCA"/>
    <w:rsid w:val="002257DA"/>
    <w:rsid w:val="0022602C"/>
    <w:rsid w:val="00226412"/>
    <w:rsid w:val="00232788"/>
    <w:rsid w:val="00240F54"/>
    <w:rsid w:val="00273CEB"/>
    <w:rsid w:val="00274947"/>
    <w:rsid w:val="00275013"/>
    <w:rsid w:val="00280EBF"/>
    <w:rsid w:val="00281F80"/>
    <w:rsid w:val="002827C8"/>
    <w:rsid w:val="00282EF7"/>
    <w:rsid w:val="00283C6C"/>
    <w:rsid w:val="002A2A24"/>
    <w:rsid w:val="002A446C"/>
    <w:rsid w:val="002A6257"/>
    <w:rsid w:val="002B382B"/>
    <w:rsid w:val="002B697F"/>
    <w:rsid w:val="002C2AF7"/>
    <w:rsid w:val="002D11AF"/>
    <w:rsid w:val="002D19DE"/>
    <w:rsid w:val="002D253A"/>
    <w:rsid w:val="002D29CC"/>
    <w:rsid w:val="002D679C"/>
    <w:rsid w:val="002D7526"/>
    <w:rsid w:val="002E13F0"/>
    <w:rsid w:val="00301CD9"/>
    <w:rsid w:val="003207FA"/>
    <w:rsid w:val="003241DD"/>
    <w:rsid w:val="00330E7E"/>
    <w:rsid w:val="00332405"/>
    <w:rsid w:val="0033463C"/>
    <w:rsid w:val="00337A4C"/>
    <w:rsid w:val="00337C09"/>
    <w:rsid w:val="00343095"/>
    <w:rsid w:val="00345380"/>
    <w:rsid w:val="003503D4"/>
    <w:rsid w:val="003540F8"/>
    <w:rsid w:val="00356A1C"/>
    <w:rsid w:val="00360132"/>
    <w:rsid w:val="0036448D"/>
    <w:rsid w:val="003746C7"/>
    <w:rsid w:val="0038119B"/>
    <w:rsid w:val="0038161A"/>
    <w:rsid w:val="00382E59"/>
    <w:rsid w:val="00384FFC"/>
    <w:rsid w:val="0038584A"/>
    <w:rsid w:val="00385BB6"/>
    <w:rsid w:val="00387FBA"/>
    <w:rsid w:val="003B522A"/>
    <w:rsid w:val="003C21BA"/>
    <w:rsid w:val="003C3283"/>
    <w:rsid w:val="003E2518"/>
    <w:rsid w:val="004005B1"/>
    <w:rsid w:val="004008FB"/>
    <w:rsid w:val="00407667"/>
    <w:rsid w:val="004112F0"/>
    <w:rsid w:val="00413E09"/>
    <w:rsid w:val="00431342"/>
    <w:rsid w:val="00446035"/>
    <w:rsid w:val="004536FC"/>
    <w:rsid w:val="0046085C"/>
    <w:rsid w:val="00461D4F"/>
    <w:rsid w:val="00464AF8"/>
    <w:rsid w:val="00467E2B"/>
    <w:rsid w:val="00475316"/>
    <w:rsid w:val="0047716F"/>
    <w:rsid w:val="00477ACC"/>
    <w:rsid w:val="00477DFC"/>
    <w:rsid w:val="00480C95"/>
    <w:rsid w:val="004812B8"/>
    <w:rsid w:val="004815F9"/>
    <w:rsid w:val="00495B97"/>
    <w:rsid w:val="004974FD"/>
    <w:rsid w:val="004A1DFB"/>
    <w:rsid w:val="004A520F"/>
    <w:rsid w:val="004A72A1"/>
    <w:rsid w:val="004B0B88"/>
    <w:rsid w:val="004B2A13"/>
    <w:rsid w:val="004B5247"/>
    <w:rsid w:val="004C0103"/>
    <w:rsid w:val="004C160C"/>
    <w:rsid w:val="004C7792"/>
    <w:rsid w:val="004D33AB"/>
    <w:rsid w:val="004D4BD7"/>
    <w:rsid w:val="004D545D"/>
    <w:rsid w:val="004D5502"/>
    <w:rsid w:val="004E7185"/>
    <w:rsid w:val="004F08F9"/>
    <w:rsid w:val="004F0923"/>
    <w:rsid w:val="004F3C6B"/>
    <w:rsid w:val="004F6026"/>
    <w:rsid w:val="00503BD7"/>
    <w:rsid w:val="005073AF"/>
    <w:rsid w:val="00510611"/>
    <w:rsid w:val="0051201C"/>
    <w:rsid w:val="00523BF3"/>
    <w:rsid w:val="00533390"/>
    <w:rsid w:val="00535118"/>
    <w:rsid w:val="00536B2D"/>
    <w:rsid w:val="005555E0"/>
    <w:rsid w:val="00561EC8"/>
    <w:rsid w:val="005625C3"/>
    <w:rsid w:val="005713E2"/>
    <w:rsid w:val="00573256"/>
    <w:rsid w:val="005768B5"/>
    <w:rsid w:val="005835A0"/>
    <w:rsid w:val="005A3C8E"/>
    <w:rsid w:val="005A7B83"/>
    <w:rsid w:val="005A7FA4"/>
    <w:rsid w:val="005B6277"/>
    <w:rsid w:val="005B6577"/>
    <w:rsid w:val="005B7B1F"/>
    <w:rsid w:val="005C303F"/>
    <w:rsid w:val="005C384E"/>
    <w:rsid w:val="005C398E"/>
    <w:rsid w:val="005C3BEA"/>
    <w:rsid w:val="005D236A"/>
    <w:rsid w:val="005E68CF"/>
    <w:rsid w:val="005F0249"/>
    <w:rsid w:val="005F4D91"/>
    <w:rsid w:val="00601825"/>
    <w:rsid w:val="00602155"/>
    <w:rsid w:val="006113D2"/>
    <w:rsid w:val="00613172"/>
    <w:rsid w:val="00614472"/>
    <w:rsid w:val="006215D2"/>
    <w:rsid w:val="006221AE"/>
    <w:rsid w:val="006237ED"/>
    <w:rsid w:val="0062632F"/>
    <w:rsid w:val="00627997"/>
    <w:rsid w:val="00632F9C"/>
    <w:rsid w:val="0063393A"/>
    <w:rsid w:val="006430F3"/>
    <w:rsid w:val="0065491F"/>
    <w:rsid w:val="00663691"/>
    <w:rsid w:val="00665614"/>
    <w:rsid w:val="00674833"/>
    <w:rsid w:val="00682652"/>
    <w:rsid w:val="00682886"/>
    <w:rsid w:val="00683C34"/>
    <w:rsid w:val="00687DF5"/>
    <w:rsid w:val="006904A6"/>
    <w:rsid w:val="00691214"/>
    <w:rsid w:val="006914D6"/>
    <w:rsid w:val="00694D7F"/>
    <w:rsid w:val="00695545"/>
    <w:rsid w:val="00696AFE"/>
    <w:rsid w:val="006A30B4"/>
    <w:rsid w:val="006A3E7A"/>
    <w:rsid w:val="006A4CFF"/>
    <w:rsid w:val="006B216F"/>
    <w:rsid w:val="006B33CC"/>
    <w:rsid w:val="006B7F30"/>
    <w:rsid w:val="006C151B"/>
    <w:rsid w:val="006C3362"/>
    <w:rsid w:val="006C75F8"/>
    <w:rsid w:val="006D0CDF"/>
    <w:rsid w:val="006D479B"/>
    <w:rsid w:val="006E6CB8"/>
    <w:rsid w:val="006E7836"/>
    <w:rsid w:val="006F2426"/>
    <w:rsid w:val="006F3506"/>
    <w:rsid w:val="00702468"/>
    <w:rsid w:val="00706F5B"/>
    <w:rsid w:val="00712E8A"/>
    <w:rsid w:val="00716730"/>
    <w:rsid w:val="00716911"/>
    <w:rsid w:val="007243F3"/>
    <w:rsid w:val="00724953"/>
    <w:rsid w:val="007256EB"/>
    <w:rsid w:val="00730113"/>
    <w:rsid w:val="00733486"/>
    <w:rsid w:val="00737133"/>
    <w:rsid w:val="00744C9A"/>
    <w:rsid w:val="00745CBD"/>
    <w:rsid w:val="00751762"/>
    <w:rsid w:val="00764538"/>
    <w:rsid w:val="007706D4"/>
    <w:rsid w:val="00771C80"/>
    <w:rsid w:val="00772B43"/>
    <w:rsid w:val="00783B32"/>
    <w:rsid w:val="00787298"/>
    <w:rsid w:val="007916D8"/>
    <w:rsid w:val="00792741"/>
    <w:rsid w:val="007947AD"/>
    <w:rsid w:val="007949E9"/>
    <w:rsid w:val="00797370"/>
    <w:rsid w:val="007B0EAD"/>
    <w:rsid w:val="007C0726"/>
    <w:rsid w:val="007D3B4E"/>
    <w:rsid w:val="007E2F35"/>
    <w:rsid w:val="007E73C3"/>
    <w:rsid w:val="007E73F4"/>
    <w:rsid w:val="007F1893"/>
    <w:rsid w:val="007F6F8A"/>
    <w:rsid w:val="007F7596"/>
    <w:rsid w:val="00800215"/>
    <w:rsid w:val="008013DA"/>
    <w:rsid w:val="00802B44"/>
    <w:rsid w:val="00813A82"/>
    <w:rsid w:val="00815267"/>
    <w:rsid w:val="00825823"/>
    <w:rsid w:val="00827EF8"/>
    <w:rsid w:val="00837E7E"/>
    <w:rsid w:val="00841523"/>
    <w:rsid w:val="0084269F"/>
    <w:rsid w:val="00842F67"/>
    <w:rsid w:val="00843D48"/>
    <w:rsid w:val="008460B7"/>
    <w:rsid w:val="00852C8F"/>
    <w:rsid w:val="00854548"/>
    <w:rsid w:val="00855B5F"/>
    <w:rsid w:val="00856E36"/>
    <w:rsid w:val="0086217B"/>
    <w:rsid w:val="00865226"/>
    <w:rsid w:val="008656CE"/>
    <w:rsid w:val="00874BF4"/>
    <w:rsid w:val="0088465B"/>
    <w:rsid w:val="008864F2"/>
    <w:rsid w:val="00886E5A"/>
    <w:rsid w:val="0089353F"/>
    <w:rsid w:val="008A01EE"/>
    <w:rsid w:val="008A3694"/>
    <w:rsid w:val="008B1337"/>
    <w:rsid w:val="008B71F0"/>
    <w:rsid w:val="008C30F0"/>
    <w:rsid w:val="008C7130"/>
    <w:rsid w:val="008C7BC1"/>
    <w:rsid w:val="008D7287"/>
    <w:rsid w:val="008E3960"/>
    <w:rsid w:val="008E4487"/>
    <w:rsid w:val="008E54B0"/>
    <w:rsid w:val="008E773B"/>
    <w:rsid w:val="008F67FE"/>
    <w:rsid w:val="0090115A"/>
    <w:rsid w:val="009029EF"/>
    <w:rsid w:val="00910CED"/>
    <w:rsid w:val="0091377E"/>
    <w:rsid w:val="00913CC6"/>
    <w:rsid w:val="00916740"/>
    <w:rsid w:val="00925583"/>
    <w:rsid w:val="00929497"/>
    <w:rsid w:val="0094026D"/>
    <w:rsid w:val="0095241B"/>
    <w:rsid w:val="0096458E"/>
    <w:rsid w:val="00965C3B"/>
    <w:rsid w:val="00966238"/>
    <w:rsid w:val="00971A32"/>
    <w:rsid w:val="00973888"/>
    <w:rsid w:val="00977FF0"/>
    <w:rsid w:val="00984220"/>
    <w:rsid w:val="009A01AA"/>
    <w:rsid w:val="009A74D7"/>
    <w:rsid w:val="009C5560"/>
    <w:rsid w:val="009D3EC3"/>
    <w:rsid w:val="009D44AF"/>
    <w:rsid w:val="009D7F05"/>
    <w:rsid w:val="009E2527"/>
    <w:rsid w:val="009E25A3"/>
    <w:rsid w:val="009E4005"/>
    <w:rsid w:val="00A02D1F"/>
    <w:rsid w:val="00A06050"/>
    <w:rsid w:val="00A075EA"/>
    <w:rsid w:val="00A15FDD"/>
    <w:rsid w:val="00A2225D"/>
    <w:rsid w:val="00A2290B"/>
    <w:rsid w:val="00A229D2"/>
    <w:rsid w:val="00A30D21"/>
    <w:rsid w:val="00A3154A"/>
    <w:rsid w:val="00A36EB0"/>
    <w:rsid w:val="00A46292"/>
    <w:rsid w:val="00A473B2"/>
    <w:rsid w:val="00A47B45"/>
    <w:rsid w:val="00A51DDF"/>
    <w:rsid w:val="00A56F56"/>
    <w:rsid w:val="00A572B1"/>
    <w:rsid w:val="00A65FD8"/>
    <w:rsid w:val="00A702BF"/>
    <w:rsid w:val="00A75424"/>
    <w:rsid w:val="00A80602"/>
    <w:rsid w:val="00A81150"/>
    <w:rsid w:val="00A82F9E"/>
    <w:rsid w:val="00A8590E"/>
    <w:rsid w:val="00A95081"/>
    <w:rsid w:val="00A97E93"/>
    <w:rsid w:val="00AA17C9"/>
    <w:rsid w:val="00AA76BB"/>
    <w:rsid w:val="00AB1E64"/>
    <w:rsid w:val="00AB2E6E"/>
    <w:rsid w:val="00AC15AF"/>
    <w:rsid w:val="00AC1F84"/>
    <w:rsid w:val="00AC24E9"/>
    <w:rsid w:val="00AC5951"/>
    <w:rsid w:val="00AD2BC5"/>
    <w:rsid w:val="00AD79D4"/>
    <w:rsid w:val="00AF0EA2"/>
    <w:rsid w:val="00B10B84"/>
    <w:rsid w:val="00B13303"/>
    <w:rsid w:val="00B23FF2"/>
    <w:rsid w:val="00B2553D"/>
    <w:rsid w:val="00B3208B"/>
    <w:rsid w:val="00B405F5"/>
    <w:rsid w:val="00B40EA6"/>
    <w:rsid w:val="00B46717"/>
    <w:rsid w:val="00B617AE"/>
    <w:rsid w:val="00B623C6"/>
    <w:rsid w:val="00B63CFC"/>
    <w:rsid w:val="00B64078"/>
    <w:rsid w:val="00B66994"/>
    <w:rsid w:val="00B754AF"/>
    <w:rsid w:val="00B826E1"/>
    <w:rsid w:val="00B90E7E"/>
    <w:rsid w:val="00BA092F"/>
    <w:rsid w:val="00BB0155"/>
    <w:rsid w:val="00BB3E85"/>
    <w:rsid w:val="00BB4E27"/>
    <w:rsid w:val="00BB73AB"/>
    <w:rsid w:val="00BC2B08"/>
    <w:rsid w:val="00BC5CA7"/>
    <w:rsid w:val="00BF7E36"/>
    <w:rsid w:val="00C067A1"/>
    <w:rsid w:val="00C15A48"/>
    <w:rsid w:val="00C201E7"/>
    <w:rsid w:val="00C26D04"/>
    <w:rsid w:val="00C352C0"/>
    <w:rsid w:val="00C5297D"/>
    <w:rsid w:val="00C53543"/>
    <w:rsid w:val="00C6470A"/>
    <w:rsid w:val="00C65D55"/>
    <w:rsid w:val="00C70238"/>
    <w:rsid w:val="00C7112E"/>
    <w:rsid w:val="00C71290"/>
    <w:rsid w:val="00C7172B"/>
    <w:rsid w:val="00C71C02"/>
    <w:rsid w:val="00C7250D"/>
    <w:rsid w:val="00C74BB2"/>
    <w:rsid w:val="00C7729D"/>
    <w:rsid w:val="00C77B3B"/>
    <w:rsid w:val="00C81400"/>
    <w:rsid w:val="00C8173D"/>
    <w:rsid w:val="00C8409E"/>
    <w:rsid w:val="00CA2D23"/>
    <w:rsid w:val="00CA793A"/>
    <w:rsid w:val="00CB038B"/>
    <w:rsid w:val="00CB3DAF"/>
    <w:rsid w:val="00CC6517"/>
    <w:rsid w:val="00CC73A3"/>
    <w:rsid w:val="00CD29B4"/>
    <w:rsid w:val="00CE5FE8"/>
    <w:rsid w:val="00D008FE"/>
    <w:rsid w:val="00D04009"/>
    <w:rsid w:val="00D04539"/>
    <w:rsid w:val="00D07BF0"/>
    <w:rsid w:val="00D15AC6"/>
    <w:rsid w:val="00D210FA"/>
    <w:rsid w:val="00D25DB7"/>
    <w:rsid w:val="00D27C92"/>
    <w:rsid w:val="00D32742"/>
    <w:rsid w:val="00D34B6B"/>
    <w:rsid w:val="00D36605"/>
    <w:rsid w:val="00D4152E"/>
    <w:rsid w:val="00D41D04"/>
    <w:rsid w:val="00D42685"/>
    <w:rsid w:val="00D45014"/>
    <w:rsid w:val="00D456D4"/>
    <w:rsid w:val="00D50D8F"/>
    <w:rsid w:val="00D600E3"/>
    <w:rsid w:val="00D65BF5"/>
    <w:rsid w:val="00D65E16"/>
    <w:rsid w:val="00D70008"/>
    <w:rsid w:val="00D701CF"/>
    <w:rsid w:val="00D82EB5"/>
    <w:rsid w:val="00D856BF"/>
    <w:rsid w:val="00D9076C"/>
    <w:rsid w:val="00D9693C"/>
    <w:rsid w:val="00DA334B"/>
    <w:rsid w:val="00DA7553"/>
    <w:rsid w:val="00DC50FE"/>
    <w:rsid w:val="00DC6F2A"/>
    <w:rsid w:val="00DC7F05"/>
    <w:rsid w:val="00DC7F99"/>
    <w:rsid w:val="00DD69E7"/>
    <w:rsid w:val="00DE230B"/>
    <w:rsid w:val="00DE3ECD"/>
    <w:rsid w:val="00DE40D8"/>
    <w:rsid w:val="00DE453F"/>
    <w:rsid w:val="00DF0295"/>
    <w:rsid w:val="00DF193E"/>
    <w:rsid w:val="00DF3B2C"/>
    <w:rsid w:val="00DF6709"/>
    <w:rsid w:val="00E10B51"/>
    <w:rsid w:val="00E13A3E"/>
    <w:rsid w:val="00E151BC"/>
    <w:rsid w:val="00E26D0F"/>
    <w:rsid w:val="00E332A6"/>
    <w:rsid w:val="00E40A58"/>
    <w:rsid w:val="00E43B11"/>
    <w:rsid w:val="00E713D2"/>
    <w:rsid w:val="00E75A43"/>
    <w:rsid w:val="00E76BA9"/>
    <w:rsid w:val="00E804C4"/>
    <w:rsid w:val="00E85348"/>
    <w:rsid w:val="00E87C05"/>
    <w:rsid w:val="00E94E67"/>
    <w:rsid w:val="00EA19F1"/>
    <w:rsid w:val="00EA4A27"/>
    <w:rsid w:val="00EB3556"/>
    <w:rsid w:val="00EB434E"/>
    <w:rsid w:val="00ED4FCD"/>
    <w:rsid w:val="00EE4BA8"/>
    <w:rsid w:val="00EE6485"/>
    <w:rsid w:val="00EF5D89"/>
    <w:rsid w:val="00F02C9F"/>
    <w:rsid w:val="00F05FD8"/>
    <w:rsid w:val="00F06431"/>
    <w:rsid w:val="00F10DDB"/>
    <w:rsid w:val="00F117A0"/>
    <w:rsid w:val="00F12EDF"/>
    <w:rsid w:val="00F22C7D"/>
    <w:rsid w:val="00F23638"/>
    <w:rsid w:val="00F35E24"/>
    <w:rsid w:val="00F36446"/>
    <w:rsid w:val="00F41162"/>
    <w:rsid w:val="00F430E0"/>
    <w:rsid w:val="00F437FC"/>
    <w:rsid w:val="00F45014"/>
    <w:rsid w:val="00F46A6A"/>
    <w:rsid w:val="00F5624D"/>
    <w:rsid w:val="00F61E61"/>
    <w:rsid w:val="00F63043"/>
    <w:rsid w:val="00F65407"/>
    <w:rsid w:val="00F671F9"/>
    <w:rsid w:val="00F67C4C"/>
    <w:rsid w:val="00F74544"/>
    <w:rsid w:val="00F75E8B"/>
    <w:rsid w:val="00F8281C"/>
    <w:rsid w:val="00F830B1"/>
    <w:rsid w:val="00F851D6"/>
    <w:rsid w:val="00F91277"/>
    <w:rsid w:val="00F954CB"/>
    <w:rsid w:val="00F97372"/>
    <w:rsid w:val="00F97AAC"/>
    <w:rsid w:val="00FA3521"/>
    <w:rsid w:val="00FA3B38"/>
    <w:rsid w:val="00FB4403"/>
    <w:rsid w:val="00FB50E7"/>
    <w:rsid w:val="00FB6058"/>
    <w:rsid w:val="00FB774B"/>
    <w:rsid w:val="00FC1ED0"/>
    <w:rsid w:val="00FC6CA1"/>
    <w:rsid w:val="00FC6CBD"/>
    <w:rsid w:val="00FD11B9"/>
    <w:rsid w:val="00FD274C"/>
    <w:rsid w:val="00FD7085"/>
    <w:rsid w:val="00FD7F51"/>
    <w:rsid w:val="00FE70C1"/>
    <w:rsid w:val="00FF4F51"/>
    <w:rsid w:val="0407FEBB"/>
    <w:rsid w:val="040B8ACB"/>
    <w:rsid w:val="04369C43"/>
    <w:rsid w:val="04D8776C"/>
    <w:rsid w:val="099FD7E4"/>
    <w:rsid w:val="0A5C59EE"/>
    <w:rsid w:val="0B5E033B"/>
    <w:rsid w:val="0BFE0D00"/>
    <w:rsid w:val="0CB9918A"/>
    <w:rsid w:val="14F4D980"/>
    <w:rsid w:val="188F79BD"/>
    <w:rsid w:val="1924656C"/>
    <w:rsid w:val="19CC37A2"/>
    <w:rsid w:val="1B14B934"/>
    <w:rsid w:val="1D23EB68"/>
    <w:rsid w:val="1FA6CAC7"/>
    <w:rsid w:val="21FCB9F2"/>
    <w:rsid w:val="2364CB7A"/>
    <w:rsid w:val="268343DF"/>
    <w:rsid w:val="26AA3F60"/>
    <w:rsid w:val="276AEB67"/>
    <w:rsid w:val="281F1440"/>
    <w:rsid w:val="2884ED46"/>
    <w:rsid w:val="2B56B502"/>
    <w:rsid w:val="2D0685EB"/>
    <w:rsid w:val="2D0F9F3E"/>
    <w:rsid w:val="2DB234D3"/>
    <w:rsid w:val="2ED4F71C"/>
    <w:rsid w:val="301DA93D"/>
    <w:rsid w:val="30C05258"/>
    <w:rsid w:val="332029F7"/>
    <w:rsid w:val="348E5A94"/>
    <w:rsid w:val="3A8DCE29"/>
    <w:rsid w:val="3B0C552D"/>
    <w:rsid w:val="3BF06DB6"/>
    <w:rsid w:val="3DB26AFF"/>
    <w:rsid w:val="3EBF32E8"/>
    <w:rsid w:val="410E679D"/>
    <w:rsid w:val="45EE55A8"/>
    <w:rsid w:val="472D92CF"/>
    <w:rsid w:val="4C5D972C"/>
    <w:rsid w:val="4CA8423C"/>
    <w:rsid w:val="4DF9678D"/>
    <w:rsid w:val="51248B67"/>
    <w:rsid w:val="57269DD7"/>
    <w:rsid w:val="582E8B13"/>
    <w:rsid w:val="5C62801F"/>
    <w:rsid w:val="5C752590"/>
    <w:rsid w:val="5C9FD8B6"/>
    <w:rsid w:val="5E9288C9"/>
    <w:rsid w:val="5FB3493E"/>
    <w:rsid w:val="61B198A6"/>
    <w:rsid w:val="6358E47A"/>
    <w:rsid w:val="660F48DE"/>
    <w:rsid w:val="6900FCF8"/>
    <w:rsid w:val="69CEE27C"/>
    <w:rsid w:val="6BD0967B"/>
    <w:rsid w:val="6BE9BED8"/>
    <w:rsid w:val="721E9F31"/>
    <w:rsid w:val="7CEE1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73D36543-5DF7-4B65-8657-34D16E4C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link w:val="BodyText2Char"/>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link w:val="BodyText2"/>
    <w:rsid w:val="007916D8"/>
    <w:rPr>
      <w:rFonts w:ascii="Arial" w:eastAsia="Arial Unicode MS" w:hAnsi="Arial"/>
      <w:i/>
      <w:sz w:val="21"/>
      <w:szCs w:val="24"/>
    </w:rPr>
  </w:style>
  <w:style w:type="character" w:customStyle="1" w:styleId="BodyTextChar">
    <w:name w:val="Body Text Char"/>
    <w:link w:val="BodyText"/>
    <w:rsid w:val="00AA76BB"/>
    <w:rPr>
      <w:rFonts w:ascii="Arial" w:eastAsia="Arial Unicode MS" w:hAnsi="Arial"/>
      <w:i/>
      <w:iCs/>
      <w:sz w:val="22"/>
      <w:szCs w:val="24"/>
    </w:rPr>
  </w:style>
  <w:style w:type="paragraph" w:customStyle="1" w:styleId="Default">
    <w:name w:val="Default"/>
    <w:rsid w:val="00D701CF"/>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D701CF"/>
  </w:style>
  <w:style w:type="character" w:customStyle="1" w:styleId="eop">
    <w:name w:val="eop"/>
    <w:basedOn w:val="DefaultParagraphFont"/>
    <w:rsid w:val="00D701CF"/>
  </w:style>
  <w:style w:type="paragraph" w:customStyle="1" w:styleId="paragraph">
    <w:name w:val="paragraph"/>
    <w:basedOn w:val="Normal"/>
    <w:rsid w:val="00D701CF"/>
    <w:pPr>
      <w:widowControl/>
      <w:autoSpaceDE/>
      <w:autoSpaceDN/>
      <w:adjustRightInd/>
      <w:spacing w:before="100" w:beforeAutospacing="1" w:after="100" w:afterAutospacing="1"/>
    </w:pPr>
    <w:rPr>
      <w:rFonts w:ascii="Times New Roman" w:eastAsia="Times New Roman"/>
      <w:sz w:val="24"/>
    </w:rPr>
  </w:style>
  <w:style w:type="paragraph" w:styleId="NormalWeb">
    <w:name w:val="Normal (Web)"/>
    <w:basedOn w:val="Normal"/>
    <w:uiPriority w:val="99"/>
    <w:unhideWhenUsed/>
    <w:rsid w:val="00D701CF"/>
    <w:pPr>
      <w:widowControl/>
      <w:autoSpaceDE/>
      <w:autoSpaceDN/>
      <w:adjustRightInd/>
      <w:spacing w:before="100" w:beforeAutospacing="1" w:after="100" w:afterAutospacing="1"/>
    </w:pPr>
    <w:rPr>
      <w:rFonts w:ascii="Times New Roman" w:eastAsia="Times New Roman"/>
      <w:sz w:val="24"/>
    </w:rPr>
  </w:style>
  <w:style w:type="paragraph" w:styleId="ListParagraph">
    <w:name w:val="List Paragraph"/>
    <w:basedOn w:val="Normal"/>
    <w:uiPriority w:val="72"/>
    <w:rsid w:val="00D701CF"/>
    <w:pPr>
      <w:ind w:left="720"/>
      <w:contextualSpacing/>
    </w:pPr>
  </w:style>
  <w:style w:type="paragraph" w:styleId="Revision">
    <w:name w:val="Revision"/>
    <w:hidden/>
    <w:uiPriority w:val="99"/>
    <w:semiHidden/>
    <w:rsid w:val="006430F3"/>
    <w:rPr>
      <w:rFonts w:ascii="Arial Unicode MS" w:eastAsia="Arial Unicode MS"/>
      <w:szCs w:val="24"/>
    </w:rPr>
  </w:style>
  <w:style w:type="character" w:customStyle="1" w:styleId="contextualspellingandgrammarerror">
    <w:name w:val="contextualspellingandgrammarerror"/>
    <w:basedOn w:val="DefaultParagraphFont"/>
    <w:rsid w:val="00F74544"/>
  </w:style>
  <w:style w:type="character" w:customStyle="1" w:styleId="advancedproofingissue">
    <w:name w:val="advancedproofingissue"/>
    <w:basedOn w:val="DefaultParagraphFont"/>
    <w:rsid w:val="0022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48436115">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351444350">
      <w:bodyDiv w:val="1"/>
      <w:marLeft w:val="0"/>
      <w:marRight w:val="0"/>
      <w:marTop w:val="0"/>
      <w:marBottom w:val="0"/>
      <w:divBdr>
        <w:top w:val="none" w:sz="0" w:space="0" w:color="auto"/>
        <w:left w:val="none" w:sz="0" w:space="0" w:color="auto"/>
        <w:bottom w:val="none" w:sz="0" w:space="0" w:color="auto"/>
        <w:right w:val="none" w:sz="0" w:space="0" w:color="auto"/>
      </w:divBdr>
      <w:divsChild>
        <w:div w:id="155076021">
          <w:marLeft w:val="0"/>
          <w:marRight w:val="0"/>
          <w:marTop w:val="0"/>
          <w:marBottom w:val="0"/>
          <w:divBdr>
            <w:top w:val="none" w:sz="0" w:space="0" w:color="auto"/>
            <w:left w:val="none" w:sz="0" w:space="0" w:color="auto"/>
            <w:bottom w:val="none" w:sz="0" w:space="0" w:color="auto"/>
            <w:right w:val="none" w:sz="0" w:space="0" w:color="auto"/>
          </w:divBdr>
        </w:div>
        <w:div w:id="664552878">
          <w:marLeft w:val="0"/>
          <w:marRight w:val="0"/>
          <w:marTop w:val="0"/>
          <w:marBottom w:val="0"/>
          <w:divBdr>
            <w:top w:val="none" w:sz="0" w:space="0" w:color="auto"/>
            <w:left w:val="none" w:sz="0" w:space="0" w:color="auto"/>
            <w:bottom w:val="none" w:sz="0" w:space="0" w:color="auto"/>
            <w:right w:val="none" w:sz="0" w:space="0" w:color="auto"/>
          </w:divBdr>
        </w:div>
        <w:div w:id="914709466">
          <w:marLeft w:val="0"/>
          <w:marRight w:val="0"/>
          <w:marTop w:val="0"/>
          <w:marBottom w:val="0"/>
          <w:divBdr>
            <w:top w:val="none" w:sz="0" w:space="0" w:color="auto"/>
            <w:left w:val="none" w:sz="0" w:space="0" w:color="auto"/>
            <w:bottom w:val="none" w:sz="0" w:space="0" w:color="auto"/>
            <w:right w:val="none" w:sz="0" w:space="0" w:color="auto"/>
          </w:divBdr>
        </w:div>
        <w:div w:id="1018778818">
          <w:marLeft w:val="0"/>
          <w:marRight w:val="0"/>
          <w:marTop w:val="0"/>
          <w:marBottom w:val="0"/>
          <w:divBdr>
            <w:top w:val="none" w:sz="0" w:space="0" w:color="auto"/>
            <w:left w:val="none" w:sz="0" w:space="0" w:color="auto"/>
            <w:bottom w:val="none" w:sz="0" w:space="0" w:color="auto"/>
            <w:right w:val="none" w:sz="0" w:space="0" w:color="auto"/>
          </w:divBdr>
        </w:div>
        <w:div w:id="1338314475">
          <w:marLeft w:val="0"/>
          <w:marRight w:val="0"/>
          <w:marTop w:val="0"/>
          <w:marBottom w:val="0"/>
          <w:divBdr>
            <w:top w:val="none" w:sz="0" w:space="0" w:color="auto"/>
            <w:left w:val="none" w:sz="0" w:space="0" w:color="auto"/>
            <w:bottom w:val="none" w:sz="0" w:space="0" w:color="auto"/>
            <w:right w:val="none" w:sz="0" w:space="0" w:color="auto"/>
          </w:divBdr>
        </w:div>
        <w:div w:id="1358627976">
          <w:marLeft w:val="0"/>
          <w:marRight w:val="0"/>
          <w:marTop w:val="0"/>
          <w:marBottom w:val="0"/>
          <w:divBdr>
            <w:top w:val="none" w:sz="0" w:space="0" w:color="auto"/>
            <w:left w:val="none" w:sz="0" w:space="0" w:color="auto"/>
            <w:bottom w:val="none" w:sz="0" w:space="0" w:color="auto"/>
            <w:right w:val="none" w:sz="0" w:space="0" w:color="auto"/>
          </w:divBdr>
        </w:div>
        <w:div w:id="1448885731">
          <w:marLeft w:val="0"/>
          <w:marRight w:val="0"/>
          <w:marTop w:val="0"/>
          <w:marBottom w:val="0"/>
          <w:divBdr>
            <w:top w:val="none" w:sz="0" w:space="0" w:color="auto"/>
            <w:left w:val="none" w:sz="0" w:space="0" w:color="auto"/>
            <w:bottom w:val="none" w:sz="0" w:space="0" w:color="auto"/>
            <w:right w:val="none" w:sz="0" w:space="0" w:color="auto"/>
          </w:divBdr>
        </w:div>
        <w:div w:id="1790204799">
          <w:marLeft w:val="0"/>
          <w:marRight w:val="0"/>
          <w:marTop w:val="0"/>
          <w:marBottom w:val="0"/>
          <w:divBdr>
            <w:top w:val="none" w:sz="0" w:space="0" w:color="auto"/>
            <w:left w:val="none" w:sz="0" w:space="0" w:color="auto"/>
            <w:bottom w:val="none" w:sz="0" w:space="0" w:color="auto"/>
            <w:right w:val="none" w:sz="0" w:space="0" w:color="auto"/>
          </w:divBdr>
        </w:div>
      </w:divsChild>
    </w:div>
    <w:div w:id="1417894933">
      <w:bodyDiv w:val="1"/>
      <w:marLeft w:val="0"/>
      <w:marRight w:val="0"/>
      <w:marTop w:val="0"/>
      <w:marBottom w:val="0"/>
      <w:divBdr>
        <w:top w:val="none" w:sz="0" w:space="0" w:color="auto"/>
        <w:left w:val="none" w:sz="0" w:space="0" w:color="auto"/>
        <w:bottom w:val="none" w:sz="0" w:space="0" w:color="auto"/>
        <w:right w:val="none" w:sz="0" w:space="0" w:color="auto"/>
      </w:divBdr>
      <w:divsChild>
        <w:div w:id="591814458">
          <w:marLeft w:val="0"/>
          <w:marRight w:val="0"/>
          <w:marTop w:val="0"/>
          <w:marBottom w:val="0"/>
          <w:divBdr>
            <w:top w:val="none" w:sz="0" w:space="0" w:color="auto"/>
            <w:left w:val="none" w:sz="0" w:space="0" w:color="auto"/>
            <w:bottom w:val="none" w:sz="0" w:space="0" w:color="auto"/>
            <w:right w:val="none" w:sz="0" w:space="0" w:color="auto"/>
          </w:divBdr>
          <w:divsChild>
            <w:div w:id="914821733">
              <w:marLeft w:val="0"/>
              <w:marRight w:val="0"/>
              <w:marTop w:val="0"/>
              <w:marBottom w:val="0"/>
              <w:divBdr>
                <w:top w:val="none" w:sz="0" w:space="0" w:color="auto"/>
                <w:left w:val="none" w:sz="0" w:space="0" w:color="auto"/>
                <w:bottom w:val="none" w:sz="0" w:space="0" w:color="auto"/>
                <w:right w:val="none" w:sz="0" w:space="0" w:color="auto"/>
              </w:divBdr>
            </w:div>
            <w:div w:id="1080298753">
              <w:marLeft w:val="0"/>
              <w:marRight w:val="0"/>
              <w:marTop w:val="0"/>
              <w:marBottom w:val="0"/>
              <w:divBdr>
                <w:top w:val="none" w:sz="0" w:space="0" w:color="auto"/>
                <w:left w:val="none" w:sz="0" w:space="0" w:color="auto"/>
                <w:bottom w:val="none" w:sz="0" w:space="0" w:color="auto"/>
                <w:right w:val="none" w:sz="0" w:space="0" w:color="auto"/>
              </w:divBdr>
            </w:div>
            <w:div w:id="1743719492">
              <w:marLeft w:val="0"/>
              <w:marRight w:val="0"/>
              <w:marTop w:val="0"/>
              <w:marBottom w:val="0"/>
              <w:divBdr>
                <w:top w:val="none" w:sz="0" w:space="0" w:color="auto"/>
                <w:left w:val="none" w:sz="0" w:space="0" w:color="auto"/>
                <w:bottom w:val="none" w:sz="0" w:space="0" w:color="auto"/>
                <w:right w:val="none" w:sz="0" w:space="0" w:color="auto"/>
              </w:divBdr>
            </w:div>
          </w:divsChild>
        </w:div>
        <w:div w:id="679091131">
          <w:marLeft w:val="0"/>
          <w:marRight w:val="0"/>
          <w:marTop w:val="0"/>
          <w:marBottom w:val="0"/>
          <w:divBdr>
            <w:top w:val="none" w:sz="0" w:space="0" w:color="auto"/>
            <w:left w:val="none" w:sz="0" w:space="0" w:color="auto"/>
            <w:bottom w:val="none" w:sz="0" w:space="0" w:color="auto"/>
            <w:right w:val="none" w:sz="0" w:space="0" w:color="auto"/>
          </w:divBdr>
          <w:divsChild>
            <w:div w:id="346297136">
              <w:marLeft w:val="0"/>
              <w:marRight w:val="0"/>
              <w:marTop w:val="0"/>
              <w:marBottom w:val="0"/>
              <w:divBdr>
                <w:top w:val="none" w:sz="0" w:space="0" w:color="auto"/>
                <w:left w:val="none" w:sz="0" w:space="0" w:color="auto"/>
                <w:bottom w:val="none" w:sz="0" w:space="0" w:color="auto"/>
                <w:right w:val="none" w:sz="0" w:space="0" w:color="auto"/>
              </w:divBdr>
            </w:div>
            <w:div w:id="388110017">
              <w:marLeft w:val="0"/>
              <w:marRight w:val="0"/>
              <w:marTop w:val="0"/>
              <w:marBottom w:val="0"/>
              <w:divBdr>
                <w:top w:val="none" w:sz="0" w:space="0" w:color="auto"/>
                <w:left w:val="none" w:sz="0" w:space="0" w:color="auto"/>
                <w:bottom w:val="none" w:sz="0" w:space="0" w:color="auto"/>
                <w:right w:val="none" w:sz="0" w:space="0" w:color="auto"/>
              </w:divBdr>
            </w:div>
            <w:div w:id="770127050">
              <w:marLeft w:val="0"/>
              <w:marRight w:val="0"/>
              <w:marTop w:val="0"/>
              <w:marBottom w:val="0"/>
              <w:divBdr>
                <w:top w:val="none" w:sz="0" w:space="0" w:color="auto"/>
                <w:left w:val="none" w:sz="0" w:space="0" w:color="auto"/>
                <w:bottom w:val="none" w:sz="0" w:space="0" w:color="auto"/>
                <w:right w:val="none" w:sz="0" w:space="0" w:color="auto"/>
              </w:divBdr>
            </w:div>
            <w:div w:id="886792670">
              <w:marLeft w:val="0"/>
              <w:marRight w:val="0"/>
              <w:marTop w:val="0"/>
              <w:marBottom w:val="0"/>
              <w:divBdr>
                <w:top w:val="none" w:sz="0" w:space="0" w:color="auto"/>
                <w:left w:val="none" w:sz="0" w:space="0" w:color="auto"/>
                <w:bottom w:val="none" w:sz="0" w:space="0" w:color="auto"/>
                <w:right w:val="none" w:sz="0" w:space="0" w:color="auto"/>
              </w:divBdr>
            </w:div>
            <w:div w:id="1001935188">
              <w:marLeft w:val="0"/>
              <w:marRight w:val="0"/>
              <w:marTop w:val="0"/>
              <w:marBottom w:val="0"/>
              <w:divBdr>
                <w:top w:val="none" w:sz="0" w:space="0" w:color="auto"/>
                <w:left w:val="none" w:sz="0" w:space="0" w:color="auto"/>
                <w:bottom w:val="none" w:sz="0" w:space="0" w:color="auto"/>
                <w:right w:val="none" w:sz="0" w:space="0" w:color="auto"/>
              </w:divBdr>
            </w:div>
            <w:div w:id="1042246823">
              <w:marLeft w:val="0"/>
              <w:marRight w:val="0"/>
              <w:marTop w:val="0"/>
              <w:marBottom w:val="0"/>
              <w:divBdr>
                <w:top w:val="none" w:sz="0" w:space="0" w:color="auto"/>
                <w:left w:val="none" w:sz="0" w:space="0" w:color="auto"/>
                <w:bottom w:val="none" w:sz="0" w:space="0" w:color="auto"/>
                <w:right w:val="none" w:sz="0" w:space="0" w:color="auto"/>
              </w:divBdr>
            </w:div>
            <w:div w:id="1166433341">
              <w:marLeft w:val="0"/>
              <w:marRight w:val="0"/>
              <w:marTop w:val="0"/>
              <w:marBottom w:val="0"/>
              <w:divBdr>
                <w:top w:val="none" w:sz="0" w:space="0" w:color="auto"/>
                <w:left w:val="none" w:sz="0" w:space="0" w:color="auto"/>
                <w:bottom w:val="none" w:sz="0" w:space="0" w:color="auto"/>
                <w:right w:val="none" w:sz="0" w:space="0" w:color="auto"/>
              </w:divBdr>
            </w:div>
            <w:div w:id="1438869679">
              <w:marLeft w:val="0"/>
              <w:marRight w:val="0"/>
              <w:marTop w:val="0"/>
              <w:marBottom w:val="0"/>
              <w:divBdr>
                <w:top w:val="none" w:sz="0" w:space="0" w:color="auto"/>
                <w:left w:val="none" w:sz="0" w:space="0" w:color="auto"/>
                <w:bottom w:val="none" w:sz="0" w:space="0" w:color="auto"/>
                <w:right w:val="none" w:sz="0" w:space="0" w:color="auto"/>
              </w:divBdr>
            </w:div>
            <w:div w:id="1621494473">
              <w:marLeft w:val="0"/>
              <w:marRight w:val="0"/>
              <w:marTop w:val="0"/>
              <w:marBottom w:val="0"/>
              <w:divBdr>
                <w:top w:val="none" w:sz="0" w:space="0" w:color="auto"/>
                <w:left w:val="none" w:sz="0" w:space="0" w:color="auto"/>
                <w:bottom w:val="none" w:sz="0" w:space="0" w:color="auto"/>
                <w:right w:val="none" w:sz="0" w:space="0" w:color="auto"/>
              </w:divBdr>
            </w:div>
            <w:div w:id="1823547867">
              <w:marLeft w:val="0"/>
              <w:marRight w:val="0"/>
              <w:marTop w:val="0"/>
              <w:marBottom w:val="0"/>
              <w:divBdr>
                <w:top w:val="none" w:sz="0" w:space="0" w:color="auto"/>
                <w:left w:val="none" w:sz="0" w:space="0" w:color="auto"/>
                <w:bottom w:val="none" w:sz="0" w:space="0" w:color="auto"/>
                <w:right w:val="none" w:sz="0" w:space="0" w:color="auto"/>
              </w:divBdr>
            </w:div>
            <w:div w:id="2116904869">
              <w:marLeft w:val="0"/>
              <w:marRight w:val="0"/>
              <w:marTop w:val="0"/>
              <w:marBottom w:val="0"/>
              <w:divBdr>
                <w:top w:val="none" w:sz="0" w:space="0" w:color="auto"/>
                <w:left w:val="none" w:sz="0" w:space="0" w:color="auto"/>
                <w:bottom w:val="none" w:sz="0" w:space="0" w:color="auto"/>
                <w:right w:val="none" w:sz="0" w:space="0" w:color="auto"/>
              </w:divBdr>
            </w:div>
          </w:divsChild>
        </w:div>
        <w:div w:id="734398949">
          <w:marLeft w:val="0"/>
          <w:marRight w:val="0"/>
          <w:marTop w:val="0"/>
          <w:marBottom w:val="0"/>
          <w:divBdr>
            <w:top w:val="none" w:sz="0" w:space="0" w:color="auto"/>
            <w:left w:val="none" w:sz="0" w:space="0" w:color="auto"/>
            <w:bottom w:val="none" w:sz="0" w:space="0" w:color="auto"/>
            <w:right w:val="none" w:sz="0" w:space="0" w:color="auto"/>
          </w:divBdr>
          <w:divsChild>
            <w:div w:id="86267986">
              <w:marLeft w:val="0"/>
              <w:marRight w:val="0"/>
              <w:marTop w:val="0"/>
              <w:marBottom w:val="0"/>
              <w:divBdr>
                <w:top w:val="none" w:sz="0" w:space="0" w:color="auto"/>
                <w:left w:val="none" w:sz="0" w:space="0" w:color="auto"/>
                <w:bottom w:val="none" w:sz="0" w:space="0" w:color="auto"/>
                <w:right w:val="none" w:sz="0" w:space="0" w:color="auto"/>
              </w:divBdr>
            </w:div>
            <w:div w:id="1931574378">
              <w:marLeft w:val="0"/>
              <w:marRight w:val="0"/>
              <w:marTop w:val="0"/>
              <w:marBottom w:val="0"/>
              <w:divBdr>
                <w:top w:val="none" w:sz="0" w:space="0" w:color="auto"/>
                <w:left w:val="none" w:sz="0" w:space="0" w:color="auto"/>
                <w:bottom w:val="none" w:sz="0" w:space="0" w:color="auto"/>
                <w:right w:val="none" w:sz="0" w:space="0" w:color="auto"/>
              </w:divBdr>
            </w:div>
          </w:divsChild>
        </w:div>
        <w:div w:id="2080668338">
          <w:marLeft w:val="0"/>
          <w:marRight w:val="0"/>
          <w:marTop w:val="0"/>
          <w:marBottom w:val="0"/>
          <w:divBdr>
            <w:top w:val="none" w:sz="0" w:space="0" w:color="auto"/>
            <w:left w:val="none" w:sz="0" w:space="0" w:color="auto"/>
            <w:bottom w:val="none" w:sz="0" w:space="0" w:color="auto"/>
            <w:right w:val="none" w:sz="0" w:space="0" w:color="auto"/>
          </w:divBdr>
          <w:divsChild>
            <w:div w:id="679041767">
              <w:marLeft w:val="0"/>
              <w:marRight w:val="0"/>
              <w:marTop w:val="0"/>
              <w:marBottom w:val="0"/>
              <w:divBdr>
                <w:top w:val="none" w:sz="0" w:space="0" w:color="auto"/>
                <w:left w:val="none" w:sz="0" w:space="0" w:color="auto"/>
                <w:bottom w:val="none" w:sz="0" w:space="0" w:color="auto"/>
                <w:right w:val="none" w:sz="0" w:space="0" w:color="auto"/>
              </w:divBdr>
            </w:div>
            <w:div w:id="14355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44258369">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26212E83-9653-4065-9A53-5168883DE2BF}">
  <ds:schemaRefs>
    <ds:schemaRef ds:uri="http://schemas.microsoft.com/office/2006/documentManagement/types"/>
    <ds:schemaRef ds:uri="http://purl.org/dc/terms/"/>
    <ds:schemaRef ds:uri="http://schemas.openxmlformats.org/package/2006/metadata/core-properties"/>
    <ds:schemaRef ds:uri="http://purl.org/dc/dcmitype/"/>
    <ds:schemaRef ds:uri="b65fe88f-9120-4dd2-a3a2-5b196d645d54"/>
    <ds:schemaRef ds:uri="daf46ea9-1fb0-4df5-b00f-12140a5586ec"/>
    <ds:schemaRef ds:uri="http://purl.org/dc/elements/1.1/"/>
    <ds:schemaRef ds:uri="http://schemas.microsoft.com/office/2006/metadata/properties"/>
    <ds:schemaRef ds:uri="http://schemas.microsoft.com/office/infopath/2007/PartnerControls"/>
    <ds:schemaRef ds:uri="http://www.w3.org/XML/1998/namespace"/>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8F19708A-BA26-44ED-A353-674C02DC7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2321</Words>
  <Characters>13234</Characters>
  <Application>Microsoft Office Word</Application>
  <DocSecurity>8</DocSecurity>
  <Lines>110</Lines>
  <Paragraphs>31</Paragraphs>
  <ScaleCrop>false</ScaleCrop>
  <Company>City Of Santa Monica</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23</cp:revision>
  <cp:lastPrinted>2015-09-17T16:45:00Z</cp:lastPrinted>
  <dcterms:created xsi:type="dcterms:W3CDTF">2023-07-31T02:46:00Z</dcterms:created>
  <dcterms:modified xsi:type="dcterms:W3CDTF">2023-12-18T22:39:00Z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