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0522" w14:textId="7906C892" w:rsidR="006237ED" w:rsidRDefault="00154DE6" w:rsidP="00D4152E">
      <w:pPr>
        <w:pStyle w:val="Caption"/>
        <w:tabs>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74BC"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672F9E1E">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5B4505C6" w14:textId="69E3924D" w:rsidR="00C201E7" w:rsidRDefault="00D81321" w:rsidP="00D81321">
      <w:pPr>
        <w:tabs>
          <w:tab w:val="left" w:pos="7422"/>
        </w:tabs>
        <w:spacing w:line="19" w:lineRule="exact"/>
        <w:rPr>
          <w:rFonts w:ascii="Arial" w:hAnsi="Arial"/>
          <w:sz w:val="22"/>
        </w:rPr>
      </w:pPr>
      <w:r>
        <w:rPr>
          <w:rFonts w:ascii="Arial" w:hAnsi="Arial"/>
          <w:sz w:val="22"/>
        </w:rPr>
        <w:tab/>
      </w: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368F"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55F04049" w14:textId="77777777" w:rsidR="007D3B4E" w:rsidRPr="003F724B" w:rsidRDefault="007D3B4E" w:rsidP="00F97372">
      <w:pPr>
        <w:tabs>
          <w:tab w:val="left" w:pos="-1440"/>
        </w:tabs>
        <w:ind w:left="2160" w:hanging="2160"/>
        <w:jc w:val="center"/>
        <w:rPr>
          <w:rFonts w:ascii="Arial" w:hAnsi="Arial"/>
          <w:sz w:val="22"/>
          <w:szCs w:val="22"/>
        </w:rPr>
      </w:pPr>
    </w:p>
    <w:p w14:paraId="43DA6530" w14:textId="77777777" w:rsidR="002168B8" w:rsidRPr="003F724B" w:rsidRDefault="002168B8" w:rsidP="002168B8">
      <w:pPr>
        <w:tabs>
          <w:tab w:val="left" w:pos="-1440"/>
        </w:tabs>
        <w:ind w:left="2160" w:hanging="2160"/>
        <w:rPr>
          <w:rFonts w:ascii="Arial" w:hAnsi="Arial"/>
          <w:sz w:val="22"/>
          <w:szCs w:val="22"/>
        </w:rPr>
      </w:pPr>
      <w:r w:rsidRPr="003F724B">
        <w:rPr>
          <w:rFonts w:ascii="Arial" w:hAnsi="Arial"/>
          <w:b/>
          <w:bCs/>
          <w:sz w:val="22"/>
          <w:szCs w:val="22"/>
        </w:rPr>
        <w:t>Agency:</w:t>
      </w:r>
      <w:r w:rsidRPr="003F724B">
        <w:rPr>
          <w:rFonts w:ascii="Arial" w:hAnsi="Arial"/>
          <w:sz w:val="22"/>
          <w:szCs w:val="22"/>
        </w:rPr>
        <w:t xml:space="preserve"> Disability Community Resource Center</w:t>
      </w:r>
    </w:p>
    <w:p w14:paraId="2C68B828" w14:textId="77777777" w:rsidR="002168B8" w:rsidRPr="003F724B" w:rsidRDefault="002168B8" w:rsidP="002168B8">
      <w:pPr>
        <w:tabs>
          <w:tab w:val="left" w:pos="-1440"/>
        </w:tabs>
        <w:ind w:left="2160" w:hanging="2160"/>
        <w:rPr>
          <w:rFonts w:ascii="Arial" w:hAnsi="Arial"/>
          <w:b/>
          <w:bCs/>
          <w:sz w:val="22"/>
          <w:szCs w:val="22"/>
          <w:u w:val="single"/>
        </w:rPr>
      </w:pPr>
      <w:r w:rsidRPr="003F724B">
        <w:rPr>
          <w:rFonts w:ascii="Arial" w:hAnsi="Arial"/>
          <w:b/>
          <w:bCs/>
          <w:sz w:val="22"/>
          <w:szCs w:val="22"/>
        </w:rPr>
        <w:t>Program:</w:t>
      </w:r>
      <w:r w:rsidRPr="003F724B">
        <w:rPr>
          <w:rFonts w:ascii="Arial" w:hAnsi="Arial"/>
          <w:sz w:val="22"/>
          <w:szCs w:val="22"/>
        </w:rPr>
        <w:t xml:space="preserve"> Independent Living Services and Home Access Program (HAP)</w:t>
      </w:r>
    </w:p>
    <w:p w14:paraId="7CC2D77F" w14:textId="77777777" w:rsidR="002168B8" w:rsidRPr="003F724B" w:rsidRDefault="002168B8" w:rsidP="002168B8">
      <w:pPr>
        <w:widowControl w:val="0"/>
        <w:autoSpaceDE w:val="0"/>
        <w:autoSpaceDN w:val="0"/>
        <w:adjustRightInd w:val="0"/>
        <w:spacing w:after="0" w:line="240" w:lineRule="auto"/>
        <w:rPr>
          <w:rFonts w:ascii="Arial Unicode MS" w:eastAsia="Arial Unicode MS" w:hAnsi="Times New Roman" w:cs="Times New Roman"/>
          <w:sz w:val="22"/>
          <w:szCs w:val="22"/>
        </w:rPr>
      </w:pPr>
    </w:p>
    <w:tbl>
      <w:tblPr>
        <w:tblpPr w:leftFromText="180" w:rightFromText="180" w:vertAnchor="text" w:horzAnchor="page" w:tblpX="1726" w:tblpY="241"/>
        <w:tblW w:w="1003" w:type="dxa"/>
        <w:tblLook w:val="04A0" w:firstRow="1" w:lastRow="0" w:firstColumn="1" w:lastColumn="0" w:noHBand="0" w:noVBand="1"/>
      </w:tblPr>
      <w:tblGrid>
        <w:gridCol w:w="1003"/>
      </w:tblGrid>
      <w:tr w:rsidR="002168B8" w:rsidRPr="003F724B" w14:paraId="6E71890A" w14:textId="77777777" w:rsidTr="00FC2202">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59D228BC" w14:textId="77777777" w:rsidR="002168B8" w:rsidRPr="003F724B" w:rsidRDefault="002168B8" w:rsidP="002168B8">
            <w:pPr>
              <w:spacing w:after="0" w:line="240" w:lineRule="auto"/>
              <w:jc w:val="center"/>
              <w:rPr>
                <w:rFonts w:ascii="Calibri" w:eastAsia="Times New Roman" w:hAnsi="Calibri" w:cs="Calibri"/>
                <w:b/>
                <w:bCs/>
                <w:color w:val="FFFFFF"/>
                <w:sz w:val="22"/>
                <w:szCs w:val="22"/>
              </w:rPr>
            </w:pPr>
            <w:r w:rsidRPr="003F724B">
              <w:rPr>
                <w:rFonts w:ascii="Calibri" w:eastAsia="Times New Roman" w:hAnsi="Calibri" w:cs="Calibri"/>
                <w:b/>
                <w:bCs/>
                <w:color w:val="FFFFFF"/>
                <w:sz w:val="22"/>
                <w:szCs w:val="22"/>
              </w:rPr>
              <w:t>SELECT</w:t>
            </w:r>
          </w:p>
        </w:tc>
      </w:tr>
      <w:tr w:rsidR="002168B8" w:rsidRPr="003F724B" w14:paraId="5355DCF0" w14:textId="77777777" w:rsidTr="00FC2202">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4A32F2F" w14:textId="77777777" w:rsidR="002168B8" w:rsidRPr="003F724B" w:rsidRDefault="002168B8" w:rsidP="002168B8">
            <w:pPr>
              <w:spacing w:after="0" w:line="240" w:lineRule="auto"/>
              <w:jc w:val="center"/>
              <w:rPr>
                <w:rFonts w:ascii="Calibri" w:eastAsia="Times New Roman" w:hAnsi="Calibri" w:cs="Calibri"/>
                <w:sz w:val="22"/>
                <w:szCs w:val="22"/>
              </w:rPr>
            </w:pPr>
          </w:p>
        </w:tc>
      </w:tr>
      <w:tr w:rsidR="002168B8" w:rsidRPr="003F724B" w14:paraId="32ED0CF6" w14:textId="77777777" w:rsidTr="00FC2202">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2009CC3D" w14:textId="77777777" w:rsidR="002168B8" w:rsidRPr="003F724B" w:rsidRDefault="002168B8" w:rsidP="002168B8">
            <w:pPr>
              <w:spacing w:after="0" w:line="240" w:lineRule="auto"/>
              <w:jc w:val="center"/>
              <w:rPr>
                <w:rFonts w:ascii="Calibri" w:eastAsia="Times New Roman" w:hAnsi="Calibri" w:cs="Calibri"/>
                <w:sz w:val="22"/>
                <w:szCs w:val="22"/>
              </w:rPr>
            </w:pPr>
            <w:r w:rsidRPr="003F724B">
              <w:rPr>
                <w:rFonts w:ascii="Calibri" w:eastAsia="Times New Roman" w:hAnsi="Calibri" w:cs="Calibri"/>
                <w:sz w:val="22"/>
                <w:szCs w:val="22"/>
              </w:rPr>
              <w:t>x</w:t>
            </w:r>
          </w:p>
        </w:tc>
      </w:tr>
    </w:tbl>
    <w:p w14:paraId="4B171A2D" w14:textId="77777777" w:rsidR="002168B8" w:rsidRPr="003F724B" w:rsidRDefault="002168B8" w:rsidP="002168B8">
      <w:pPr>
        <w:keepNext/>
        <w:widowControl w:val="0"/>
        <w:autoSpaceDE w:val="0"/>
        <w:autoSpaceDN w:val="0"/>
        <w:adjustRightInd w:val="0"/>
        <w:spacing w:after="0" w:line="240" w:lineRule="auto"/>
        <w:ind w:firstLine="720"/>
        <w:jc w:val="center"/>
        <w:outlineLvl w:val="5"/>
        <w:rPr>
          <w:rFonts w:ascii="Arial" w:eastAsia="Arial Unicode MS" w:hAnsi="Arial" w:cs="Times New Roman"/>
          <w:b/>
          <w:sz w:val="22"/>
          <w:szCs w:val="22"/>
        </w:rPr>
      </w:pPr>
      <w:r w:rsidRPr="003F724B">
        <w:rPr>
          <w:rFonts w:ascii="Arial" w:eastAsia="Arial Unicode MS" w:hAnsi="Arial" w:cs="Times New Roman"/>
          <w:b/>
          <w:sz w:val="22"/>
          <w:szCs w:val="22"/>
        </w:rPr>
        <w:t>FY 2023-24 SUBMISSION CALENDAR</w:t>
      </w:r>
      <w:r w:rsidRPr="003F724B">
        <w:rPr>
          <w:rFonts w:ascii="Arial" w:eastAsia="Arial Unicode MS" w:hAnsi="Arial" w:cs="Times New Roman"/>
          <w:b/>
          <w:sz w:val="22"/>
          <w:szCs w:val="22"/>
          <w:u w:val="single"/>
        </w:rPr>
        <w:t xml:space="preserve"> </w:t>
      </w:r>
      <w:r w:rsidRPr="003F724B">
        <w:rPr>
          <w:rFonts w:ascii="Arial" w:eastAsia="Arial Unicode MS" w:hAnsi="Arial" w:cs="Times New Roman"/>
          <w:b/>
          <w:sz w:val="22"/>
          <w:szCs w:val="22"/>
        </w:rPr>
        <w:t xml:space="preserve"> </w:t>
      </w:r>
    </w:p>
    <w:tbl>
      <w:tblPr>
        <w:tblW w:w="8048" w:type="dxa"/>
        <w:tblInd w:w="85" w:type="dxa"/>
        <w:tblLook w:val="04A0" w:firstRow="1" w:lastRow="0" w:firstColumn="1" w:lastColumn="0" w:noHBand="0" w:noVBand="1"/>
      </w:tblPr>
      <w:tblGrid>
        <w:gridCol w:w="2608"/>
        <w:gridCol w:w="2547"/>
        <w:gridCol w:w="2893"/>
      </w:tblGrid>
      <w:tr w:rsidR="002168B8" w:rsidRPr="003F724B" w14:paraId="18738D49" w14:textId="77777777" w:rsidTr="00FC2202">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5053FDE6" w14:textId="77777777" w:rsidR="002168B8" w:rsidRPr="003F724B" w:rsidRDefault="002168B8" w:rsidP="002168B8">
            <w:pPr>
              <w:spacing w:after="0" w:line="240" w:lineRule="auto"/>
              <w:jc w:val="center"/>
              <w:rPr>
                <w:rFonts w:ascii="Calibri" w:eastAsia="Times New Roman" w:hAnsi="Calibri" w:cs="Calibri"/>
                <w:b/>
                <w:bCs/>
                <w:color w:val="FFFFFF"/>
                <w:sz w:val="22"/>
                <w:szCs w:val="22"/>
              </w:rPr>
            </w:pPr>
            <w:r w:rsidRPr="003F724B">
              <w:rPr>
                <w:rFonts w:ascii="Calibri" w:eastAsia="Times New Roman" w:hAnsi="Calibri" w:cs="Calibri"/>
                <w:b/>
                <w:bCs/>
                <w:color w:val="FFFFFF"/>
                <w:sz w:val="22"/>
                <w:szCs w:val="22"/>
              </w:rPr>
              <w:t>REPORTS</w:t>
            </w:r>
          </w:p>
        </w:tc>
        <w:tc>
          <w:tcPr>
            <w:tcW w:w="2547" w:type="dxa"/>
            <w:tcBorders>
              <w:top w:val="single" w:sz="4" w:space="0" w:color="auto"/>
              <w:left w:val="nil"/>
              <w:bottom w:val="nil"/>
              <w:right w:val="nil"/>
            </w:tcBorders>
            <w:shd w:val="clear" w:color="000000" w:fill="000000"/>
            <w:noWrap/>
            <w:vAlign w:val="bottom"/>
            <w:hideMark/>
          </w:tcPr>
          <w:p w14:paraId="41403A52" w14:textId="77777777" w:rsidR="002168B8" w:rsidRPr="003F724B" w:rsidRDefault="002168B8" w:rsidP="002168B8">
            <w:pPr>
              <w:spacing w:after="0" w:line="240" w:lineRule="auto"/>
              <w:jc w:val="center"/>
              <w:rPr>
                <w:rFonts w:ascii="Calibri" w:eastAsia="Times New Roman" w:hAnsi="Calibri" w:cs="Calibri"/>
                <w:b/>
                <w:bCs/>
                <w:color w:val="FFFFFF"/>
                <w:sz w:val="22"/>
                <w:szCs w:val="22"/>
              </w:rPr>
            </w:pPr>
            <w:r w:rsidRPr="003F724B">
              <w:rPr>
                <w:rFonts w:ascii="Calibri" w:eastAsia="Times New Roman" w:hAnsi="Calibri" w:cs="Calibri"/>
                <w:b/>
                <w:bCs/>
                <w:color w:val="FFFFFF"/>
                <w:sz w:val="22"/>
                <w:szCs w:val="22"/>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580A267E" w14:textId="77777777" w:rsidR="002168B8" w:rsidRPr="003F724B" w:rsidRDefault="002168B8" w:rsidP="002168B8">
            <w:pPr>
              <w:spacing w:after="0" w:line="240" w:lineRule="auto"/>
              <w:jc w:val="center"/>
              <w:rPr>
                <w:rFonts w:ascii="Calibri" w:eastAsia="Times New Roman" w:hAnsi="Calibri" w:cs="Calibri"/>
                <w:b/>
                <w:bCs/>
                <w:color w:val="FFFFFF"/>
                <w:sz w:val="22"/>
                <w:szCs w:val="22"/>
              </w:rPr>
            </w:pPr>
            <w:r w:rsidRPr="003F724B">
              <w:rPr>
                <w:rFonts w:ascii="Calibri" w:eastAsia="Times New Roman" w:hAnsi="Calibri" w:cs="Calibri"/>
                <w:b/>
                <w:bCs/>
                <w:color w:val="FFFFFF"/>
                <w:sz w:val="22"/>
                <w:szCs w:val="22"/>
              </w:rPr>
              <w:t>REPORT DEADLINE</w:t>
            </w:r>
          </w:p>
        </w:tc>
      </w:tr>
      <w:tr w:rsidR="002168B8" w:rsidRPr="003F724B" w14:paraId="11EF0BF5" w14:textId="77777777" w:rsidTr="00FC2202">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23FFF75F"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 xml:space="preserve">Mid-Year Program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C1C6CA"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F3ED99"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Monday, February 5, 2024</w:t>
            </w:r>
          </w:p>
        </w:tc>
      </w:tr>
      <w:tr w:rsidR="002168B8" w:rsidRPr="003F724B" w14:paraId="4F2DC441" w14:textId="77777777" w:rsidTr="00FC2202">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1AAA75C5"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874D026" w14:textId="77777777" w:rsidR="002168B8" w:rsidRPr="003F724B" w:rsidRDefault="002168B8" w:rsidP="002168B8">
            <w:pPr>
              <w:spacing w:after="0" w:line="240" w:lineRule="auto"/>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54620384" w14:textId="77777777" w:rsidR="002168B8" w:rsidRPr="003F724B" w:rsidRDefault="002168B8" w:rsidP="002168B8">
            <w:pPr>
              <w:spacing w:after="0" w:line="240" w:lineRule="auto"/>
              <w:rPr>
                <w:rFonts w:ascii="Calibri" w:eastAsia="Times New Roman" w:hAnsi="Calibri" w:cs="Calibri"/>
                <w:color w:val="000000"/>
                <w:sz w:val="22"/>
                <w:szCs w:val="22"/>
              </w:rPr>
            </w:pPr>
          </w:p>
        </w:tc>
      </w:tr>
      <w:tr w:rsidR="002168B8" w:rsidRPr="003F724B" w14:paraId="270290E3" w14:textId="77777777" w:rsidTr="00FC2202">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29CEE1A2"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 xml:space="preserve">Year-End Program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B2CC89"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D5E96"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Monday, August 5, 2024</w:t>
            </w:r>
          </w:p>
        </w:tc>
      </w:tr>
      <w:tr w:rsidR="002168B8" w:rsidRPr="003F724B" w14:paraId="296B8A2F" w14:textId="77777777" w:rsidTr="00FC2202">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287D2517" w14:textId="77777777" w:rsidR="002168B8" w:rsidRPr="003F724B" w:rsidRDefault="002168B8" w:rsidP="002168B8">
            <w:pPr>
              <w:spacing w:after="0" w:line="240" w:lineRule="auto"/>
              <w:jc w:val="center"/>
              <w:rPr>
                <w:rFonts w:ascii="Calibri" w:eastAsia="Times New Roman" w:hAnsi="Calibri" w:cs="Calibri"/>
                <w:color w:val="000000"/>
                <w:sz w:val="22"/>
                <w:szCs w:val="22"/>
              </w:rPr>
            </w:pPr>
            <w:r w:rsidRPr="003F724B">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6404A7EA" w14:textId="77777777" w:rsidR="002168B8" w:rsidRPr="003F724B" w:rsidRDefault="002168B8" w:rsidP="002168B8">
            <w:pPr>
              <w:spacing w:after="0" w:line="240" w:lineRule="auto"/>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21AA9D91" w14:textId="77777777" w:rsidR="002168B8" w:rsidRPr="003F724B" w:rsidRDefault="002168B8" w:rsidP="002168B8">
            <w:pPr>
              <w:spacing w:after="0" w:line="240" w:lineRule="auto"/>
              <w:rPr>
                <w:rFonts w:ascii="Calibri" w:eastAsia="Times New Roman" w:hAnsi="Calibri" w:cs="Calibri"/>
                <w:color w:val="000000"/>
                <w:sz w:val="22"/>
                <w:szCs w:val="22"/>
              </w:rPr>
            </w:pPr>
          </w:p>
        </w:tc>
      </w:tr>
    </w:tbl>
    <w:p w14:paraId="227226ED" w14:textId="77777777" w:rsidR="006F4097" w:rsidRPr="003F724B" w:rsidRDefault="006F4097" w:rsidP="006F4097">
      <w:pPr>
        <w:rPr>
          <w:sz w:val="22"/>
          <w:szCs w:val="22"/>
        </w:rPr>
      </w:pPr>
    </w:p>
    <w:p w14:paraId="2E1ED97D" w14:textId="77777777" w:rsidR="004812B8" w:rsidRPr="003F724B" w:rsidRDefault="004812B8" w:rsidP="19CC37A2">
      <w:pPr>
        <w:pStyle w:val="ListBullet"/>
        <w:numPr>
          <w:ilvl w:val="0"/>
          <w:numId w:val="0"/>
        </w:numPr>
        <w:rPr>
          <w:rFonts w:eastAsia="Arial Unicode MS" w:cs="Arial"/>
          <w:b/>
          <w:bCs/>
          <w:color w:val="000000"/>
          <w:sz w:val="22"/>
          <w:szCs w:val="22"/>
        </w:rPr>
      </w:pPr>
      <w:r w:rsidRPr="003F724B">
        <w:rPr>
          <w:rFonts w:eastAsia="Arial Unicode MS" w:cs="Arial"/>
          <w:b/>
          <w:bCs/>
          <w:color w:val="000000" w:themeColor="text1"/>
          <w:sz w:val="22"/>
          <w:szCs w:val="22"/>
        </w:rPr>
        <w:t>Instructions:</w:t>
      </w:r>
    </w:p>
    <w:p w14:paraId="1DA82CD3" w14:textId="7C853560" w:rsidR="004812B8" w:rsidRPr="003F724B" w:rsidRDefault="001F7B08" w:rsidP="004812B8">
      <w:pPr>
        <w:pStyle w:val="ListBullet"/>
        <w:jc w:val="both"/>
        <w:rPr>
          <w:rFonts w:eastAsia="Arial Unicode MS" w:cs="Arial"/>
          <w:b/>
          <w:sz w:val="22"/>
          <w:szCs w:val="22"/>
        </w:rPr>
      </w:pPr>
      <w:r w:rsidRPr="003F724B">
        <w:rPr>
          <w:rFonts w:eastAsia="Arial Unicode MS" w:cs="Arial"/>
          <w:sz w:val="22"/>
          <w:szCs w:val="22"/>
        </w:rPr>
        <w:t xml:space="preserve">All reports submitted to the </w:t>
      </w:r>
      <w:proofErr w:type="gramStart"/>
      <w:r w:rsidRPr="003F724B">
        <w:rPr>
          <w:rFonts w:eastAsia="Arial Unicode MS" w:cs="Arial"/>
          <w:sz w:val="22"/>
          <w:szCs w:val="22"/>
        </w:rPr>
        <w:t>City</w:t>
      </w:r>
      <w:proofErr w:type="gramEnd"/>
      <w:r w:rsidR="007D3B4E" w:rsidRPr="003F724B">
        <w:rPr>
          <w:rFonts w:eastAsia="Arial Unicode MS" w:cs="Arial"/>
          <w:sz w:val="22"/>
          <w:szCs w:val="22"/>
        </w:rPr>
        <w:t xml:space="preserve"> are considered public record. </w:t>
      </w:r>
      <w:r w:rsidRPr="003F724B">
        <w:rPr>
          <w:rFonts w:eastAsia="Arial Unicode MS" w:cs="Arial"/>
          <w:sz w:val="22"/>
          <w:szCs w:val="22"/>
        </w:rPr>
        <w:t>Please note that staff will use the information provided in the mid-year and year-end reports to provide Council and the public with summary reports of agency performance highlighting key outcomes, successes, findings</w:t>
      </w:r>
      <w:r w:rsidR="00052329" w:rsidRPr="003F724B">
        <w:rPr>
          <w:rFonts w:eastAsia="Arial Unicode MS" w:cs="Arial"/>
          <w:sz w:val="22"/>
          <w:szCs w:val="22"/>
        </w:rPr>
        <w:t>,</w:t>
      </w:r>
      <w:r w:rsidRPr="003F724B">
        <w:rPr>
          <w:rFonts w:eastAsia="Arial Unicode MS" w:cs="Arial"/>
          <w:sz w:val="22"/>
          <w:szCs w:val="22"/>
        </w:rPr>
        <w:t xml:space="preserve"> and concerns.</w:t>
      </w:r>
    </w:p>
    <w:p w14:paraId="5A25F85D" w14:textId="0F00A9DC" w:rsidR="000076F9" w:rsidRPr="003F724B" w:rsidRDefault="000076F9" w:rsidP="000076F9">
      <w:pPr>
        <w:pStyle w:val="ListBullet"/>
        <w:jc w:val="both"/>
        <w:rPr>
          <w:rFonts w:eastAsia="Arial Unicode MS" w:cs="Arial"/>
          <w:b/>
          <w:sz w:val="22"/>
          <w:szCs w:val="22"/>
        </w:rPr>
      </w:pPr>
      <w:r w:rsidRPr="003F724B">
        <w:rPr>
          <w:sz w:val="22"/>
          <w:szCs w:val="22"/>
        </w:rPr>
        <w:t xml:space="preserve">Please be concise. </w:t>
      </w:r>
      <w:r w:rsidR="00BA5932" w:rsidRPr="003F724B">
        <w:rPr>
          <w:sz w:val="22"/>
          <w:szCs w:val="22"/>
        </w:rPr>
        <w:t>For example,</w:t>
      </w:r>
      <w:r w:rsidR="00B269FA" w:rsidRPr="003F724B">
        <w:rPr>
          <w:sz w:val="22"/>
          <w:szCs w:val="22"/>
        </w:rPr>
        <w:t xml:space="preserve"> do NOT</w:t>
      </w:r>
      <w:r w:rsidRPr="003F724B">
        <w:rPr>
          <w:sz w:val="22"/>
          <w:szCs w:val="22"/>
        </w:rPr>
        <w:t xml:space="preserve"> copy and paste repetitive content from your Mid-Year to your Year-End</w:t>
      </w:r>
      <w:r w:rsidR="00B15C61" w:rsidRPr="003F724B">
        <w:rPr>
          <w:sz w:val="22"/>
          <w:szCs w:val="22"/>
        </w:rPr>
        <w:t xml:space="preserve">. </w:t>
      </w:r>
      <w:r w:rsidR="00C116F8" w:rsidRPr="003F724B">
        <w:rPr>
          <w:sz w:val="22"/>
          <w:szCs w:val="22"/>
        </w:rPr>
        <w:t xml:space="preserve">In most cases, a complete program status report </w:t>
      </w:r>
      <w:r w:rsidR="005F5CDC" w:rsidRPr="003F724B">
        <w:rPr>
          <w:sz w:val="22"/>
          <w:szCs w:val="22"/>
        </w:rPr>
        <w:t>will</w:t>
      </w:r>
      <w:r w:rsidR="00C116F8" w:rsidRPr="003F724B">
        <w:rPr>
          <w:sz w:val="22"/>
          <w:szCs w:val="22"/>
        </w:rPr>
        <w:t xml:space="preserve"> </w:t>
      </w:r>
      <w:r w:rsidR="00BF3097" w:rsidRPr="003F724B">
        <w:rPr>
          <w:sz w:val="22"/>
          <w:szCs w:val="22"/>
        </w:rPr>
        <w:t xml:space="preserve">be </w:t>
      </w:r>
      <w:r w:rsidR="005F5CDC" w:rsidRPr="003F724B">
        <w:rPr>
          <w:sz w:val="22"/>
          <w:szCs w:val="22"/>
        </w:rPr>
        <w:t xml:space="preserve">no more than </w:t>
      </w:r>
      <w:r w:rsidR="0055192C" w:rsidRPr="003F724B">
        <w:rPr>
          <w:sz w:val="22"/>
          <w:szCs w:val="22"/>
        </w:rPr>
        <w:t>8-10</w:t>
      </w:r>
      <w:r w:rsidR="00BF3097" w:rsidRPr="003F724B">
        <w:rPr>
          <w:sz w:val="22"/>
          <w:szCs w:val="22"/>
        </w:rPr>
        <w:t xml:space="preserve"> pages </w:t>
      </w:r>
      <w:r w:rsidR="00073A2C" w:rsidRPr="003F724B">
        <w:rPr>
          <w:sz w:val="22"/>
          <w:szCs w:val="22"/>
        </w:rPr>
        <w:t xml:space="preserve">in length. </w:t>
      </w:r>
    </w:p>
    <w:p w14:paraId="0644C20A" w14:textId="506FC3A7" w:rsidR="007D3B4E" w:rsidRPr="003F724B" w:rsidRDefault="00E36B19" w:rsidP="008F5565">
      <w:pPr>
        <w:pStyle w:val="ListBullet"/>
        <w:jc w:val="both"/>
        <w:rPr>
          <w:rFonts w:eastAsia="Arial Unicode MS" w:cs="Arial"/>
          <w:b/>
          <w:sz w:val="22"/>
          <w:szCs w:val="22"/>
        </w:rPr>
      </w:pPr>
      <w:r w:rsidRPr="003F724B">
        <w:rPr>
          <w:sz w:val="22"/>
          <w:szCs w:val="22"/>
        </w:rPr>
        <w:t xml:space="preserve">When preparing your report, please be sure to refer to your current </w:t>
      </w:r>
      <w:r w:rsidR="0097136A" w:rsidRPr="003F724B">
        <w:rPr>
          <w:sz w:val="22"/>
          <w:szCs w:val="22"/>
        </w:rPr>
        <w:t>Program Plan (</w:t>
      </w:r>
      <w:r w:rsidR="00874731" w:rsidRPr="003F724B">
        <w:rPr>
          <w:sz w:val="22"/>
          <w:szCs w:val="22"/>
        </w:rPr>
        <w:t>Exhibit A</w:t>
      </w:r>
      <w:r w:rsidR="0097136A" w:rsidRPr="003F724B">
        <w:rPr>
          <w:sz w:val="22"/>
          <w:szCs w:val="22"/>
        </w:rPr>
        <w:t xml:space="preserve">) Program Budget (Exhibit B) and </w:t>
      </w:r>
      <w:r w:rsidR="0097136A" w:rsidRPr="003F724B">
        <w:rPr>
          <w:rFonts w:cs="Arial"/>
          <w:color w:val="000000"/>
          <w:sz w:val="22"/>
          <w:szCs w:val="22"/>
        </w:rPr>
        <w:t>Special Funding Conditions (Exhibit C), of your executed Grant Agreement with the City.</w:t>
      </w:r>
    </w:p>
    <w:p w14:paraId="361B3835" w14:textId="2153C63E" w:rsidR="008C71EC" w:rsidRPr="003F724B" w:rsidRDefault="007D3B4E" w:rsidP="008F5565">
      <w:pPr>
        <w:pStyle w:val="ListBullet"/>
        <w:jc w:val="both"/>
        <w:rPr>
          <w:rFonts w:eastAsia="Arial Unicode MS" w:cs="Arial"/>
          <w:b/>
          <w:sz w:val="22"/>
          <w:szCs w:val="22"/>
        </w:rPr>
      </w:pPr>
      <w:r w:rsidRPr="003F724B">
        <w:rPr>
          <w:sz w:val="22"/>
          <w:szCs w:val="22"/>
        </w:rPr>
        <w:t xml:space="preserve">To submit your completed report to the </w:t>
      </w:r>
      <w:proofErr w:type="gramStart"/>
      <w:r w:rsidRPr="003F724B">
        <w:rPr>
          <w:sz w:val="22"/>
          <w:szCs w:val="22"/>
        </w:rPr>
        <w:t>City</w:t>
      </w:r>
      <w:proofErr w:type="gramEnd"/>
      <w:r w:rsidRPr="003F724B">
        <w:rPr>
          <w:sz w:val="22"/>
          <w:szCs w:val="22"/>
        </w:rPr>
        <w:t>, upload the file to your agency’s SharePoint folder</w:t>
      </w:r>
      <w:r w:rsidR="000E3CCA" w:rsidRPr="003F724B">
        <w:rPr>
          <w:sz w:val="22"/>
          <w:szCs w:val="22"/>
        </w:rPr>
        <w:t xml:space="preserve"> </w:t>
      </w:r>
      <w:r w:rsidR="000E3CCA" w:rsidRPr="003F724B">
        <w:rPr>
          <w:b/>
          <w:bCs/>
          <w:sz w:val="22"/>
          <w:szCs w:val="22"/>
        </w:rPr>
        <w:t>as a Word document</w:t>
      </w:r>
      <w:r w:rsidR="000E3CCA" w:rsidRPr="003F724B">
        <w:rPr>
          <w:sz w:val="22"/>
          <w:szCs w:val="22"/>
        </w:rPr>
        <w:t xml:space="preserve"> and notify your </w:t>
      </w:r>
      <w:r w:rsidR="00E17F71" w:rsidRPr="003F724B">
        <w:rPr>
          <w:sz w:val="22"/>
          <w:szCs w:val="22"/>
        </w:rPr>
        <w:t xml:space="preserve">grant analyst once you have done so. </w:t>
      </w:r>
    </w:p>
    <w:p w14:paraId="16D4BAC0" w14:textId="730DB02F" w:rsidR="00C201E7" w:rsidRPr="003F724B" w:rsidRDefault="00687E22" w:rsidP="00C201E7">
      <w:pPr>
        <w:pStyle w:val="ListBullet"/>
        <w:jc w:val="both"/>
        <w:rPr>
          <w:rFonts w:eastAsia="Arial Unicode MS" w:cs="Arial"/>
          <w:b/>
          <w:sz w:val="22"/>
          <w:szCs w:val="22"/>
        </w:rPr>
      </w:pPr>
      <w:r w:rsidRPr="003F724B">
        <w:rPr>
          <w:sz w:val="22"/>
          <w:szCs w:val="22"/>
        </w:rPr>
        <w:t>Please contact your grants a</w:t>
      </w:r>
      <w:r w:rsidR="003623B7" w:rsidRPr="003F724B">
        <w:rPr>
          <w:sz w:val="22"/>
          <w:szCs w:val="22"/>
        </w:rPr>
        <w:t xml:space="preserve">nalyst or </w:t>
      </w:r>
      <w:hyperlink r:id="rId13" w:history="1">
        <w:r w:rsidR="003623B7" w:rsidRPr="003F724B">
          <w:rPr>
            <w:rStyle w:val="Hyperlink"/>
            <w:sz w:val="22"/>
            <w:szCs w:val="22"/>
          </w:rPr>
          <w:t>humanservices@santamonica.gov</w:t>
        </w:r>
      </w:hyperlink>
      <w:r w:rsidR="003623B7" w:rsidRPr="003F724B">
        <w:rPr>
          <w:sz w:val="22"/>
          <w:szCs w:val="22"/>
        </w:rPr>
        <w:t xml:space="preserve"> </w:t>
      </w:r>
      <w:r w:rsidR="008C71EC" w:rsidRPr="003F724B">
        <w:rPr>
          <w:sz w:val="22"/>
          <w:szCs w:val="22"/>
        </w:rPr>
        <w:t xml:space="preserve">for any issue with accessing </w:t>
      </w:r>
      <w:r w:rsidR="007D3B4E" w:rsidRPr="003F724B">
        <w:rPr>
          <w:sz w:val="22"/>
          <w:szCs w:val="22"/>
        </w:rPr>
        <w:t>your agency’s SharePoint folder</w:t>
      </w:r>
      <w:r w:rsidR="008C71EC" w:rsidRPr="003F724B">
        <w:rPr>
          <w:sz w:val="22"/>
          <w:szCs w:val="22"/>
        </w:rPr>
        <w:t>.</w:t>
      </w:r>
    </w:p>
    <w:p w14:paraId="7381AFDE" w14:textId="77777777" w:rsidR="008F5565" w:rsidRPr="003F724B" w:rsidRDefault="008F5565" w:rsidP="008F5565">
      <w:pPr>
        <w:pStyle w:val="ListBullet"/>
        <w:numPr>
          <w:ilvl w:val="0"/>
          <w:numId w:val="0"/>
        </w:numPr>
        <w:ind w:left="432"/>
        <w:jc w:val="both"/>
        <w:rPr>
          <w:rFonts w:eastAsia="Arial Unicode MS" w:cs="Arial"/>
          <w:b/>
          <w:sz w:val="22"/>
          <w:szCs w:val="22"/>
        </w:rPr>
      </w:pPr>
    </w:p>
    <w:p w14:paraId="38539733" w14:textId="77777777" w:rsidR="003125C4" w:rsidRPr="003F724B" w:rsidRDefault="003125C4" w:rsidP="008F5565">
      <w:pPr>
        <w:pStyle w:val="ListBullet"/>
        <w:numPr>
          <w:ilvl w:val="0"/>
          <w:numId w:val="0"/>
        </w:numPr>
        <w:ind w:left="432"/>
        <w:jc w:val="both"/>
        <w:rPr>
          <w:rFonts w:eastAsia="Arial Unicode MS" w:cs="Arial"/>
          <w:b/>
          <w:sz w:val="22"/>
          <w:szCs w:val="22"/>
        </w:rPr>
      </w:pPr>
    </w:p>
    <w:p w14:paraId="5B071E72" w14:textId="77777777" w:rsidR="00D81321" w:rsidRPr="003F724B" w:rsidRDefault="00D81321" w:rsidP="008F5565">
      <w:pPr>
        <w:pStyle w:val="ListBullet"/>
        <w:numPr>
          <w:ilvl w:val="0"/>
          <w:numId w:val="0"/>
        </w:numPr>
        <w:ind w:left="432"/>
        <w:jc w:val="both"/>
        <w:rPr>
          <w:rFonts w:eastAsia="Arial Unicode MS" w:cs="Arial"/>
          <w:b/>
          <w:sz w:val="22"/>
          <w:szCs w:val="22"/>
        </w:rPr>
      </w:pPr>
    </w:p>
    <w:p w14:paraId="1D1118E1" w14:textId="77777777" w:rsidR="00D81321" w:rsidRPr="003F724B" w:rsidRDefault="00D81321" w:rsidP="008F5565">
      <w:pPr>
        <w:pStyle w:val="ListBullet"/>
        <w:numPr>
          <w:ilvl w:val="0"/>
          <w:numId w:val="0"/>
        </w:numPr>
        <w:ind w:left="432"/>
        <w:jc w:val="both"/>
        <w:rPr>
          <w:rFonts w:eastAsia="Arial Unicode MS" w:cs="Arial"/>
          <w:b/>
          <w:sz w:val="22"/>
          <w:szCs w:val="22"/>
        </w:rPr>
      </w:pPr>
    </w:p>
    <w:p w14:paraId="45E78220" w14:textId="6D1816C3" w:rsidR="00925583" w:rsidRPr="003F724B" w:rsidRDefault="00925583" w:rsidP="00D1054E">
      <w:pPr>
        <w:keepNext/>
        <w:tabs>
          <w:tab w:val="left" w:pos="4350"/>
        </w:tabs>
        <w:rPr>
          <w:rFonts w:ascii="Arial" w:hAnsi="Arial"/>
          <w:b/>
          <w:sz w:val="22"/>
          <w:szCs w:val="22"/>
          <w:u w:val="single"/>
        </w:rPr>
      </w:pPr>
      <w:bookmarkStart w:id="0" w:name="_Hlk173494055"/>
      <w:r w:rsidRPr="003F724B">
        <w:rPr>
          <w:rFonts w:ascii="Arial" w:hAnsi="Arial" w:hint="eastAsia"/>
          <w:b/>
          <w:sz w:val="22"/>
          <w:szCs w:val="22"/>
          <w:u w:val="single"/>
        </w:rPr>
        <w:lastRenderedPageBreak/>
        <w:t>SECTION I: PROGRAM ACCOMPLISHMENTS</w:t>
      </w:r>
      <w:r w:rsidRPr="003F724B">
        <w:rPr>
          <w:rFonts w:ascii="Arial" w:hAnsi="Arial"/>
          <w:b/>
          <w:sz w:val="22"/>
          <w:szCs w:val="22"/>
          <w:u w:val="single"/>
        </w:rPr>
        <w:t>, CHALLENGES, AND CHANGES</w:t>
      </w:r>
    </w:p>
    <w:p w14:paraId="154E79E7" w14:textId="59C2AD6C" w:rsidR="00E26D0F" w:rsidRPr="003F724B" w:rsidRDefault="00925583" w:rsidP="008F5565">
      <w:pPr>
        <w:pStyle w:val="BodyText2"/>
        <w:rPr>
          <w:iCs/>
          <w:sz w:val="22"/>
          <w:szCs w:val="22"/>
        </w:rPr>
      </w:pPr>
      <w:r w:rsidRPr="003F724B">
        <w:rPr>
          <w:iCs/>
          <w:sz w:val="22"/>
          <w:szCs w:val="22"/>
        </w:rPr>
        <w:t xml:space="preserve">Provide </w:t>
      </w:r>
      <w:proofErr w:type="gramStart"/>
      <w:r w:rsidRPr="003F724B">
        <w:rPr>
          <w:iCs/>
          <w:sz w:val="22"/>
          <w:szCs w:val="22"/>
        </w:rPr>
        <w:t>a brief summary</w:t>
      </w:r>
      <w:proofErr w:type="gramEnd"/>
      <w:r w:rsidRPr="003F724B">
        <w:rPr>
          <w:iCs/>
          <w:sz w:val="22"/>
          <w:szCs w:val="22"/>
        </w:rPr>
        <w:t xml:space="preserve"> of your program accomplishments, challenges</w:t>
      </w:r>
      <w:r w:rsidR="00D856BF" w:rsidRPr="003F724B">
        <w:rPr>
          <w:iCs/>
          <w:sz w:val="22"/>
          <w:szCs w:val="22"/>
        </w:rPr>
        <w:t>,</w:t>
      </w:r>
      <w:r w:rsidRPr="003F724B">
        <w:rPr>
          <w:iCs/>
          <w:sz w:val="22"/>
          <w:szCs w:val="22"/>
        </w:rPr>
        <w:t xml:space="preserve"> and changes that occurre</w:t>
      </w:r>
      <w:r w:rsidR="005F4D91" w:rsidRPr="003F724B">
        <w:rPr>
          <w:iCs/>
          <w:sz w:val="22"/>
          <w:szCs w:val="22"/>
        </w:rPr>
        <w:t xml:space="preserve">d during the reporting period. </w:t>
      </w:r>
      <w:r w:rsidRPr="003F724B">
        <w:rPr>
          <w:iCs/>
          <w:sz w:val="22"/>
          <w:szCs w:val="22"/>
        </w:rPr>
        <w:t xml:space="preserve">Please also provide information or observations related to population or service trends. </w:t>
      </w:r>
    </w:p>
    <w:bookmarkEnd w:id="0"/>
    <w:p w14:paraId="7231B329" w14:textId="06C72DBC" w:rsidR="002046A5" w:rsidRPr="003F724B" w:rsidRDefault="002638F4" w:rsidP="00D81321">
      <w:pPr>
        <w:pStyle w:val="BodyText"/>
        <w:spacing w:before="6" w:line="249" w:lineRule="auto"/>
        <w:ind w:right="150"/>
        <w:jc w:val="left"/>
        <w:rPr>
          <w:i w:val="0"/>
          <w:iCs w:val="0"/>
          <w:w w:val="105"/>
          <w:szCs w:val="22"/>
        </w:rPr>
      </w:pPr>
      <w:r w:rsidRPr="003F724B">
        <w:rPr>
          <w:i w:val="0"/>
          <w:iCs w:val="0"/>
          <w:w w:val="105"/>
          <w:szCs w:val="22"/>
        </w:rPr>
        <w:t>The Disability Community Resource Center (DCRC) serves intersectional, cross-disability Santa Monica residents and residents of Los Angeles County across</w:t>
      </w:r>
      <w:r w:rsidR="00833DB4" w:rsidRPr="003F724B">
        <w:rPr>
          <w:i w:val="0"/>
          <w:iCs w:val="0"/>
          <w:w w:val="105"/>
          <w:szCs w:val="22"/>
        </w:rPr>
        <w:t xml:space="preserve"> their</w:t>
      </w:r>
      <w:r w:rsidRPr="003F724B">
        <w:rPr>
          <w:i w:val="0"/>
          <w:iCs w:val="0"/>
          <w:w w:val="105"/>
          <w:szCs w:val="22"/>
        </w:rPr>
        <w:t xml:space="preserve"> lifespan to achieve the goals of independent Living, equal opportunity, full participation and economic self-sufficiency embedded in the Americans with Disability Act, through advocacy and non-residential peer support services and training programs.  Our programs are built on evidence-based research, crisis intervention, Trauma Informed Care, peer support and advocacy to help members maintain economic self-sufficiency and stable community living.</w:t>
      </w:r>
    </w:p>
    <w:p w14:paraId="65A1EE08" w14:textId="77777777" w:rsidR="00AF0A2F" w:rsidRPr="003F724B" w:rsidRDefault="00AF0A2F" w:rsidP="002046A5">
      <w:pPr>
        <w:pStyle w:val="BodyText"/>
        <w:spacing w:before="6" w:line="249" w:lineRule="auto"/>
        <w:ind w:right="150"/>
        <w:rPr>
          <w:i w:val="0"/>
          <w:iCs w:val="0"/>
          <w:w w:val="105"/>
          <w:szCs w:val="22"/>
        </w:rPr>
      </w:pPr>
    </w:p>
    <w:p w14:paraId="17536A60" w14:textId="41F09CFA" w:rsidR="00114878" w:rsidRPr="003F724B" w:rsidRDefault="00114878" w:rsidP="00D81321">
      <w:pPr>
        <w:pStyle w:val="BodyText"/>
        <w:spacing w:before="6" w:line="249" w:lineRule="auto"/>
        <w:ind w:right="150"/>
        <w:jc w:val="left"/>
        <w:rPr>
          <w:b/>
          <w:bCs/>
          <w:i w:val="0"/>
          <w:iCs w:val="0"/>
          <w:w w:val="105"/>
          <w:szCs w:val="22"/>
          <w:u w:val="single"/>
        </w:rPr>
      </w:pPr>
      <w:r w:rsidRPr="003F724B">
        <w:rPr>
          <w:b/>
          <w:bCs/>
          <w:i w:val="0"/>
          <w:iCs w:val="0"/>
          <w:w w:val="105"/>
          <w:szCs w:val="22"/>
          <w:u w:val="single"/>
        </w:rPr>
        <w:t>Accomplishments</w:t>
      </w:r>
    </w:p>
    <w:p w14:paraId="2F8FEE2E" w14:textId="7F0FE990" w:rsidR="002046A5" w:rsidRPr="003F724B" w:rsidRDefault="00D26690" w:rsidP="00D81321">
      <w:pPr>
        <w:pStyle w:val="BodyText"/>
        <w:spacing w:before="6" w:line="249" w:lineRule="auto"/>
        <w:ind w:right="150"/>
        <w:jc w:val="left"/>
        <w:rPr>
          <w:i w:val="0"/>
          <w:iCs w:val="0"/>
          <w:w w:val="105"/>
          <w:szCs w:val="22"/>
        </w:rPr>
      </w:pPr>
      <w:bookmarkStart w:id="1" w:name="_Hlk173353072"/>
      <w:r w:rsidRPr="003F724B">
        <w:rPr>
          <w:i w:val="0"/>
          <w:iCs w:val="0"/>
          <w:w w:val="105"/>
          <w:szCs w:val="22"/>
        </w:rPr>
        <w:t xml:space="preserve">During the reporting period, DCRC provided intensive case management services to </w:t>
      </w:r>
      <w:r w:rsidR="009D1891" w:rsidRPr="003F724B">
        <w:rPr>
          <w:i w:val="0"/>
          <w:iCs w:val="0"/>
          <w:w w:val="105"/>
          <w:szCs w:val="22"/>
        </w:rPr>
        <w:t>11</w:t>
      </w:r>
      <w:r w:rsidR="0015247A" w:rsidRPr="003F724B">
        <w:rPr>
          <w:i w:val="0"/>
          <w:iCs w:val="0"/>
          <w:w w:val="105"/>
          <w:szCs w:val="22"/>
        </w:rPr>
        <w:t>2</w:t>
      </w:r>
      <w:r w:rsidRPr="003F724B">
        <w:rPr>
          <w:i w:val="0"/>
          <w:iCs w:val="0"/>
          <w:w w:val="105"/>
          <w:szCs w:val="22"/>
        </w:rPr>
        <w:t xml:space="preserve"> Santa Monica participants and </w:t>
      </w:r>
      <w:r w:rsidR="0032613E" w:rsidRPr="003F724B">
        <w:rPr>
          <w:i w:val="0"/>
          <w:iCs w:val="0"/>
          <w:w w:val="105"/>
          <w:szCs w:val="22"/>
        </w:rPr>
        <w:t>210</w:t>
      </w:r>
      <w:r w:rsidRPr="003F724B">
        <w:rPr>
          <w:i w:val="0"/>
          <w:iCs w:val="0"/>
          <w:w w:val="105"/>
          <w:szCs w:val="22"/>
        </w:rPr>
        <w:t xml:space="preserve"> total program participants.  </w:t>
      </w:r>
      <w:bookmarkEnd w:id="1"/>
      <w:r w:rsidRPr="003F724B">
        <w:rPr>
          <w:i w:val="0"/>
          <w:iCs w:val="0"/>
          <w:w w:val="105"/>
          <w:szCs w:val="22"/>
        </w:rPr>
        <w:t>Members served during</w:t>
      </w:r>
      <w:r w:rsidRPr="003F724B">
        <w:rPr>
          <w:i w:val="0"/>
          <w:iCs w:val="0"/>
          <w:spacing w:val="-7"/>
          <w:w w:val="105"/>
          <w:szCs w:val="22"/>
        </w:rPr>
        <w:t xml:space="preserve"> </w:t>
      </w:r>
      <w:r w:rsidRPr="003F724B">
        <w:rPr>
          <w:i w:val="0"/>
          <w:iCs w:val="0"/>
          <w:w w:val="105"/>
          <w:szCs w:val="22"/>
        </w:rPr>
        <w:t>this time</w:t>
      </w:r>
      <w:r w:rsidRPr="003F724B">
        <w:rPr>
          <w:i w:val="0"/>
          <w:iCs w:val="0"/>
          <w:spacing w:val="-16"/>
          <w:w w:val="105"/>
          <w:szCs w:val="22"/>
        </w:rPr>
        <w:t xml:space="preserve"> </w:t>
      </w:r>
      <w:r w:rsidRPr="003F724B">
        <w:rPr>
          <w:i w:val="0"/>
          <w:iCs w:val="0"/>
          <w:w w:val="105"/>
          <w:szCs w:val="22"/>
        </w:rPr>
        <w:t>continued to experience greater multiple</w:t>
      </w:r>
      <w:r w:rsidRPr="003F724B">
        <w:rPr>
          <w:i w:val="0"/>
          <w:iCs w:val="0"/>
          <w:spacing w:val="-2"/>
          <w:w w:val="105"/>
          <w:szCs w:val="22"/>
        </w:rPr>
        <w:t xml:space="preserve"> </w:t>
      </w:r>
      <w:r w:rsidRPr="003F724B">
        <w:rPr>
          <w:i w:val="0"/>
          <w:iCs w:val="0"/>
          <w:w w:val="105"/>
          <w:szCs w:val="22"/>
        </w:rPr>
        <w:t xml:space="preserve">basic needs, such as food </w:t>
      </w:r>
      <w:r w:rsidR="00940516" w:rsidRPr="003F724B">
        <w:rPr>
          <w:i w:val="0"/>
          <w:iCs w:val="0"/>
          <w:w w:val="105"/>
          <w:szCs w:val="22"/>
        </w:rPr>
        <w:t xml:space="preserve">insecurity, </w:t>
      </w:r>
      <w:r w:rsidRPr="003F724B">
        <w:rPr>
          <w:i w:val="0"/>
          <w:iCs w:val="0"/>
          <w:w w:val="105"/>
          <w:szCs w:val="22"/>
        </w:rPr>
        <w:t>emergency financial assistance, transportation, food assistance, advocacy and mental health services</w:t>
      </w:r>
      <w:r w:rsidR="00940516" w:rsidRPr="003F724B">
        <w:rPr>
          <w:i w:val="0"/>
          <w:iCs w:val="0"/>
          <w:w w:val="105"/>
          <w:szCs w:val="22"/>
        </w:rPr>
        <w:t xml:space="preserve"> </w:t>
      </w:r>
      <w:r w:rsidR="00833DB4" w:rsidRPr="003F724B">
        <w:rPr>
          <w:i w:val="0"/>
          <w:iCs w:val="0"/>
          <w:w w:val="105"/>
          <w:szCs w:val="22"/>
        </w:rPr>
        <w:t>for which they</w:t>
      </w:r>
      <w:r w:rsidR="00940516" w:rsidRPr="003F724B">
        <w:rPr>
          <w:i w:val="0"/>
          <w:iCs w:val="0"/>
          <w:w w:val="105"/>
          <w:szCs w:val="22"/>
        </w:rPr>
        <w:t xml:space="preserve"> </w:t>
      </w:r>
      <w:r w:rsidRPr="003F724B">
        <w:rPr>
          <w:i w:val="0"/>
          <w:iCs w:val="0"/>
          <w:w w:val="105"/>
          <w:szCs w:val="22"/>
        </w:rPr>
        <w:t>received</w:t>
      </w:r>
      <w:r w:rsidRPr="003F724B">
        <w:rPr>
          <w:i w:val="0"/>
          <w:iCs w:val="0"/>
          <w:spacing w:val="-9"/>
          <w:w w:val="105"/>
          <w:szCs w:val="22"/>
        </w:rPr>
        <w:t xml:space="preserve"> </w:t>
      </w:r>
      <w:r w:rsidRPr="003F724B">
        <w:rPr>
          <w:i w:val="0"/>
          <w:iCs w:val="0"/>
          <w:w w:val="105"/>
          <w:szCs w:val="22"/>
        </w:rPr>
        <w:t>corresponding intensive</w:t>
      </w:r>
      <w:r w:rsidRPr="003F724B">
        <w:rPr>
          <w:i w:val="0"/>
          <w:iCs w:val="0"/>
          <w:spacing w:val="-17"/>
          <w:w w:val="105"/>
          <w:szCs w:val="22"/>
        </w:rPr>
        <w:t xml:space="preserve"> </w:t>
      </w:r>
      <w:r w:rsidRPr="003F724B">
        <w:rPr>
          <w:i w:val="0"/>
          <w:iCs w:val="0"/>
          <w:w w:val="105"/>
          <w:szCs w:val="22"/>
        </w:rPr>
        <w:t>case</w:t>
      </w:r>
      <w:r w:rsidRPr="003F724B">
        <w:rPr>
          <w:i w:val="0"/>
          <w:iCs w:val="0"/>
          <w:spacing w:val="-17"/>
          <w:w w:val="105"/>
          <w:szCs w:val="22"/>
        </w:rPr>
        <w:t xml:space="preserve"> </w:t>
      </w:r>
      <w:r w:rsidR="00940516" w:rsidRPr="003F724B">
        <w:rPr>
          <w:i w:val="0"/>
          <w:iCs w:val="0"/>
          <w:w w:val="105"/>
          <w:szCs w:val="22"/>
        </w:rPr>
        <w:t>management.</w:t>
      </w:r>
      <w:r w:rsidR="00940516" w:rsidRPr="003F724B">
        <w:rPr>
          <w:i w:val="0"/>
          <w:iCs w:val="0"/>
          <w:spacing w:val="-8"/>
          <w:w w:val="105"/>
          <w:szCs w:val="22"/>
        </w:rPr>
        <w:t xml:space="preserve"> </w:t>
      </w:r>
      <w:r w:rsidRPr="003F724B">
        <w:rPr>
          <w:i w:val="0"/>
          <w:iCs w:val="0"/>
          <w:w w:val="105"/>
          <w:szCs w:val="22"/>
        </w:rPr>
        <w:t>For example, DCRC helped members at risk of homelessness and eviction pursue</w:t>
      </w:r>
      <w:r w:rsidRPr="003F724B">
        <w:rPr>
          <w:i w:val="0"/>
          <w:iCs w:val="0"/>
          <w:spacing w:val="-3"/>
          <w:w w:val="105"/>
          <w:szCs w:val="22"/>
        </w:rPr>
        <w:t xml:space="preserve"> </w:t>
      </w:r>
      <w:r w:rsidRPr="003F724B">
        <w:rPr>
          <w:i w:val="0"/>
          <w:iCs w:val="0"/>
          <w:w w:val="105"/>
          <w:szCs w:val="22"/>
        </w:rPr>
        <w:t>stable housing</w:t>
      </w:r>
      <w:r w:rsidRPr="003F724B">
        <w:rPr>
          <w:i w:val="0"/>
          <w:iCs w:val="0"/>
          <w:spacing w:val="-10"/>
          <w:w w:val="105"/>
          <w:szCs w:val="22"/>
        </w:rPr>
        <w:t xml:space="preserve"> </w:t>
      </w:r>
      <w:r w:rsidRPr="003F724B">
        <w:rPr>
          <w:i w:val="0"/>
          <w:iCs w:val="0"/>
          <w:w w:val="105"/>
          <w:szCs w:val="22"/>
        </w:rPr>
        <w:t>through housing voucher programs (Section 8,</w:t>
      </w:r>
      <w:r w:rsidRPr="003F724B">
        <w:rPr>
          <w:i w:val="0"/>
          <w:iCs w:val="0"/>
          <w:spacing w:val="-7"/>
          <w:w w:val="105"/>
          <w:szCs w:val="22"/>
        </w:rPr>
        <w:t xml:space="preserve"> </w:t>
      </w:r>
      <w:r w:rsidRPr="003F724B">
        <w:rPr>
          <w:i w:val="0"/>
          <w:iCs w:val="0"/>
          <w:w w:val="105"/>
          <w:szCs w:val="22"/>
        </w:rPr>
        <w:t>HOME, Project Based Vouchers), as well as</w:t>
      </w:r>
      <w:r w:rsidRPr="003F724B">
        <w:rPr>
          <w:i w:val="0"/>
          <w:iCs w:val="0"/>
          <w:spacing w:val="-6"/>
          <w:w w:val="105"/>
          <w:szCs w:val="22"/>
        </w:rPr>
        <w:t xml:space="preserve"> </w:t>
      </w:r>
      <w:r w:rsidRPr="003F724B">
        <w:rPr>
          <w:i w:val="0"/>
          <w:iCs w:val="0"/>
          <w:w w:val="105"/>
          <w:szCs w:val="22"/>
        </w:rPr>
        <w:t>the</w:t>
      </w:r>
      <w:r w:rsidRPr="003F724B">
        <w:rPr>
          <w:i w:val="0"/>
          <w:iCs w:val="0"/>
          <w:spacing w:val="-2"/>
          <w:w w:val="105"/>
          <w:szCs w:val="22"/>
        </w:rPr>
        <w:t xml:space="preserve"> </w:t>
      </w:r>
      <w:r w:rsidRPr="003F724B">
        <w:rPr>
          <w:i w:val="0"/>
          <w:iCs w:val="0"/>
          <w:w w:val="105"/>
          <w:szCs w:val="22"/>
        </w:rPr>
        <w:t>Below</w:t>
      </w:r>
      <w:r w:rsidRPr="003F724B">
        <w:rPr>
          <w:i w:val="0"/>
          <w:iCs w:val="0"/>
          <w:spacing w:val="-7"/>
          <w:w w:val="105"/>
          <w:szCs w:val="22"/>
        </w:rPr>
        <w:t xml:space="preserve"> </w:t>
      </w:r>
      <w:r w:rsidRPr="003F724B">
        <w:rPr>
          <w:i w:val="0"/>
          <w:iCs w:val="0"/>
          <w:w w:val="105"/>
          <w:szCs w:val="22"/>
        </w:rPr>
        <w:t>Market Housing</w:t>
      </w:r>
      <w:r w:rsidRPr="003F724B">
        <w:rPr>
          <w:i w:val="0"/>
          <w:iCs w:val="0"/>
          <w:spacing w:val="-1"/>
          <w:w w:val="105"/>
          <w:szCs w:val="22"/>
        </w:rPr>
        <w:t xml:space="preserve"> </w:t>
      </w:r>
      <w:r w:rsidRPr="003F724B">
        <w:rPr>
          <w:i w:val="0"/>
          <w:iCs w:val="0"/>
          <w:w w:val="105"/>
          <w:szCs w:val="22"/>
        </w:rPr>
        <w:t>(BMH) program; provided emergency financial</w:t>
      </w:r>
      <w:r w:rsidRPr="003F724B">
        <w:rPr>
          <w:i w:val="0"/>
          <w:iCs w:val="0"/>
          <w:spacing w:val="-6"/>
          <w:w w:val="105"/>
          <w:szCs w:val="22"/>
        </w:rPr>
        <w:t xml:space="preserve"> </w:t>
      </w:r>
      <w:r w:rsidRPr="003F724B">
        <w:rPr>
          <w:i w:val="0"/>
          <w:iCs w:val="0"/>
          <w:w w:val="105"/>
          <w:szCs w:val="22"/>
        </w:rPr>
        <w:t>assistance through the Emergency Assistance Program (EAP) to maintain</w:t>
      </w:r>
      <w:r w:rsidRPr="003F724B">
        <w:rPr>
          <w:i w:val="0"/>
          <w:iCs w:val="0"/>
          <w:spacing w:val="-9"/>
          <w:w w:val="105"/>
          <w:szCs w:val="22"/>
        </w:rPr>
        <w:t xml:space="preserve"> </w:t>
      </w:r>
      <w:r w:rsidRPr="003F724B">
        <w:rPr>
          <w:i w:val="0"/>
          <w:iCs w:val="0"/>
          <w:w w:val="105"/>
          <w:szCs w:val="22"/>
        </w:rPr>
        <w:t>economic stability; and</w:t>
      </w:r>
      <w:r w:rsidRPr="003F724B">
        <w:rPr>
          <w:i w:val="0"/>
          <w:iCs w:val="0"/>
          <w:spacing w:val="-12"/>
          <w:w w:val="105"/>
          <w:szCs w:val="22"/>
        </w:rPr>
        <w:t xml:space="preserve"> </w:t>
      </w:r>
      <w:r w:rsidRPr="003F724B">
        <w:rPr>
          <w:i w:val="0"/>
          <w:iCs w:val="0"/>
          <w:w w:val="105"/>
          <w:szCs w:val="22"/>
        </w:rPr>
        <w:t>successfully members</w:t>
      </w:r>
      <w:r w:rsidR="00833DB4" w:rsidRPr="003F724B">
        <w:rPr>
          <w:i w:val="0"/>
          <w:iCs w:val="0"/>
          <w:w w:val="105"/>
          <w:szCs w:val="22"/>
        </w:rPr>
        <w:t xml:space="preserve"> to the programs</w:t>
      </w:r>
      <w:r w:rsidRPr="003F724B">
        <w:rPr>
          <w:i w:val="0"/>
          <w:iCs w:val="0"/>
          <w:w w:val="105"/>
          <w:szCs w:val="22"/>
        </w:rPr>
        <w:t>;</w:t>
      </w:r>
      <w:r w:rsidRPr="003F724B">
        <w:rPr>
          <w:i w:val="0"/>
          <w:iCs w:val="0"/>
          <w:spacing w:val="-10"/>
          <w:w w:val="105"/>
          <w:szCs w:val="22"/>
        </w:rPr>
        <w:t xml:space="preserve"> </w:t>
      </w:r>
      <w:r w:rsidRPr="003F724B">
        <w:rPr>
          <w:i w:val="0"/>
          <w:iCs w:val="0"/>
          <w:w w:val="105"/>
          <w:szCs w:val="22"/>
        </w:rPr>
        <w:t>provided</w:t>
      </w:r>
      <w:r w:rsidRPr="003F724B">
        <w:rPr>
          <w:i w:val="0"/>
          <w:iCs w:val="0"/>
          <w:spacing w:val="-6"/>
          <w:w w:val="105"/>
          <w:szCs w:val="22"/>
        </w:rPr>
        <w:t xml:space="preserve"> </w:t>
      </w:r>
      <w:r w:rsidRPr="003F724B">
        <w:rPr>
          <w:i w:val="0"/>
          <w:iCs w:val="0"/>
          <w:w w:val="105"/>
          <w:szCs w:val="22"/>
        </w:rPr>
        <w:t>assistance to</w:t>
      </w:r>
      <w:r w:rsidRPr="003F724B">
        <w:rPr>
          <w:i w:val="0"/>
          <w:iCs w:val="0"/>
          <w:spacing w:val="-11"/>
          <w:w w:val="105"/>
          <w:szCs w:val="22"/>
        </w:rPr>
        <w:t xml:space="preserve"> </w:t>
      </w:r>
      <w:r w:rsidRPr="003F724B">
        <w:rPr>
          <w:i w:val="0"/>
          <w:iCs w:val="0"/>
          <w:w w:val="105"/>
          <w:szCs w:val="22"/>
        </w:rPr>
        <w:t>enroll</w:t>
      </w:r>
      <w:r w:rsidRPr="003F724B">
        <w:rPr>
          <w:i w:val="0"/>
          <w:iCs w:val="0"/>
          <w:spacing w:val="-7"/>
          <w:w w:val="105"/>
          <w:szCs w:val="22"/>
        </w:rPr>
        <w:t xml:space="preserve"> </w:t>
      </w:r>
      <w:r w:rsidRPr="003F724B">
        <w:rPr>
          <w:i w:val="0"/>
          <w:iCs w:val="0"/>
          <w:w w:val="105"/>
          <w:szCs w:val="22"/>
        </w:rPr>
        <w:t>in</w:t>
      </w:r>
      <w:r w:rsidRPr="003F724B">
        <w:rPr>
          <w:i w:val="0"/>
          <w:iCs w:val="0"/>
          <w:spacing w:val="-6"/>
          <w:w w:val="105"/>
          <w:szCs w:val="22"/>
        </w:rPr>
        <w:t xml:space="preserve"> </w:t>
      </w:r>
      <w:r w:rsidRPr="003F724B">
        <w:rPr>
          <w:i w:val="0"/>
          <w:iCs w:val="0"/>
          <w:w w:val="105"/>
          <w:szCs w:val="22"/>
        </w:rPr>
        <w:t>disability benefits such as SSI, Medi-Ca/ and Ca/Fresh, helped locate affordable transportation and connected members to</w:t>
      </w:r>
      <w:r w:rsidRPr="003F724B">
        <w:rPr>
          <w:i w:val="0"/>
          <w:iCs w:val="0"/>
          <w:spacing w:val="-19"/>
          <w:w w:val="105"/>
          <w:szCs w:val="22"/>
        </w:rPr>
        <w:t xml:space="preserve"> </w:t>
      </w:r>
      <w:r w:rsidRPr="003F724B">
        <w:rPr>
          <w:i w:val="0"/>
          <w:iCs w:val="0"/>
          <w:w w:val="105"/>
          <w:szCs w:val="22"/>
        </w:rPr>
        <w:t>mental health services and</w:t>
      </w:r>
      <w:r w:rsidRPr="003F724B">
        <w:rPr>
          <w:i w:val="0"/>
          <w:iCs w:val="0"/>
          <w:spacing w:val="-2"/>
          <w:w w:val="105"/>
          <w:szCs w:val="22"/>
        </w:rPr>
        <w:t xml:space="preserve"> </w:t>
      </w:r>
      <w:r w:rsidRPr="003F724B">
        <w:rPr>
          <w:i w:val="0"/>
          <w:iCs w:val="0"/>
          <w:w w:val="105"/>
          <w:szCs w:val="22"/>
        </w:rPr>
        <w:t>peer led</w:t>
      </w:r>
      <w:r w:rsidRPr="003F724B">
        <w:rPr>
          <w:i w:val="0"/>
          <w:iCs w:val="0"/>
          <w:spacing w:val="-7"/>
          <w:w w:val="105"/>
          <w:szCs w:val="22"/>
        </w:rPr>
        <w:t xml:space="preserve"> </w:t>
      </w:r>
      <w:r w:rsidRPr="003F724B">
        <w:rPr>
          <w:i w:val="0"/>
          <w:iCs w:val="0"/>
          <w:w w:val="105"/>
          <w:szCs w:val="22"/>
        </w:rPr>
        <w:t>support</w:t>
      </w:r>
      <w:r w:rsidRPr="003F724B">
        <w:rPr>
          <w:i w:val="0"/>
          <w:iCs w:val="0"/>
          <w:spacing w:val="-1"/>
          <w:w w:val="105"/>
          <w:szCs w:val="22"/>
        </w:rPr>
        <w:t xml:space="preserve"> </w:t>
      </w:r>
      <w:r w:rsidRPr="003F724B">
        <w:rPr>
          <w:i w:val="0"/>
          <w:iCs w:val="0"/>
          <w:w w:val="105"/>
          <w:szCs w:val="22"/>
        </w:rPr>
        <w:t>groups.</w:t>
      </w:r>
    </w:p>
    <w:p w14:paraId="721EC449" w14:textId="196E064C" w:rsidR="00D26690" w:rsidRPr="003F724B" w:rsidRDefault="009B7A6E" w:rsidP="00D81321">
      <w:pPr>
        <w:pStyle w:val="BodyText"/>
        <w:spacing w:before="11"/>
        <w:ind w:right="144"/>
        <w:jc w:val="left"/>
        <w:rPr>
          <w:i w:val="0"/>
          <w:iCs w:val="0"/>
          <w:w w:val="105"/>
          <w:szCs w:val="22"/>
        </w:rPr>
      </w:pPr>
      <w:r w:rsidRPr="003F724B">
        <w:rPr>
          <w:rFonts w:cs="Arial"/>
          <w:i w:val="0"/>
          <w:spacing w:val="-2"/>
          <w:w w:val="105"/>
          <w:szCs w:val="22"/>
        </w:rPr>
        <w:t xml:space="preserve">Through the City’s </w:t>
      </w:r>
      <w:r w:rsidRPr="003F724B">
        <w:rPr>
          <w:rFonts w:cs="Arial"/>
          <w:i w:val="0"/>
          <w:w w:val="105"/>
          <w:szCs w:val="22"/>
        </w:rPr>
        <w:t>Senior</w:t>
      </w:r>
      <w:r w:rsidRPr="003F724B">
        <w:rPr>
          <w:rFonts w:cs="Arial"/>
          <w:i w:val="0"/>
          <w:spacing w:val="-15"/>
          <w:w w:val="105"/>
          <w:szCs w:val="22"/>
        </w:rPr>
        <w:t xml:space="preserve"> &amp; Disability </w:t>
      </w:r>
      <w:r w:rsidRPr="003F724B">
        <w:rPr>
          <w:rFonts w:cs="Arial"/>
          <w:i w:val="0"/>
          <w:w w:val="105"/>
          <w:szCs w:val="22"/>
        </w:rPr>
        <w:t xml:space="preserve">Housing Taskforce, </w:t>
      </w:r>
      <w:r w:rsidR="00D26690" w:rsidRPr="003F724B">
        <w:rPr>
          <w:i w:val="0"/>
          <w:iCs w:val="0"/>
          <w:spacing w:val="-2"/>
          <w:w w:val="105"/>
          <w:szCs w:val="22"/>
        </w:rPr>
        <w:t>DCRC</w:t>
      </w:r>
      <w:r w:rsidR="00D26690" w:rsidRPr="003F724B">
        <w:rPr>
          <w:i w:val="0"/>
          <w:iCs w:val="0"/>
          <w:spacing w:val="-15"/>
          <w:w w:val="105"/>
          <w:szCs w:val="22"/>
        </w:rPr>
        <w:t xml:space="preserve"> </w:t>
      </w:r>
      <w:r w:rsidR="00D26690" w:rsidRPr="003F724B">
        <w:rPr>
          <w:i w:val="0"/>
          <w:iCs w:val="0"/>
          <w:spacing w:val="-2"/>
          <w:w w:val="105"/>
          <w:szCs w:val="22"/>
        </w:rPr>
        <w:t>coordinated</w:t>
      </w:r>
      <w:r w:rsidR="00D26690" w:rsidRPr="003F724B">
        <w:rPr>
          <w:i w:val="0"/>
          <w:iCs w:val="0"/>
          <w:spacing w:val="-15"/>
          <w:w w:val="105"/>
          <w:szCs w:val="22"/>
        </w:rPr>
        <w:t xml:space="preserve"> </w:t>
      </w:r>
      <w:r w:rsidR="006E3F95" w:rsidRPr="003F724B">
        <w:rPr>
          <w:i w:val="0"/>
          <w:iCs w:val="0"/>
          <w:spacing w:val="-15"/>
          <w:w w:val="105"/>
          <w:szCs w:val="22"/>
        </w:rPr>
        <w:t xml:space="preserve">our </w:t>
      </w:r>
      <w:r w:rsidR="00D26690" w:rsidRPr="003F724B">
        <w:rPr>
          <w:i w:val="0"/>
          <w:iCs w:val="0"/>
          <w:spacing w:val="-2"/>
          <w:w w:val="105"/>
          <w:szCs w:val="22"/>
        </w:rPr>
        <w:t>case</w:t>
      </w:r>
      <w:r w:rsidR="00D26690" w:rsidRPr="003F724B">
        <w:rPr>
          <w:i w:val="0"/>
          <w:iCs w:val="0"/>
          <w:spacing w:val="-15"/>
          <w:w w:val="105"/>
          <w:szCs w:val="22"/>
        </w:rPr>
        <w:t xml:space="preserve"> </w:t>
      </w:r>
      <w:r w:rsidR="00D26690" w:rsidRPr="003F724B">
        <w:rPr>
          <w:i w:val="0"/>
          <w:iCs w:val="0"/>
          <w:spacing w:val="-2"/>
          <w:w w:val="105"/>
          <w:szCs w:val="22"/>
        </w:rPr>
        <w:t>management</w:t>
      </w:r>
      <w:r w:rsidR="00D26690" w:rsidRPr="003F724B">
        <w:rPr>
          <w:i w:val="0"/>
          <w:iCs w:val="0"/>
          <w:spacing w:val="-15"/>
          <w:w w:val="105"/>
          <w:szCs w:val="22"/>
        </w:rPr>
        <w:t xml:space="preserve"> </w:t>
      </w:r>
      <w:r w:rsidR="00D26690" w:rsidRPr="003F724B">
        <w:rPr>
          <w:i w:val="0"/>
          <w:iCs w:val="0"/>
          <w:spacing w:val="-2"/>
          <w:w w:val="105"/>
          <w:szCs w:val="22"/>
        </w:rPr>
        <w:t>with</w:t>
      </w:r>
      <w:r w:rsidR="00D26690" w:rsidRPr="003F724B">
        <w:rPr>
          <w:i w:val="0"/>
          <w:iCs w:val="0"/>
          <w:spacing w:val="-13"/>
          <w:w w:val="105"/>
          <w:szCs w:val="22"/>
        </w:rPr>
        <w:t xml:space="preserve"> </w:t>
      </w:r>
      <w:r w:rsidR="00D26690" w:rsidRPr="003F724B">
        <w:rPr>
          <w:i w:val="0"/>
          <w:iCs w:val="0"/>
          <w:spacing w:val="-2"/>
          <w:w w:val="105"/>
          <w:szCs w:val="22"/>
        </w:rPr>
        <w:t>the City</w:t>
      </w:r>
      <w:r w:rsidR="00D26690" w:rsidRPr="003F724B">
        <w:rPr>
          <w:i w:val="0"/>
          <w:iCs w:val="0"/>
          <w:spacing w:val="-6"/>
          <w:w w:val="105"/>
          <w:szCs w:val="22"/>
        </w:rPr>
        <w:t xml:space="preserve"> </w:t>
      </w:r>
      <w:r w:rsidR="00D26690" w:rsidRPr="003F724B">
        <w:rPr>
          <w:i w:val="0"/>
          <w:iCs w:val="0"/>
          <w:spacing w:val="-2"/>
          <w:w w:val="105"/>
          <w:szCs w:val="22"/>
        </w:rPr>
        <w:t>of Santa</w:t>
      </w:r>
      <w:r w:rsidR="00D26690" w:rsidRPr="003F724B">
        <w:rPr>
          <w:i w:val="0"/>
          <w:iCs w:val="0"/>
          <w:spacing w:val="-11"/>
          <w:w w:val="105"/>
          <w:szCs w:val="22"/>
        </w:rPr>
        <w:t xml:space="preserve"> </w:t>
      </w:r>
      <w:r w:rsidR="00D26690" w:rsidRPr="003F724B">
        <w:rPr>
          <w:i w:val="0"/>
          <w:iCs w:val="0"/>
          <w:spacing w:val="-2"/>
          <w:w w:val="105"/>
          <w:szCs w:val="22"/>
        </w:rPr>
        <w:t>Monica</w:t>
      </w:r>
      <w:r w:rsidR="00D26690" w:rsidRPr="003F724B">
        <w:rPr>
          <w:i w:val="0"/>
          <w:iCs w:val="0"/>
          <w:spacing w:val="-9"/>
          <w:w w:val="105"/>
          <w:szCs w:val="22"/>
        </w:rPr>
        <w:t xml:space="preserve"> </w:t>
      </w:r>
      <w:r w:rsidR="00D26690" w:rsidRPr="003F724B">
        <w:rPr>
          <w:i w:val="0"/>
          <w:iCs w:val="0"/>
          <w:spacing w:val="-2"/>
          <w:w w:val="105"/>
          <w:szCs w:val="22"/>
        </w:rPr>
        <w:t>Housing</w:t>
      </w:r>
      <w:r w:rsidR="00D26690" w:rsidRPr="003F724B">
        <w:rPr>
          <w:i w:val="0"/>
          <w:iCs w:val="0"/>
          <w:spacing w:val="-15"/>
          <w:w w:val="105"/>
          <w:szCs w:val="22"/>
        </w:rPr>
        <w:t xml:space="preserve"> </w:t>
      </w:r>
      <w:r w:rsidR="00D26690" w:rsidRPr="003F724B">
        <w:rPr>
          <w:i w:val="0"/>
          <w:iCs w:val="0"/>
          <w:spacing w:val="-2"/>
          <w:w w:val="105"/>
          <w:szCs w:val="22"/>
        </w:rPr>
        <w:t xml:space="preserve">and Human </w:t>
      </w:r>
      <w:r w:rsidR="00D26690" w:rsidRPr="003F724B">
        <w:rPr>
          <w:i w:val="0"/>
          <w:iCs w:val="0"/>
          <w:w w:val="105"/>
          <w:szCs w:val="22"/>
        </w:rPr>
        <w:t>Services</w:t>
      </w:r>
      <w:r w:rsidR="00D26690" w:rsidRPr="003F724B">
        <w:rPr>
          <w:i w:val="0"/>
          <w:iCs w:val="0"/>
          <w:spacing w:val="-17"/>
          <w:w w:val="105"/>
          <w:szCs w:val="22"/>
        </w:rPr>
        <w:t xml:space="preserve"> </w:t>
      </w:r>
      <w:r w:rsidR="00D26690" w:rsidRPr="003F724B">
        <w:rPr>
          <w:i w:val="0"/>
          <w:iCs w:val="0"/>
          <w:w w:val="105"/>
          <w:szCs w:val="22"/>
        </w:rPr>
        <w:t>Division,</w:t>
      </w:r>
      <w:r w:rsidR="00D26690" w:rsidRPr="003F724B">
        <w:rPr>
          <w:i w:val="0"/>
          <w:iCs w:val="0"/>
          <w:spacing w:val="-17"/>
          <w:w w:val="105"/>
          <w:szCs w:val="22"/>
        </w:rPr>
        <w:t xml:space="preserve"> </w:t>
      </w:r>
      <w:r w:rsidR="00D26690" w:rsidRPr="003F724B">
        <w:rPr>
          <w:i w:val="0"/>
          <w:iCs w:val="0"/>
          <w:w w:val="105"/>
          <w:szCs w:val="22"/>
        </w:rPr>
        <w:t>City</w:t>
      </w:r>
      <w:r w:rsidR="00D26690" w:rsidRPr="003F724B">
        <w:rPr>
          <w:i w:val="0"/>
          <w:iCs w:val="0"/>
          <w:spacing w:val="-3"/>
          <w:w w:val="105"/>
          <w:szCs w:val="22"/>
        </w:rPr>
        <w:t xml:space="preserve"> </w:t>
      </w:r>
      <w:r w:rsidR="00D26690" w:rsidRPr="003F724B">
        <w:rPr>
          <w:i w:val="0"/>
          <w:iCs w:val="0"/>
          <w:w w:val="105"/>
          <w:szCs w:val="22"/>
        </w:rPr>
        <w:t>Attorney's Office, Legal Aid</w:t>
      </w:r>
      <w:r w:rsidR="00D26690" w:rsidRPr="003F724B">
        <w:rPr>
          <w:i w:val="0"/>
          <w:iCs w:val="0"/>
          <w:spacing w:val="-15"/>
          <w:w w:val="105"/>
          <w:szCs w:val="22"/>
        </w:rPr>
        <w:t xml:space="preserve"> </w:t>
      </w:r>
      <w:r w:rsidR="00D26690" w:rsidRPr="003F724B">
        <w:rPr>
          <w:i w:val="0"/>
          <w:iCs w:val="0"/>
          <w:w w:val="105"/>
          <w:szCs w:val="22"/>
        </w:rPr>
        <w:t>Foundation</w:t>
      </w:r>
      <w:r w:rsidR="00D26690" w:rsidRPr="003F724B">
        <w:rPr>
          <w:i w:val="0"/>
          <w:iCs w:val="0"/>
          <w:spacing w:val="-8"/>
          <w:w w:val="105"/>
          <w:szCs w:val="22"/>
        </w:rPr>
        <w:t xml:space="preserve"> </w:t>
      </w:r>
      <w:r w:rsidR="00D26690" w:rsidRPr="003F724B">
        <w:rPr>
          <w:i w:val="0"/>
          <w:iCs w:val="0"/>
          <w:w w:val="105"/>
          <w:szCs w:val="22"/>
        </w:rPr>
        <w:t>of Los</w:t>
      </w:r>
      <w:r w:rsidR="00D26690" w:rsidRPr="003F724B">
        <w:rPr>
          <w:i w:val="0"/>
          <w:iCs w:val="0"/>
          <w:spacing w:val="-5"/>
          <w:w w:val="105"/>
          <w:szCs w:val="22"/>
        </w:rPr>
        <w:t xml:space="preserve"> </w:t>
      </w:r>
      <w:r w:rsidR="00D26690" w:rsidRPr="003F724B">
        <w:rPr>
          <w:i w:val="0"/>
          <w:iCs w:val="0"/>
          <w:w w:val="105"/>
          <w:szCs w:val="22"/>
        </w:rPr>
        <w:t>Angeles,</w:t>
      </w:r>
      <w:r w:rsidR="00D26690" w:rsidRPr="003F724B">
        <w:rPr>
          <w:i w:val="0"/>
          <w:iCs w:val="0"/>
          <w:spacing w:val="-8"/>
          <w:w w:val="105"/>
          <w:szCs w:val="22"/>
        </w:rPr>
        <w:t xml:space="preserve"> </w:t>
      </w:r>
      <w:r w:rsidR="00D26690" w:rsidRPr="003F724B">
        <w:rPr>
          <w:i w:val="0"/>
          <w:iCs w:val="0"/>
          <w:w w:val="105"/>
          <w:szCs w:val="22"/>
        </w:rPr>
        <w:t>City staff and other partners to prevent people with disabilities</w:t>
      </w:r>
      <w:r w:rsidR="00D26690" w:rsidRPr="003F724B">
        <w:rPr>
          <w:i w:val="0"/>
          <w:iCs w:val="0"/>
          <w:spacing w:val="-5"/>
          <w:w w:val="105"/>
          <w:szCs w:val="22"/>
        </w:rPr>
        <w:t xml:space="preserve"> </w:t>
      </w:r>
      <w:r w:rsidR="00D26690" w:rsidRPr="003F724B">
        <w:rPr>
          <w:i w:val="0"/>
          <w:iCs w:val="0"/>
          <w:w w:val="105"/>
          <w:szCs w:val="22"/>
        </w:rPr>
        <w:t>from experiencing eviction and homelessness, remain independent and maintain stability in the</w:t>
      </w:r>
      <w:r w:rsidR="00D26690" w:rsidRPr="003F724B">
        <w:rPr>
          <w:i w:val="0"/>
          <w:iCs w:val="0"/>
          <w:spacing w:val="-6"/>
          <w:w w:val="105"/>
          <w:szCs w:val="22"/>
        </w:rPr>
        <w:t xml:space="preserve"> </w:t>
      </w:r>
      <w:r w:rsidR="00D26690" w:rsidRPr="003F724B">
        <w:rPr>
          <w:i w:val="0"/>
          <w:iCs w:val="0"/>
          <w:w w:val="105"/>
          <w:szCs w:val="22"/>
        </w:rPr>
        <w:t>community.</w:t>
      </w:r>
    </w:p>
    <w:p w14:paraId="0A03C53D" w14:textId="63C0E3D8" w:rsidR="00D26690" w:rsidRPr="003F724B" w:rsidRDefault="00D26690" w:rsidP="00D81321">
      <w:pPr>
        <w:pStyle w:val="BodyText"/>
        <w:spacing w:before="7" w:line="249" w:lineRule="auto"/>
        <w:ind w:right="137"/>
        <w:jc w:val="left"/>
        <w:rPr>
          <w:i w:val="0"/>
          <w:iCs w:val="0"/>
          <w:w w:val="105"/>
          <w:szCs w:val="22"/>
        </w:rPr>
      </w:pPr>
      <w:r w:rsidRPr="003F724B">
        <w:rPr>
          <w:i w:val="0"/>
          <w:iCs w:val="0"/>
          <w:w w:val="105"/>
          <w:szCs w:val="22"/>
        </w:rPr>
        <w:t>The</w:t>
      </w:r>
      <w:r w:rsidRPr="003F724B">
        <w:rPr>
          <w:i w:val="0"/>
          <w:iCs w:val="0"/>
          <w:spacing w:val="-17"/>
          <w:w w:val="105"/>
          <w:szCs w:val="22"/>
        </w:rPr>
        <w:t xml:space="preserve"> </w:t>
      </w:r>
      <w:r w:rsidRPr="003F724B">
        <w:rPr>
          <w:i w:val="0"/>
          <w:iCs w:val="0"/>
          <w:w w:val="105"/>
          <w:szCs w:val="22"/>
        </w:rPr>
        <w:t>DCRC's</w:t>
      </w:r>
      <w:r w:rsidRPr="003F724B">
        <w:rPr>
          <w:i w:val="0"/>
          <w:iCs w:val="0"/>
          <w:spacing w:val="-17"/>
          <w:w w:val="105"/>
          <w:szCs w:val="22"/>
        </w:rPr>
        <w:t xml:space="preserve"> </w:t>
      </w:r>
      <w:r w:rsidRPr="003F724B">
        <w:rPr>
          <w:i w:val="0"/>
          <w:iCs w:val="0"/>
          <w:w w:val="105"/>
          <w:szCs w:val="22"/>
        </w:rPr>
        <w:t>Emergency</w:t>
      </w:r>
      <w:r w:rsidRPr="003F724B">
        <w:rPr>
          <w:i w:val="0"/>
          <w:iCs w:val="0"/>
          <w:spacing w:val="-5"/>
          <w:w w:val="105"/>
          <w:szCs w:val="22"/>
        </w:rPr>
        <w:t xml:space="preserve"> </w:t>
      </w:r>
      <w:r w:rsidRPr="003F724B">
        <w:rPr>
          <w:i w:val="0"/>
          <w:iCs w:val="0"/>
          <w:w w:val="105"/>
          <w:szCs w:val="22"/>
        </w:rPr>
        <w:t>Assistance Program</w:t>
      </w:r>
      <w:r w:rsidRPr="003F724B">
        <w:rPr>
          <w:i w:val="0"/>
          <w:iCs w:val="0"/>
          <w:spacing w:val="-2"/>
          <w:w w:val="105"/>
          <w:szCs w:val="22"/>
        </w:rPr>
        <w:t xml:space="preserve"> </w:t>
      </w:r>
      <w:r w:rsidRPr="003F724B">
        <w:rPr>
          <w:i w:val="0"/>
          <w:iCs w:val="0"/>
          <w:w w:val="105"/>
          <w:szCs w:val="22"/>
        </w:rPr>
        <w:t>(EAP)</w:t>
      </w:r>
      <w:r w:rsidRPr="003F724B">
        <w:rPr>
          <w:i w:val="0"/>
          <w:iCs w:val="0"/>
          <w:spacing w:val="-6"/>
          <w:w w:val="105"/>
          <w:szCs w:val="22"/>
        </w:rPr>
        <w:t xml:space="preserve"> </w:t>
      </w:r>
      <w:r w:rsidRPr="003F724B">
        <w:rPr>
          <w:i w:val="0"/>
          <w:iCs w:val="0"/>
          <w:w w:val="105"/>
          <w:szCs w:val="22"/>
        </w:rPr>
        <w:t>provided financial</w:t>
      </w:r>
      <w:r w:rsidRPr="003F724B">
        <w:rPr>
          <w:i w:val="0"/>
          <w:iCs w:val="0"/>
          <w:spacing w:val="-5"/>
          <w:w w:val="105"/>
          <w:szCs w:val="22"/>
        </w:rPr>
        <w:t xml:space="preserve"> </w:t>
      </w:r>
      <w:r w:rsidRPr="003F724B">
        <w:rPr>
          <w:i w:val="0"/>
          <w:iCs w:val="0"/>
          <w:w w:val="105"/>
          <w:szCs w:val="22"/>
        </w:rPr>
        <w:t>assistance</w:t>
      </w:r>
      <w:r w:rsidRPr="003F724B">
        <w:rPr>
          <w:i w:val="0"/>
          <w:iCs w:val="0"/>
          <w:spacing w:val="-4"/>
          <w:w w:val="105"/>
          <w:szCs w:val="22"/>
        </w:rPr>
        <w:t xml:space="preserve"> </w:t>
      </w:r>
      <w:r w:rsidRPr="003F724B">
        <w:rPr>
          <w:i w:val="0"/>
          <w:iCs w:val="0"/>
          <w:w w:val="105"/>
          <w:szCs w:val="22"/>
        </w:rPr>
        <w:t xml:space="preserve">to </w:t>
      </w:r>
      <w:r w:rsidR="00486FE1" w:rsidRPr="003F724B">
        <w:rPr>
          <w:i w:val="0"/>
          <w:iCs w:val="0"/>
          <w:w w:val="105"/>
          <w:szCs w:val="22"/>
        </w:rPr>
        <w:t>17</w:t>
      </w:r>
      <w:r w:rsidRPr="003F724B">
        <w:rPr>
          <w:i w:val="0"/>
          <w:iCs w:val="0"/>
          <w:w w:val="105"/>
          <w:szCs w:val="22"/>
        </w:rPr>
        <w:t xml:space="preserve"> members. This</w:t>
      </w:r>
      <w:r w:rsidRPr="003F724B">
        <w:rPr>
          <w:i w:val="0"/>
          <w:iCs w:val="0"/>
          <w:spacing w:val="-5"/>
          <w:w w:val="105"/>
          <w:szCs w:val="22"/>
        </w:rPr>
        <w:t xml:space="preserve"> </w:t>
      </w:r>
      <w:r w:rsidRPr="003F724B">
        <w:rPr>
          <w:i w:val="0"/>
          <w:iCs w:val="0"/>
          <w:w w:val="105"/>
          <w:szCs w:val="22"/>
        </w:rPr>
        <w:t>program provides financial assistance to low-income Santa Monica residents with disabilities</w:t>
      </w:r>
      <w:r w:rsidRPr="003F724B">
        <w:rPr>
          <w:i w:val="0"/>
          <w:iCs w:val="0"/>
          <w:spacing w:val="-8"/>
          <w:w w:val="105"/>
          <w:szCs w:val="22"/>
        </w:rPr>
        <w:t xml:space="preserve"> </w:t>
      </w:r>
      <w:r w:rsidRPr="003F724B">
        <w:rPr>
          <w:i w:val="0"/>
          <w:iCs w:val="0"/>
          <w:w w:val="105"/>
          <w:szCs w:val="22"/>
        </w:rPr>
        <w:t>and older adults experiencing financial hardship. Eligible members received assistance for rent, move-in expenses, utilities, medication, car repairs, assistive technology, gas</w:t>
      </w:r>
      <w:r w:rsidRPr="003F724B">
        <w:rPr>
          <w:i w:val="0"/>
          <w:iCs w:val="0"/>
          <w:spacing w:val="-2"/>
          <w:w w:val="105"/>
          <w:szCs w:val="22"/>
        </w:rPr>
        <w:t xml:space="preserve"> </w:t>
      </w:r>
      <w:r w:rsidRPr="003F724B">
        <w:rPr>
          <w:i w:val="0"/>
          <w:iCs w:val="0"/>
          <w:w w:val="105"/>
          <w:szCs w:val="22"/>
        </w:rPr>
        <w:t xml:space="preserve">and grocery cards </w:t>
      </w:r>
      <w:r w:rsidR="00833DB4" w:rsidRPr="003F724B">
        <w:rPr>
          <w:i w:val="0"/>
          <w:iCs w:val="0"/>
          <w:w w:val="105"/>
          <w:szCs w:val="22"/>
        </w:rPr>
        <w:t>as well as</w:t>
      </w:r>
      <w:r w:rsidRPr="003F724B">
        <w:rPr>
          <w:i w:val="0"/>
          <w:iCs w:val="0"/>
          <w:spacing w:val="-2"/>
          <w:w w:val="105"/>
          <w:szCs w:val="22"/>
        </w:rPr>
        <w:t xml:space="preserve"> </w:t>
      </w:r>
      <w:r w:rsidRPr="003F724B">
        <w:rPr>
          <w:i w:val="0"/>
          <w:iCs w:val="0"/>
          <w:w w:val="105"/>
          <w:szCs w:val="22"/>
        </w:rPr>
        <w:t>medical equipment not</w:t>
      </w:r>
      <w:r w:rsidRPr="003F724B">
        <w:rPr>
          <w:i w:val="0"/>
          <w:iCs w:val="0"/>
          <w:spacing w:val="-21"/>
          <w:w w:val="105"/>
          <w:szCs w:val="22"/>
        </w:rPr>
        <w:t xml:space="preserve"> </w:t>
      </w:r>
      <w:r w:rsidRPr="003F724B">
        <w:rPr>
          <w:i w:val="0"/>
          <w:iCs w:val="0"/>
          <w:w w:val="105"/>
          <w:szCs w:val="22"/>
        </w:rPr>
        <w:t>covered by insurance.</w:t>
      </w:r>
    </w:p>
    <w:p w14:paraId="2A85D11B" w14:textId="1B6FE107" w:rsidR="00BF78E5" w:rsidRPr="003F724B" w:rsidRDefault="00D26690" w:rsidP="00D81321">
      <w:pPr>
        <w:pStyle w:val="BodyText"/>
        <w:spacing w:before="17" w:line="249" w:lineRule="auto"/>
        <w:ind w:right="124"/>
        <w:jc w:val="left"/>
        <w:rPr>
          <w:i w:val="0"/>
          <w:iCs w:val="0"/>
          <w:w w:val="105"/>
          <w:szCs w:val="22"/>
        </w:rPr>
      </w:pPr>
      <w:r w:rsidRPr="003F724B">
        <w:rPr>
          <w:i w:val="0"/>
          <w:iCs w:val="0"/>
          <w:w w:val="105"/>
          <w:szCs w:val="22"/>
        </w:rPr>
        <w:t>The</w:t>
      </w:r>
      <w:r w:rsidRPr="003F724B">
        <w:rPr>
          <w:i w:val="0"/>
          <w:iCs w:val="0"/>
          <w:spacing w:val="-17"/>
          <w:w w:val="105"/>
          <w:szCs w:val="22"/>
        </w:rPr>
        <w:t xml:space="preserve"> </w:t>
      </w:r>
      <w:r w:rsidRPr="003F724B">
        <w:rPr>
          <w:i w:val="0"/>
          <w:iCs w:val="0"/>
          <w:w w:val="105"/>
          <w:szCs w:val="22"/>
        </w:rPr>
        <w:t>DCRC's</w:t>
      </w:r>
      <w:r w:rsidRPr="003F724B">
        <w:rPr>
          <w:i w:val="0"/>
          <w:iCs w:val="0"/>
          <w:spacing w:val="-17"/>
          <w:w w:val="105"/>
          <w:szCs w:val="22"/>
        </w:rPr>
        <w:t xml:space="preserve"> </w:t>
      </w:r>
      <w:r w:rsidRPr="003F724B">
        <w:rPr>
          <w:i w:val="0"/>
          <w:iCs w:val="0"/>
          <w:w w:val="105"/>
          <w:szCs w:val="22"/>
        </w:rPr>
        <w:t>Home</w:t>
      </w:r>
      <w:r w:rsidRPr="003F724B">
        <w:rPr>
          <w:i w:val="0"/>
          <w:iCs w:val="0"/>
          <w:spacing w:val="-17"/>
          <w:w w:val="105"/>
          <w:szCs w:val="22"/>
        </w:rPr>
        <w:t xml:space="preserve"> </w:t>
      </w:r>
      <w:r w:rsidRPr="003F724B">
        <w:rPr>
          <w:i w:val="0"/>
          <w:iCs w:val="0"/>
          <w:w w:val="105"/>
          <w:szCs w:val="22"/>
        </w:rPr>
        <w:t>Access</w:t>
      </w:r>
      <w:r w:rsidRPr="003F724B">
        <w:rPr>
          <w:i w:val="0"/>
          <w:iCs w:val="0"/>
          <w:spacing w:val="-5"/>
          <w:w w:val="105"/>
          <w:szCs w:val="22"/>
        </w:rPr>
        <w:t xml:space="preserve"> </w:t>
      </w:r>
      <w:r w:rsidRPr="003F724B">
        <w:rPr>
          <w:i w:val="0"/>
          <w:iCs w:val="0"/>
          <w:w w:val="105"/>
          <w:szCs w:val="22"/>
        </w:rPr>
        <w:t>Program (HAP)</w:t>
      </w:r>
      <w:r w:rsidRPr="003F724B">
        <w:rPr>
          <w:i w:val="0"/>
          <w:iCs w:val="0"/>
          <w:spacing w:val="-3"/>
          <w:w w:val="105"/>
          <w:szCs w:val="22"/>
        </w:rPr>
        <w:t xml:space="preserve"> </w:t>
      </w:r>
      <w:r w:rsidRPr="003F724B">
        <w:rPr>
          <w:i w:val="0"/>
          <w:iCs w:val="0"/>
          <w:w w:val="105"/>
          <w:szCs w:val="22"/>
        </w:rPr>
        <w:t>provided</w:t>
      </w:r>
      <w:r w:rsidRPr="003F724B">
        <w:rPr>
          <w:i w:val="0"/>
          <w:iCs w:val="0"/>
          <w:spacing w:val="-2"/>
          <w:w w:val="105"/>
          <w:szCs w:val="22"/>
        </w:rPr>
        <w:t xml:space="preserve"> </w:t>
      </w:r>
      <w:r w:rsidRPr="003F724B">
        <w:rPr>
          <w:i w:val="0"/>
          <w:iCs w:val="0"/>
          <w:w w:val="105"/>
          <w:szCs w:val="22"/>
        </w:rPr>
        <w:t>home</w:t>
      </w:r>
      <w:r w:rsidRPr="003F724B">
        <w:rPr>
          <w:i w:val="0"/>
          <w:iCs w:val="0"/>
          <w:spacing w:val="-17"/>
          <w:w w:val="105"/>
          <w:szCs w:val="22"/>
        </w:rPr>
        <w:t xml:space="preserve"> </w:t>
      </w:r>
      <w:r w:rsidRPr="003F724B">
        <w:rPr>
          <w:i w:val="0"/>
          <w:iCs w:val="0"/>
          <w:w w:val="105"/>
          <w:szCs w:val="22"/>
        </w:rPr>
        <w:t>modifications</w:t>
      </w:r>
      <w:r w:rsidRPr="003F724B">
        <w:rPr>
          <w:i w:val="0"/>
          <w:iCs w:val="0"/>
          <w:spacing w:val="-1"/>
          <w:w w:val="105"/>
          <w:szCs w:val="22"/>
        </w:rPr>
        <w:t xml:space="preserve"> </w:t>
      </w:r>
      <w:r w:rsidRPr="003F724B">
        <w:rPr>
          <w:i w:val="0"/>
          <w:iCs w:val="0"/>
          <w:w w:val="105"/>
          <w:szCs w:val="22"/>
        </w:rPr>
        <w:t>to</w:t>
      </w:r>
      <w:r w:rsidRPr="003F724B">
        <w:rPr>
          <w:i w:val="0"/>
          <w:iCs w:val="0"/>
          <w:spacing w:val="20"/>
          <w:w w:val="105"/>
          <w:szCs w:val="22"/>
        </w:rPr>
        <w:t xml:space="preserve"> </w:t>
      </w:r>
      <w:r w:rsidR="00486FE1" w:rsidRPr="003F724B">
        <w:rPr>
          <w:i w:val="0"/>
          <w:iCs w:val="0"/>
          <w:w w:val="105"/>
          <w:szCs w:val="22"/>
        </w:rPr>
        <w:t>21</w:t>
      </w:r>
      <w:r w:rsidRPr="003F724B">
        <w:rPr>
          <w:i w:val="0"/>
          <w:iCs w:val="0"/>
          <w:spacing w:val="-4"/>
          <w:w w:val="105"/>
          <w:szCs w:val="22"/>
        </w:rPr>
        <w:t xml:space="preserve"> </w:t>
      </w:r>
      <w:r w:rsidRPr="003F724B">
        <w:rPr>
          <w:i w:val="0"/>
          <w:iCs w:val="0"/>
          <w:w w:val="105"/>
          <w:szCs w:val="22"/>
        </w:rPr>
        <w:t>members. The</w:t>
      </w:r>
      <w:r w:rsidRPr="003F724B">
        <w:rPr>
          <w:i w:val="0"/>
          <w:iCs w:val="0"/>
          <w:spacing w:val="-17"/>
          <w:w w:val="105"/>
          <w:szCs w:val="22"/>
        </w:rPr>
        <w:t xml:space="preserve"> </w:t>
      </w:r>
      <w:r w:rsidRPr="003F724B">
        <w:rPr>
          <w:i w:val="0"/>
          <w:iCs w:val="0"/>
          <w:w w:val="105"/>
          <w:szCs w:val="22"/>
        </w:rPr>
        <w:t>HAP</w:t>
      </w:r>
      <w:r w:rsidRPr="003F724B">
        <w:rPr>
          <w:i w:val="0"/>
          <w:iCs w:val="0"/>
          <w:spacing w:val="-13"/>
          <w:w w:val="105"/>
          <w:szCs w:val="22"/>
        </w:rPr>
        <w:t xml:space="preserve"> </w:t>
      </w:r>
      <w:r w:rsidRPr="003F724B">
        <w:rPr>
          <w:i w:val="0"/>
          <w:iCs w:val="0"/>
          <w:w w:val="105"/>
          <w:szCs w:val="22"/>
        </w:rPr>
        <w:t>serves low-income</w:t>
      </w:r>
      <w:r w:rsidRPr="003F724B">
        <w:rPr>
          <w:i w:val="0"/>
          <w:iCs w:val="0"/>
          <w:spacing w:val="-6"/>
          <w:w w:val="105"/>
          <w:szCs w:val="22"/>
        </w:rPr>
        <w:t xml:space="preserve"> </w:t>
      </w:r>
      <w:r w:rsidRPr="003F724B">
        <w:rPr>
          <w:i w:val="0"/>
          <w:iCs w:val="0"/>
          <w:w w:val="105"/>
          <w:szCs w:val="22"/>
        </w:rPr>
        <w:t>Santa Monica</w:t>
      </w:r>
      <w:r w:rsidRPr="003F724B">
        <w:rPr>
          <w:i w:val="0"/>
          <w:iCs w:val="0"/>
          <w:spacing w:val="-8"/>
          <w:w w:val="105"/>
          <w:szCs w:val="22"/>
        </w:rPr>
        <w:t xml:space="preserve"> </w:t>
      </w:r>
      <w:r w:rsidRPr="003F724B">
        <w:rPr>
          <w:i w:val="0"/>
          <w:iCs w:val="0"/>
          <w:w w:val="105"/>
          <w:szCs w:val="22"/>
        </w:rPr>
        <w:t>residents</w:t>
      </w:r>
      <w:r w:rsidRPr="003F724B">
        <w:rPr>
          <w:i w:val="0"/>
          <w:iCs w:val="0"/>
          <w:spacing w:val="-10"/>
          <w:w w:val="105"/>
          <w:szCs w:val="22"/>
        </w:rPr>
        <w:t xml:space="preserve"> </w:t>
      </w:r>
      <w:r w:rsidRPr="003F724B">
        <w:rPr>
          <w:i w:val="0"/>
          <w:iCs w:val="0"/>
          <w:w w:val="105"/>
          <w:szCs w:val="22"/>
        </w:rPr>
        <w:t>with disabilities</w:t>
      </w:r>
      <w:r w:rsidRPr="003F724B">
        <w:rPr>
          <w:i w:val="0"/>
          <w:iCs w:val="0"/>
          <w:spacing w:val="-10"/>
          <w:w w:val="105"/>
          <w:szCs w:val="22"/>
        </w:rPr>
        <w:t xml:space="preserve"> </w:t>
      </w:r>
      <w:r w:rsidRPr="003F724B">
        <w:rPr>
          <w:i w:val="0"/>
          <w:iCs w:val="0"/>
          <w:w w:val="105"/>
          <w:szCs w:val="22"/>
        </w:rPr>
        <w:t>and</w:t>
      </w:r>
      <w:r w:rsidRPr="003F724B">
        <w:rPr>
          <w:i w:val="0"/>
          <w:iCs w:val="0"/>
          <w:spacing w:val="-17"/>
          <w:w w:val="105"/>
          <w:szCs w:val="22"/>
        </w:rPr>
        <w:t xml:space="preserve"> </w:t>
      </w:r>
      <w:r w:rsidRPr="003F724B">
        <w:rPr>
          <w:i w:val="0"/>
          <w:iCs w:val="0"/>
          <w:w w:val="105"/>
          <w:szCs w:val="22"/>
        </w:rPr>
        <w:t>older</w:t>
      </w:r>
      <w:r w:rsidRPr="003F724B">
        <w:rPr>
          <w:i w:val="0"/>
          <w:iCs w:val="0"/>
          <w:spacing w:val="-5"/>
          <w:w w:val="105"/>
          <w:szCs w:val="22"/>
        </w:rPr>
        <w:t xml:space="preserve"> </w:t>
      </w:r>
      <w:r w:rsidRPr="003F724B">
        <w:rPr>
          <w:i w:val="0"/>
          <w:iCs w:val="0"/>
          <w:w w:val="105"/>
          <w:szCs w:val="22"/>
        </w:rPr>
        <w:t>adults</w:t>
      </w:r>
      <w:r w:rsidRPr="003F724B">
        <w:rPr>
          <w:i w:val="0"/>
          <w:iCs w:val="0"/>
          <w:spacing w:val="-17"/>
          <w:w w:val="105"/>
          <w:szCs w:val="22"/>
        </w:rPr>
        <w:t xml:space="preserve"> </w:t>
      </w:r>
      <w:r w:rsidRPr="003F724B">
        <w:rPr>
          <w:i w:val="0"/>
          <w:iCs w:val="0"/>
          <w:w w:val="105"/>
          <w:szCs w:val="22"/>
        </w:rPr>
        <w:t>requiring home</w:t>
      </w:r>
      <w:r w:rsidRPr="003F724B">
        <w:rPr>
          <w:i w:val="0"/>
          <w:iCs w:val="0"/>
          <w:spacing w:val="-17"/>
          <w:w w:val="105"/>
          <w:szCs w:val="22"/>
        </w:rPr>
        <w:t xml:space="preserve"> </w:t>
      </w:r>
      <w:r w:rsidRPr="003F724B">
        <w:rPr>
          <w:i w:val="0"/>
          <w:iCs w:val="0"/>
          <w:w w:val="105"/>
          <w:szCs w:val="22"/>
        </w:rPr>
        <w:t>modifications</w:t>
      </w:r>
      <w:r w:rsidRPr="003F724B">
        <w:rPr>
          <w:i w:val="0"/>
          <w:iCs w:val="0"/>
          <w:spacing w:val="-17"/>
          <w:w w:val="105"/>
          <w:szCs w:val="22"/>
        </w:rPr>
        <w:t xml:space="preserve"> </w:t>
      </w:r>
      <w:r w:rsidRPr="003F724B">
        <w:rPr>
          <w:i w:val="0"/>
          <w:iCs w:val="0"/>
          <w:w w:val="105"/>
          <w:szCs w:val="22"/>
        </w:rPr>
        <w:t>including</w:t>
      </w:r>
      <w:r w:rsidRPr="003F724B">
        <w:rPr>
          <w:i w:val="0"/>
          <w:iCs w:val="0"/>
          <w:spacing w:val="-17"/>
          <w:w w:val="105"/>
          <w:szCs w:val="22"/>
        </w:rPr>
        <w:t xml:space="preserve"> </w:t>
      </w:r>
      <w:r w:rsidRPr="003F724B">
        <w:rPr>
          <w:i w:val="0"/>
          <w:iCs w:val="0"/>
          <w:w w:val="105"/>
          <w:szCs w:val="22"/>
        </w:rPr>
        <w:t>equipment</w:t>
      </w:r>
      <w:r w:rsidRPr="003F724B">
        <w:rPr>
          <w:i w:val="0"/>
          <w:iCs w:val="0"/>
          <w:spacing w:val="-17"/>
          <w:w w:val="105"/>
          <w:szCs w:val="22"/>
        </w:rPr>
        <w:t xml:space="preserve"> </w:t>
      </w:r>
      <w:r w:rsidRPr="003F724B">
        <w:rPr>
          <w:i w:val="0"/>
          <w:iCs w:val="0"/>
          <w:w w:val="105"/>
          <w:szCs w:val="22"/>
        </w:rPr>
        <w:t>to</w:t>
      </w:r>
      <w:r w:rsidRPr="003F724B">
        <w:rPr>
          <w:i w:val="0"/>
          <w:iCs w:val="0"/>
          <w:spacing w:val="17"/>
          <w:w w:val="105"/>
          <w:szCs w:val="22"/>
        </w:rPr>
        <w:t xml:space="preserve"> </w:t>
      </w:r>
      <w:r w:rsidRPr="003F724B">
        <w:rPr>
          <w:i w:val="0"/>
          <w:iCs w:val="0"/>
          <w:w w:val="105"/>
          <w:szCs w:val="22"/>
        </w:rPr>
        <w:t>reduce</w:t>
      </w:r>
      <w:r w:rsidRPr="003F724B">
        <w:rPr>
          <w:i w:val="0"/>
          <w:iCs w:val="0"/>
          <w:spacing w:val="-3"/>
          <w:w w:val="105"/>
          <w:szCs w:val="22"/>
        </w:rPr>
        <w:t xml:space="preserve"> </w:t>
      </w:r>
      <w:r w:rsidRPr="003F724B">
        <w:rPr>
          <w:i w:val="0"/>
          <w:iCs w:val="0"/>
          <w:w w:val="105"/>
          <w:szCs w:val="22"/>
        </w:rPr>
        <w:t>the</w:t>
      </w:r>
      <w:r w:rsidRPr="003F724B">
        <w:rPr>
          <w:i w:val="0"/>
          <w:iCs w:val="0"/>
          <w:spacing w:val="-3"/>
          <w:w w:val="105"/>
          <w:szCs w:val="22"/>
        </w:rPr>
        <w:t xml:space="preserve"> </w:t>
      </w:r>
      <w:r w:rsidRPr="003F724B">
        <w:rPr>
          <w:i w:val="0"/>
          <w:iCs w:val="0"/>
          <w:w w:val="105"/>
          <w:szCs w:val="22"/>
        </w:rPr>
        <w:t>risk of falls</w:t>
      </w:r>
      <w:r w:rsidRPr="003F724B">
        <w:rPr>
          <w:i w:val="0"/>
          <w:iCs w:val="0"/>
          <w:spacing w:val="-9"/>
          <w:w w:val="105"/>
          <w:szCs w:val="22"/>
        </w:rPr>
        <w:t xml:space="preserve"> </w:t>
      </w:r>
      <w:r w:rsidRPr="003F724B">
        <w:rPr>
          <w:i w:val="0"/>
          <w:iCs w:val="0"/>
          <w:w w:val="105"/>
          <w:szCs w:val="22"/>
        </w:rPr>
        <w:t>and provide mobility</w:t>
      </w:r>
      <w:r w:rsidRPr="003F724B">
        <w:rPr>
          <w:i w:val="0"/>
          <w:iCs w:val="0"/>
          <w:spacing w:val="-17"/>
          <w:w w:val="105"/>
          <w:szCs w:val="22"/>
        </w:rPr>
        <w:t xml:space="preserve"> </w:t>
      </w:r>
      <w:r w:rsidRPr="003F724B">
        <w:rPr>
          <w:i w:val="0"/>
          <w:iCs w:val="0"/>
          <w:w w:val="105"/>
          <w:szCs w:val="22"/>
        </w:rPr>
        <w:t>access. Modifications include</w:t>
      </w:r>
      <w:r w:rsidRPr="003F724B">
        <w:rPr>
          <w:i w:val="0"/>
          <w:iCs w:val="0"/>
          <w:spacing w:val="-1"/>
          <w:w w:val="105"/>
          <w:szCs w:val="22"/>
        </w:rPr>
        <w:t xml:space="preserve"> </w:t>
      </w:r>
      <w:r w:rsidRPr="003F724B">
        <w:rPr>
          <w:i w:val="0"/>
          <w:iCs w:val="0"/>
          <w:w w:val="105"/>
          <w:szCs w:val="22"/>
        </w:rPr>
        <w:t>but are not limited</w:t>
      </w:r>
      <w:r w:rsidRPr="003F724B">
        <w:rPr>
          <w:i w:val="0"/>
          <w:iCs w:val="0"/>
          <w:spacing w:val="-10"/>
          <w:w w:val="105"/>
          <w:szCs w:val="22"/>
        </w:rPr>
        <w:t xml:space="preserve"> </w:t>
      </w:r>
      <w:r w:rsidRPr="003F724B">
        <w:rPr>
          <w:i w:val="0"/>
          <w:iCs w:val="0"/>
          <w:w w:val="105"/>
          <w:szCs w:val="22"/>
        </w:rPr>
        <w:t>to stair lifts, grab</w:t>
      </w:r>
      <w:r w:rsidRPr="003F724B">
        <w:rPr>
          <w:i w:val="0"/>
          <w:iCs w:val="0"/>
          <w:spacing w:val="-4"/>
          <w:w w:val="105"/>
          <w:szCs w:val="22"/>
        </w:rPr>
        <w:t xml:space="preserve"> </w:t>
      </w:r>
      <w:r w:rsidRPr="003F724B">
        <w:rPr>
          <w:i w:val="0"/>
          <w:iCs w:val="0"/>
          <w:w w:val="105"/>
          <w:szCs w:val="22"/>
        </w:rPr>
        <w:t xml:space="preserve">bars, ramps, </w:t>
      </w:r>
      <w:r w:rsidR="00942210" w:rsidRPr="003F724B">
        <w:rPr>
          <w:i w:val="0"/>
          <w:iCs w:val="0"/>
          <w:w w:val="105"/>
          <w:szCs w:val="22"/>
        </w:rPr>
        <w:t xml:space="preserve">chairlifts, assistive technology, </w:t>
      </w:r>
      <w:r w:rsidRPr="003F724B">
        <w:rPr>
          <w:i w:val="0"/>
          <w:iCs w:val="0"/>
          <w:w w:val="105"/>
          <w:szCs w:val="22"/>
        </w:rPr>
        <w:t xml:space="preserve">fixed bathroom safety equipment and handrails. </w:t>
      </w:r>
    </w:p>
    <w:p w14:paraId="42BBA43E" w14:textId="79DC58B0" w:rsidR="00D64C0A" w:rsidRPr="003F724B" w:rsidRDefault="00D64C0A" w:rsidP="00D81321">
      <w:pPr>
        <w:pStyle w:val="BodyText"/>
        <w:spacing w:before="17" w:line="249" w:lineRule="auto"/>
        <w:ind w:right="124"/>
        <w:jc w:val="left"/>
        <w:rPr>
          <w:i w:val="0"/>
          <w:iCs w:val="0"/>
          <w:w w:val="105"/>
          <w:szCs w:val="22"/>
        </w:rPr>
      </w:pPr>
      <w:r w:rsidRPr="003F724B">
        <w:rPr>
          <w:rFonts w:eastAsia="Times New Roman" w:cs="Arial"/>
          <w:i w:val="0"/>
          <w:iCs w:val="0"/>
          <w:szCs w:val="22"/>
        </w:rPr>
        <w:t>DCRC distributes a Community Programs Participant Survey to each of our active Santa Monica members each year.  Out of the</w:t>
      </w:r>
      <w:r w:rsidRPr="003F724B">
        <w:rPr>
          <w:rFonts w:eastAsia="Times New Roman" w:cs="Arial"/>
          <w:b/>
          <w:bCs/>
          <w:i w:val="0"/>
          <w:iCs w:val="0"/>
          <w:szCs w:val="22"/>
        </w:rPr>
        <w:t xml:space="preserve"> </w:t>
      </w:r>
      <w:r w:rsidRPr="003F724B">
        <w:rPr>
          <w:rFonts w:eastAsia="Times New Roman" w:cs="Arial"/>
          <w:i w:val="0"/>
          <w:iCs w:val="0"/>
          <w:szCs w:val="22"/>
        </w:rPr>
        <w:t>3</w:t>
      </w:r>
      <w:r w:rsidR="00430360" w:rsidRPr="003F724B">
        <w:rPr>
          <w:rFonts w:eastAsia="Times New Roman" w:cs="Arial"/>
          <w:i w:val="0"/>
          <w:iCs w:val="0"/>
          <w:szCs w:val="22"/>
        </w:rPr>
        <w:t>8</w:t>
      </w:r>
      <w:r w:rsidRPr="003F724B">
        <w:rPr>
          <w:rFonts w:eastAsia="Times New Roman" w:cs="Arial"/>
          <w:i w:val="0"/>
          <w:iCs w:val="0"/>
          <w:szCs w:val="22"/>
        </w:rPr>
        <w:t xml:space="preserve"> total responses received, over 63% of our members indicated that they achieved overall independence in our service delivery areas including maintaining stable housing, increased knowledge of obtaining resources within the community, increased ability to develop and achieve strategic goals as a recipient of our Emergency Assistance Program (EAP) and feeling safer in their home as a result of our Home Access Program (HAP).</w:t>
      </w:r>
    </w:p>
    <w:p w14:paraId="5729DAB7" w14:textId="54BA9788" w:rsidR="00486FE1" w:rsidRPr="003F724B" w:rsidRDefault="00936C4B" w:rsidP="00D81321">
      <w:pPr>
        <w:tabs>
          <w:tab w:val="left" w:pos="829"/>
        </w:tabs>
        <w:spacing w:line="242" w:lineRule="auto"/>
        <w:ind w:right="140"/>
        <w:rPr>
          <w:rFonts w:ascii="Arial" w:eastAsia="Arial" w:hAnsi="Arial" w:cs="Arial"/>
          <w:w w:val="105"/>
          <w:sz w:val="22"/>
          <w:szCs w:val="22"/>
        </w:rPr>
      </w:pPr>
      <w:r w:rsidRPr="003F724B">
        <w:rPr>
          <w:rFonts w:ascii="Arial" w:eastAsia="Arial" w:hAnsi="Arial" w:cs="Arial"/>
          <w:w w:val="105"/>
          <w:sz w:val="22"/>
          <w:szCs w:val="22"/>
        </w:rPr>
        <w:lastRenderedPageBreak/>
        <w:t>DCRC had several successful events during the reporting period</w:t>
      </w:r>
      <w:r w:rsidR="00292064" w:rsidRPr="003F724B">
        <w:rPr>
          <w:rFonts w:ascii="Arial" w:eastAsia="Arial" w:hAnsi="Arial" w:cs="Arial"/>
          <w:w w:val="105"/>
          <w:sz w:val="22"/>
          <w:szCs w:val="22"/>
        </w:rPr>
        <w:t xml:space="preserve"> </w:t>
      </w:r>
      <w:r w:rsidR="00486FE1" w:rsidRPr="003F724B">
        <w:rPr>
          <w:rFonts w:ascii="Arial" w:eastAsia="Arial" w:hAnsi="Arial" w:cs="Arial"/>
          <w:w w:val="105"/>
          <w:sz w:val="22"/>
          <w:szCs w:val="22"/>
        </w:rPr>
        <w:t xml:space="preserve">aimed at fostering community spirit and awareness and </w:t>
      </w:r>
      <w:r w:rsidR="00292064" w:rsidRPr="003F724B">
        <w:rPr>
          <w:rFonts w:ascii="Arial" w:eastAsia="Arial" w:hAnsi="Arial" w:cs="Arial"/>
          <w:w w:val="105"/>
          <w:sz w:val="22"/>
          <w:szCs w:val="22"/>
        </w:rPr>
        <w:t>reflecting increased interest in building a strong community</w:t>
      </w:r>
      <w:r w:rsidR="006E3F95" w:rsidRPr="003F724B">
        <w:rPr>
          <w:rFonts w:ascii="Arial" w:eastAsia="Arial" w:hAnsi="Arial" w:cs="Arial"/>
          <w:w w:val="105"/>
          <w:sz w:val="22"/>
          <w:szCs w:val="22"/>
        </w:rPr>
        <w:t xml:space="preserve">. </w:t>
      </w:r>
      <w:r w:rsidR="00E617E9" w:rsidRPr="003F724B">
        <w:rPr>
          <w:rFonts w:ascii="Arial" w:eastAsia="Arial" w:hAnsi="Arial" w:cs="Arial"/>
          <w:w w:val="105"/>
          <w:sz w:val="22"/>
          <w:szCs w:val="22"/>
        </w:rPr>
        <w:t>Some accomplishments during this reporting period include:</w:t>
      </w:r>
    </w:p>
    <w:p w14:paraId="5C0990CC" w14:textId="0CC9F721" w:rsidR="00936C4B" w:rsidRPr="003F724B" w:rsidRDefault="00936C4B"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w w:val="105"/>
          <w:sz w:val="22"/>
          <w:szCs w:val="22"/>
        </w:rPr>
        <w:t>We partnered with several community organizations to celebrate Disability Pride Month on</w:t>
      </w:r>
      <w:r w:rsidRPr="003F724B">
        <w:rPr>
          <w:rFonts w:ascii="Arial" w:eastAsia="Arial" w:hAnsi="Arial" w:cs="Arial"/>
          <w:spacing w:val="-17"/>
          <w:w w:val="105"/>
          <w:sz w:val="22"/>
          <w:szCs w:val="22"/>
        </w:rPr>
        <w:t xml:space="preserve"> </w:t>
      </w:r>
      <w:r w:rsidRPr="003F724B">
        <w:rPr>
          <w:rFonts w:ascii="Arial" w:eastAsia="Arial" w:hAnsi="Arial" w:cs="Arial"/>
          <w:w w:val="105"/>
          <w:sz w:val="22"/>
          <w:szCs w:val="22"/>
        </w:rPr>
        <w:t>July</w:t>
      </w:r>
      <w:r w:rsidRPr="003F724B">
        <w:rPr>
          <w:rFonts w:ascii="Arial" w:eastAsia="Arial" w:hAnsi="Arial" w:cs="Arial"/>
          <w:spacing w:val="16"/>
          <w:w w:val="105"/>
          <w:sz w:val="22"/>
          <w:szCs w:val="22"/>
        </w:rPr>
        <w:t xml:space="preserve"> </w:t>
      </w:r>
      <w:r w:rsidRPr="003F724B">
        <w:rPr>
          <w:rFonts w:ascii="Arial" w:eastAsia="Arial" w:hAnsi="Arial" w:cs="Arial"/>
          <w:w w:val="105"/>
          <w:sz w:val="22"/>
          <w:szCs w:val="22"/>
        </w:rPr>
        <w:t>25</w:t>
      </w:r>
      <w:r w:rsidRPr="003F724B">
        <w:rPr>
          <w:rFonts w:ascii="Arial" w:eastAsia="Arial" w:hAnsi="Arial" w:cs="Arial"/>
          <w:w w:val="105"/>
          <w:sz w:val="22"/>
          <w:szCs w:val="22"/>
          <w:vertAlign w:val="superscript"/>
        </w:rPr>
        <w:t>th</w:t>
      </w:r>
      <w:r w:rsidRPr="003F724B">
        <w:rPr>
          <w:rFonts w:ascii="Arial" w:eastAsia="Arial" w:hAnsi="Arial" w:cs="Arial"/>
          <w:w w:val="105"/>
          <w:sz w:val="22"/>
          <w:szCs w:val="22"/>
        </w:rPr>
        <w:t xml:space="preserve"> and </w:t>
      </w:r>
      <w:r w:rsidRPr="003F724B">
        <w:rPr>
          <w:rFonts w:ascii="Arial" w:eastAsia="Arial" w:hAnsi="Arial" w:cs="Arial"/>
          <w:sz w:val="22"/>
          <w:szCs w:val="22"/>
        </w:rPr>
        <w:t>43 community members across the lifespan attended.</w:t>
      </w:r>
    </w:p>
    <w:p w14:paraId="4FA29E5D" w14:textId="2CA2365F" w:rsidR="00020703" w:rsidRPr="003F724B" w:rsidRDefault="00020703" w:rsidP="00D81321">
      <w:pPr>
        <w:pStyle w:val="ListParagraph"/>
        <w:tabs>
          <w:tab w:val="left" w:pos="829"/>
        </w:tabs>
        <w:spacing w:line="242" w:lineRule="auto"/>
        <w:ind w:right="140"/>
        <w:rPr>
          <w:rFonts w:ascii="Arial" w:eastAsia="Arial" w:hAnsi="Arial" w:cs="Arial"/>
          <w:sz w:val="22"/>
          <w:szCs w:val="22"/>
        </w:rPr>
      </w:pPr>
    </w:p>
    <w:p w14:paraId="23C8D768" w14:textId="7283C94C" w:rsidR="00936C4B" w:rsidRPr="003F724B" w:rsidRDefault="00936C4B"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sz w:val="22"/>
          <w:szCs w:val="22"/>
        </w:rPr>
        <w:t>On October 31st, our Halloween Costume Party was successful as 62 community members attended</w:t>
      </w:r>
      <w:r w:rsidR="006D02E1" w:rsidRPr="003F724B">
        <w:rPr>
          <w:rFonts w:ascii="Arial" w:eastAsia="Arial" w:hAnsi="Arial" w:cs="Arial"/>
          <w:sz w:val="22"/>
          <w:szCs w:val="22"/>
        </w:rPr>
        <w:t xml:space="preserve"> which promotes socialization and reduces isolation. </w:t>
      </w:r>
    </w:p>
    <w:p w14:paraId="48394323" w14:textId="694B2084" w:rsidR="00936C4B" w:rsidRPr="003F724B" w:rsidRDefault="00936C4B" w:rsidP="00D81321">
      <w:pPr>
        <w:pStyle w:val="ListParagraph"/>
        <w:rPr>
          <w:rFonts w:ascii="Arial" w:eastAsia="Arial" w:hAnsi="Arial" w:cs="Arial"/>
          <w:color w:val="C00000"/>
          <w:sz w:val="22"/>
          <w:szCs w:val="22"/>
        </w:rPr>
      </w:pPr>
    </w:p>
    <w:p w14:paraId="35052625" w14:textId="5C0C8AC8" w:rsidR="0031577A" w:rsidRPr="003F724B" w:rsidRDefault="00020703"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sz w:val="22"/>
          <w:szCs w:val="22"/>
        </w:rPr>
        <w:t>On November 21</w:t>
      </w:r>
      <w:r w:rsidRPr="003F724B">
        <w:rPr>
          <w:rFonts w:ascii="Arial" w:eastAsia="Arial" w:hAnsi="Arial" w:cs="Arial"/>
          <w:sz w:val="22"/>
          <w:szCs w:val="22"/>
          <w:vertAlign w:val="superscript"/>
        </w:rPr>
        <w:t>st</w:t>
      </w:r>
      <w:r w:rsidRPr="003F724B">
        <w:rPr>
          <w:rFonts w:ascii="Arial" w:eastAsia="Arial" w:hAnsi="Arial" w:cs="Arial"/>
          <w:sz w:val="22"/>
          <w:szCs w:val="22"/>
        </w:rPr>
        <w:t>, w</w:t>
      </w:r>
      <w:r w:rsidR="00936C4B" w:rsidRPr="003F724B">
        <w:rPr>
          <w:rFonts w:ascii="Arial" w:eastAsia="Arial" w:hAnsi="Arial" w:cs="Arial"/>
          <w:sz w:val="22"/>
          <w:szCs w:val="22"/>
        </w:rPr>
        <w:t>e partnered with our local farmer's market to host our annual Friendsgiving luncheon event attended by 135 community members as we celebrated the achievements of the year</w:t>
      </w:r>
      <w:r w:rsidRPr="003F724B">
        <w:rPr>
          <w:rFonts w:ascii="Arial" w:eastAsia="Arial" w:hAnsi="Arial" w:cs="Arial"/>
          <w:sz w:val="22"/>
          <w:szCs w:val="22"/>
        </w:rPr>
        <w:t>.</w:t>
      </w:r>
    </w:p>
    <w:p w14:paraId="1BFD3DDC" w14:textId="77777777" w:rsidR="00020703" w:rsidRPr="003F724B" w:rsidRDefault="00020703" w:rsidP="00D81321">
      <w:pPr>
        <w:pStyle w:val="ListParagraph"/>
        <w:tabs>
          <w:tab w:val="left" w:pos="829"/>
        </w:tabs>
        <w:spacing w:line="242" w:lineRule="auto"/>
        <w:ind w:right="140"/>
        <w:rPr>
          <w:rFonts w:ascii="Arial" w:eastAsia="Arial" w:hAnsi="Arial" w:cs="Arial"/>
          <w:sz w:val="22"/>
          <w:szCs w:val="22"/>
        </w:rPr>
      </w:pPr>
    </w:p>
    <w:p w14:paraId="70965288" w14:textId="77777777" w:rsidR="00486FE1" w:rsidRPr="003F724B" w:rsidRDefault="00486FE1"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sz w:val="22"/>
          <w:szCs w:val="22"/>
        </w:rPr>
        <w:t xml:space="preserve">On December 19th, DCRC held a Holiday celebration for both our members and the </w:t>
      </w:r>
      <w:proofErr w:type="gramStart"/>
      <w:r w:rsidRPr="003F724B">
        <w:rPr>
          <w:rFonts w:ascii="Arial" w:eastAsia="Arial" w:hAnsi="Arial" w:cs="Arial"/>
          <w:sz w:val="22"/>
          <w:szCs w:val="22"/>
        </w:rPr>
        <w:t>general public</w:t>
      </w:r>
      <w:proofErr w:type="gramEnd"/>
      <w:r w:rsidRPr="003F724B">
        <w:rPr>
          <w:rFonts w:ascii="Arial" w:eastAsia="Arial" w:hAnsi="Arial" w:cs="Arial"/>
          <w:sz w:val="22"/>
          <w:szCs w:val="22"/>
        </w:rPr>
        <w:t xml:space="preserve"> with over 80 attendees</w:t>
      </w:r>
    </w:p>
    <w:p w14:paraId="13AC95B6" w14:textId="77777777" w:rsidR="00486FE1" w:rsidRPr="003F724B" w:rsidRDefault="00486FE1" w:rsidP="00D81321">
      <w:pPr>
        <w:pStyle w:val="ListParagraph"/>
        <w:tabs>
          <w:tab w:val="left" w:pos="829"/>
        </w:tabs>
        <w:spacing w:line="242" w:lineRule="auto"/>
        <w:ind w:right="140"/>
        <w:rPr>
          <w:rFonts w:ascii="Arial" w:eastAsia="Arial" w:hAnsi="Arial" w:cs="Arial"/>
          <w:sz w:val="22"/>
          <w:szCs w:val="22"/>
        </w:rPr>
      </w:pPr>
    </w:p>
    <w:p w14:paraId="470BD7A7" w14:textId="6E833467" w:rsidR="00486FE1" w:rsidRPr="003F724B" w:rsidRDefault="00C86421"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sz w:val="22"/>
          <w:szCs w:val="22"/>
        </w:rPr>
        <w:t>On April 23rd, we taught different ways to combat stress by doing various activities and boosting mental health at our Stress Awareness event attended by 18 community members.</w:t>
      </w:r>
    </w:p>
    <w:p w14:paraId="6985454C" w14:textId="77777777" w:rsidR="00020703" w:rsidRPr="003F724B" w:rsidRDefault="00020703" w:rsidP="00D81321">
      <w:pPr>
        <w:pStyle w:val="ListParagraph"/>
        <w:rPr>
          <w:rFonts w:ascii="Arial" w:eastAsia="Arial" w:hAnsi="Arial" w:cs="Arial"/>
          <w:sz w:val="22"/>
          <w:szCs w:val="22"/>
        </w:rPr>
      </w:pPr>
    </w:p>
    <w:p w14:paraId="478371CC" w14:textId="7885836C" w:rsidR="00486FE1" w:rsidRPr="003F724B" w:rsidRDefault="00C86421"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sz w:val="22"/>
          <w:szCs w:val="22"/>
        </w:rPr>
        <w:t xml:space="preserve">On May 28th, we celebrated Mental Health Awareness Month providing self-empowerment activities, live performances, and resources attracting 69 attendees.  </w:t>
      </w:r>
    </w:p>
    <w:p w14:paraId="3A90C539" w14:textId="77777777" w:rsidR="006D02E1" w:rsidRPr="003F724B" w:rsidRDefault="006D02E1" w:rsidP="00725247">
      <w:pPr>
        <w:pStyle w:val="ListParagraph"/>
        <w:tabs>
          <w:tab w:val="left" w:pos="829"/>
        </w:tabs>
        <w:spacing w:line="242" w:lineRule="auto"/>
        <w:ind w:right="140"/>
        <w:rPr>
          <w:rFonts w:ascii="Arial" w:eastAsia="Arial" w:hAnsi="Arial" w:cs="Arial"/>
          <w:sz w:val="22"/>
          <w:szCs w:val="22"/>
        </w:rPr>
      </w:pPr>
    </w:p>
    <w:p w14:paraId="46DBBDA6" w14:textId="77777777" w:rsidR="00833DB4" w:rsidRPr="003F724B" w:rsidRDefault="00486FE1" w:rsidP="00D81321">
      <w:pPr>
        <w:pStyle w:val="ListParagraph"/>
        <w:numPr>
          <w:ilvl w:val="0"/>
          <w:numId w:val="20"/>
        </w:numPr>
        <w:tabs>
          <w:tab w:val="left" w:pos="829"/>
        </w:tabs>
        <w:spacing w:line="242" w:lineRule="auto"/>
        <w:ind w:right="140"/>
        <w:rPr>
          <w:rFonts w:ascii="Arial" w:eastAsia="Arial" w:hAnsi="Arial" w:cs="Arial"/>
          <w:sz w:val="22"/>
          <w:szCs w:val="22"/>
        </w:rPr>
      </w:pPr>
      <w:r w:rsidRPr="003F724B">
        <w:rPr>
          <w:rFonts w:ascii="Arial" w:eastAsia="Arial" w:hAnsi="Arial" w:cs="Arial"/>
          <w:sz w:val="22"/>
          <w:szCs w:val="22"/>
        </w:rPr>
        <w:t xml:space="preserve">On </w:t>
      </w:r>
      <w:r w:rsidR="00C86421" w:rsidRPr="003F724B">
        <w:rPr>
          <w:rFonts w:ascii="Arial" w:eastAsia="Arial" w:hAnsi="Arial" w:cs="Arial"/>
          <w:sz w:val="22"/>
          <w:szCs w:val="22"/>
        </w:rPr>
        <w:t>June 25th, we hosted our annual DCRC Pride event to celebrate Pride month by providing resources and fun activities attended by 21 community members</w:t>
      </w:r>
    </w:p>
    <w:p w14:paraId="77076B9C" w14:textId="77777777" w:rsidR="00833DB4" w:rsidRPr="003F724B" w:rsidRDefault="00833DB4" w:rsidP="00D81321">
      <w:pPr>
        <w:pStyle w:val="ListParagraph"/>
        <w:rPr>
          <w:rFonts w:ascii="Arial" w:eastAsia="Arial" w:hAnsi="Arial" w:cs="Arial"/>
          <w:sz w:val="22"/>
          <w:szCs w:val="22"/>
        </w:rPr>
      </w:pPr>
    </w:p>
    <w:p w14:paraId="3BEA8EA7" w14:textId="77777777" w:rsidR="00833DB4" w:rsidRPr="003F724B" w:rsidRDefault="00936C4B" w:rsidP="00D81321">
      <w:pPr>
        <w:pStyle w:val="ListParagraph"/>
        <w:numPr>
          <w:ilvl w:val="0"/>
          <w:numId w:val="20"/>
        </w:numPr>
        <w:spacing w:line="242" w:lineRule="auto"/>
        <w:ind w:right="140"/>
        <w:rPr>
          <w:rFonts w:ascii="Arial" w:eastAsia="Arial" w:hAnsi="Arial" w:cs="Arial"/>
          <w:sz w:val="22"/>
          <w:szCs w:val="22"/>
        </w:rPr>
      </w:pPr>
      <w:r w:rsidRPr="003F724B">
        <w:rPr>
          <w:rFonts w:ascii="Arial" w:eastAsia="Arial" w:hAnsi="Arial" w:cs="Arial"/>
          <w:sz w:val="22"/>
          <w:szCs w:val="22"/>
        </w:rPr>
        <w:t>Our Employment Services Program hosted DCRC's first ever Job and Resource Fair with several partners including DOR and the Department of Mental Health.  Employers such as the Department of Water &amp; Power, Painted Brain, Amazon, and the Theatre for the Blind attended.  DCRC provided resume revision, mock interviewing, Dress for Success wardrobe, LinkedIn photography, and networking opportunities to 73 attendees to achieve their employment goals.</w:t>
      </w:r>
    </w:p>
    <w:p w14:paraId="306F78E8" w14:textId="77777777" w:rsidR="00833DB4" w:rsidRPr="003F724B" w:rsidRDefault="00833DB4" w:rsidP="00D81321">
      <w:pPr>
        <w:pStyle w:val="ListParagraph"/>
        <w:rPr>
          <w:rFonts w:ascii="Arial" w:eastAsia="Arial" w:hAnsi="Arial" w:cs="Arial"/>
          <w:w w:val="105"/>
          <w:sz w:val="22"/>
          <w:szCs w:val="22"/>
        </w:rPr>
      </w:pPr>
    </w:p>
    <w:p w14:paraId="732EA503" w14:textId="6F055DC0" w:rsidR="00BF78E5" w:rsidRPr="003F724B" w:rsidRDefault="00A821D6" w:rsidP="00D81321">
      <w:pPr>
        <w:pStyle w:val="ListParagraph"/>
        <w:numPr>
          <w:ilvl w:val="0"/>
          <w:numId w:val="20"/>
        </w:numPr>
        <w:spacing w:line="242" w:lineRule="auto"/>
        <w:ind w:right="140"/>
        <w:rPr>
          <w:rFonts w:ascii="Arial" w:eastAsia="Arial" w:hAnsi="Arial" w:cs="Arial"/>
          <w:sz w:val="22"/>
          <w:szCs w:val="22"/>
        </w:rPr>
      </w:pPr>
      <w:r w:rsidRPr="003F724B">
        <w:rPr>
          <w:rFonts w:ascii="Arial" w:eastAsia="Arial" w:hAnsi="Arial" w:cs="Arial"/>
          <w:w w:val="105"/>
          <w:sz w:val="22"/>
          <w:szCs w:val="22"/>
        </w:rPr>
        <w:t xml:space="preserve">Several </w:t>
      </w:r>
      <w:r w:rsidR="00BF78E5" w:rsidRPr="003F724B">
        <w:rPr>
          <w:rFonts w:ascii="Arial" w:eastAsia="Arial" w:hAnsi="Arial" w:cs="Arial"/>
          <w:w w:val="105"/>
          <w:sz w:val="22"/>
          <w:szCs w:val="22"/>
        </w:rPr>
        <w:t>hundred members attended DCRC's</w:t>
      </w:r>
      <w:r w:rsidR="00BF78E5" w:rsidRPr="003F724B">
        <w:rPr>
          <w:rFonts w:ascii="Arial" w:eastAsia="Arial" w:hAnsi="Arial" w:cs="Arial"/>
          <w:spacing w:val="-1"/>
          <w:w w:val="105"/>
          <w:sz w:val="22"/>
          <w:szCs w:val="22"/>
        </w:rPr>
        <w:t xml:space="preserve"> </w:t>
      </w:r>
      <w:r w:rsidR="00BF78E5" w:rsidRPr="003F724B">
        <w:rPr>
          <w:rFonts w:ascii="Arial" w:eastAsia="Arial" w:hAnsi="Arial" w:cs="Arial"/>
          <w:w w:val="105"/>
          <w:sz w:val="22"/>
          <w:szCs w:val="22"/>
        </w:rPr>
        <w:t>ongoing bi-weekly fresh fruit and vegetable distribution sponsored by</w:t>
      </w:r>
      <w:r w:rsidR="00BF78E5" w:rsidRPr="003F724B">
        <w:rPr>
          <w:rFonts w:ascii="Arial" w:eastAsia="Arial" w:hAnsi="Arial" w:cs="Arial"/>
          <w:spacing w:val="-7"/>
          <w:w w:val="105"/>
          <w:sz w:val="22"/>
          <w:szCs w:val="22"/>
        </w:rPr>
        <w:t xml:space="preserve"> </w:t>
      </w:r>
      <w:r w:rsidR="00BF78E5" w:rsidRPr="003F724B">
        <w:rPr>
          <w:rFonts w:ascii="Arial" w:eastAsia="Arial" w:hAnsi="Arial" w:cs="Arial"/>
          <w:w w:val="105"/>
          <w:sz w:val="22"/>
          <w:szCs w:val="22"/>
        </w:rPr>
        <w:t>a local farmer's market</w:t>
      </w:r>
      <w:r w:rsidR="00BF78E5" w:rsidRPr="003F724B">
        <w:rPr>
          <w:rFonts w:ascii="Arial" w:eastAsia="Arial" w:hAnsi="Arial" w:cs="Arial"/>
          <w:spacing w:val="-2"/>
          <w:w w:val="105"/>
          <w:sz w:val="22"/>
          <w:szCs w:val="22"/>
        </w:rPr>
        <w:t xml:space="preserve"> </w:t>
      </w:r>
      <w:r w:rsidR="00BF78E5" w:rsidRPr="003F724B">
        <w:rPr>
          <w:rFonts w:ascii="Arial" w:eastAsia="Arial" w:hAnsi="Arial" w:cs="Arial"/>
          <w:w w:val="105"/>
          <w:sz w:val="22"/>
          <w:szCs w:val="22"/>
        </w:rPr>
        <w:t>during FY 202</w:t>
      </w:r>
      <w:r w:rsidR="00936C4B" w:rsidRPr="003F724B">
        <w:rPr>
          <w:rFonts w:ascii="Arial" w:eastAsia="Arial" w:hAnsi="Arial" w:cs="Arial"/>
          <w:w w:val="105"/>
          <w:sz w:val="22"/>
          <w:szCs w:val="22"/>
        </w:rPr>
        <w:t>3-2024</w:t>
      </w:r>
      <w:r w:rsidR="00BF78E5" w:rsidRPr="003F724B">
        <w:rPr>
          <w:rFonts w:ascii="Arial" w:eastAsia="Arial" w:hAnsi="Arial" w:cs="Arial"/>
          <w:w w:val="105"/>
          <w:sz w:val="22"/>
          <w:szCs w:val="22"/>
        </w:rPr>
        <w:t>,</w:t>
      </w:r>
      <w:r w:rsidR="00BF78E5" w:rsidRPr="003F724B">
        <w:rPr>
          <w:rFonts w:ascii="Arial" w:eastAsia="Arial" w:hAnsi="Arial" w:cs="Arial"/>
          <w:spacing w:val="-11"/>
          <w:w w:val="105"/>
          <w:sz w:val="22"/>
          <w:szCs w:val="22"/>
        </w:rPr>
        <w:t xml:space="preserve"> </w:t>
      </w:r>
      <w:r w:rsidR="00BF78E5" w:rsidRPr="003F724B">
        <w:rPr>
          <w:rFonts w:ascii="Arial" w:eastAsia="Arial" w:hAnsi="Arial" w:cs="Arial"/>
          <w:w w:val="105"/>
          <w:sz w:val="22"/>
          <w:szCs w:val="22"/>
        </w:rPr>
        <w:t>providing access to health and emergency relief.</w:t>
      </w:r>
    </w:p>
    <w:p w14:paraId="205095A5" w14:textId="77777777" w:rsidR="00AF0A2F" w:rsidRPr="003F724B" w:rsidRDefault="00AF0A2F" w:rsidP="00AF0A2F">
      <w:pPr>
        <w:pStyle w:val="ListParagraph"/>
        <w:spacing w:line="242" w:lineRule="auto"/>
        <w:ind w:right="140"/>
        <w:jc w:val="both"/>
        <w:rPr>
          <w:rFonts w:ascii="Arial" w:eastAsia="Arial" w:hAnsi="Arial" w:cs="Arial"/>
          <w:sz w:val="22"/>
          <w:szCs w:val="22"/>
        </w:rPr>
      </w:pPr>
    </w:p>
    <w:p w14:paraId="1E3AC74E" w14:textId="24A261D4" w:rsidR="00736D31" w:rsidRPr="003F724B" w:rsidRDefault="00736D31" w:rsidP="00AF0A2F">
      <w:pPr>
        <w:pStyle w:val="ListParagraph"/>
        <w:spacing w:line="242" w:lineRule="auto"/>
        <w:ind w:right="140"/>
        <w:jc w:val="both"/>
        <w:rPr>
          <w:rFonts w:ascii="Arial" w:hAnsi="Arial"/>
          <w:b/>
          <w:sz w:val="22"/>
          <w:szCs w:val="22"/>
        </w:rPr>
      </w:pPr>
      <w:bookmarkStart w:id="2" w:name="_Hlk173412954"/>
    </w:p>
    <w:p w14:paraId="1D00BD19" w14:textId="77777777" w:rsidR="00736D31" w:rsidRPr="003F724B" w:rsidRDefault="00736D31" w:rsidP="00736D31">
      <w:pPr>
        <w:pStyle w:val="Heading2"/>
        <w:rPr>
          <w:rFonts w:ascii="Arial" w:hAnsi="Arial" w:cs="Arial"/>
          <w:b/>
          <w:color w:val="auto"/>
          <w:spacing w:val="-2"/>
          <w:w w:val="105"/>
          <w:sz w:val="22"/>
          <w:szCs w:val="22"/>
          <w:u w:val="single"/>
        </w:rPr>
      </w:pPr>
      <w:r w:rsidRPr="003F724B">
        <w:rPr>
          <w:rFonts w:ascii="Arial" w:hAnsi="Arial" w:cs="Arial"/>
          <w:b/>
          <w:color w:val="auto"/>
          <w:spacing w:val="-2"/>
          <w:w w:val="105"/>
          <w:sz w:val="22"/>
          <w:szCs w:val="22"/>
          <w:u w:val="single"/>
        </w:rPr>
        <w:t>Challenges</w:t>
      </w:r>
    </w:p>
    <w:p w14:paraId="4A744975" w14:textId="77777777" w:rsidR="007F4A7A" w:rsidRPr="003F724B" w:rsidRDefault="003E3474" w:rsidP="003E3474">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spacing w:line="252" w:lineRule="auto"/>
        <w:ind w:right="130"/>
        <w:rPr>
          <w:rFonts w:ascii="Arial" w:eastAsia="Arial" w:hAnsi="Arial" w:cs="Arial"/>
          <w:iCs/>
          <w:sz w:val="22"/>
          <w:szCs w:val="22"/>
        </w:rPr>
      </w:pPr>
      <w:r w:rsidRPr="003F724B">
        <w:rPr>
          <w:rFonts w:ascii="Arial" w:hAnsi="Arial" w:cs="Arial"/>
          <w:iCs/>
          <w:sz w:val="22"/>
          <w:szCs w:val="22"/>
        </w:rPr>
        <w:t xml:space="preserve">Unprecedented inflation continues to pose challenges, with rising costs of living contributing to housing and food instability. </w:t>
      </w:r>
      <w:r w:rsidR="009D63D5" w:rsidRPr="003F724B">
        <w:rPr>
          <w:rFonts w:ascii="Arial" w:hAnsi="Arial" w:cs="Arial"/>
          <w:iCs/>
          <w:sz w:val="22"/>
          <w:szCs w:val="22"/>
        </w:rPr>
        <w:t xml:space="preserve"> </w:t>
      </w:r>
      <w:r w:rsidRPr="003F724B">
        <w:rPr>
          <w:rFonts w:ascii="Arial" w:eastAsia="Arial" w:hAnsi="Arial" w:cs="Arial"/>
          <w:iCs/>
          <w:sz w:val="22"/>
          <w:szCs w:val="22"/>
          <w:shd w:val="clear" w:color="auto" w:fill="FFFFFF"/>
        </w:rPr>
        <w:t>Affordable housing is a never-ending challenge for our members in Santa Monica. Finding, affording and keeping affordable housing is a constant struggle.</w:t>
      </w:r>
      <w:r w:rsidR="009D63D5" w:rsidRPr="003F724B">
        <w:rPr>
          <w:rFonts w:ascii="Arial" w:eastAsia="Arial" w:hAnsi="Arial" w:cs="Arial"/>
          <w:iCs/>
          <w:sz w:val="22"/>
          <w:szCs w:val="22"/>
          <w:shd w:val="clear" w:color="auto" w:fill="FFFFFF"/>
        </w:rPr>
        <w:t xml:space="preserve"> </w:t>
      </w:r>
      <w:r w:rsidR="00F337AC" w:rsidRPr="003F724B">
        <w:rPr>
          <w:rFonts w:ascii="Arial" w:hAnsi="Arial" w:cs="Arial"/>
          <w:iCs/>
          <w:sz w:val="22"/>
          <w:szCs w:val="22"/>
        </w:rPr>
        <w:t xml:space="preserve">Many of our members are in greater need of housing and are experiencing food insecurity as well.  We have seen a major increase in members enrolling in our DCRC Food and Nutrition Program, </w:t>
      </w:r>
      <w:r w:rsidR="00F337AC" w:rsidRPr="003F724B">
        <w:rPr>
          <w:rFonts w:ascii="Arial" w:eastAsia="Arial" w:hAnsi="Arial" w:cs="Arial"/>
          <w:iCs/>
          <w:w w:val="105"/>
          <w:sz w:val="22"/>
          <w:szCs w:val="22"/>
        </w:rPr>
        <w:t>DCRC's</w:t>
      </w:r>
      <w:r w:rsidR="00F337AC" w:rsidRPr="003F724B">
        <w:rPr>
          <w:rFonts w:ascii="Arial" w:eastAsia="Arial" w:hAnsi="Arial" w:cs="Arial"/>
          <w:iCs/>
          <w:spacing w:val="-1"/>
          <w:w w:val="105"/>
          <w:sz w:val="22"/>
          <w:szCs w:val="22"/>
        </w:rPr>
        <w:t xml:space="preserve"> </w:t>
      </w:r>
      <w:r w:rsidR="00F337AC" w:rsidRPr="003F724B">
        <w:rPr>
          <w:rFonts w:ascii="Arial" w:eastAsia="Arial" w:hAnsi="Arial" w:cs="Arial"/>
          <w:iCs/>
          <w:w w:val="105"/>
          <w:sz w:val="22"/>
          <w:szCs w:val="22"/>
        </w:rPr>
        <w:t>ongoing bi-weekly fresh fruit and vegetable distribution sponsored by</w:t>
      </w:r>
      <w:r w:rsidR="00F337AC" w:rsidRPr="003F724B">
        <w:rPr>
          <w:rFonts w:ascii="Arial" w:eastAsia="Arial" w:hAnsi="Arial" w:cs="Arial"/>
          <w:iCs/>
          <w:spacing w:val="-7"/>
          <w:w w:val="105"/>
          <w:sz w:val="22"/>
          <w:szCs w:val="22"/>
        </w:rPr>
        <w:t xml:space="preserve"> </w:t>
      </w:r>
      <w:r w:rsidR="00F337AC" w:rsidRPr="003F724B">
        <w:rPr>
          <w:rFonts w:ascii="Arial" w:eastAsia="Arial" w:hAnsi="Arial" w:cs="Arial"/>
          <w:iCs/>
          <w:w w:val="105"/>
          <w:sz w:val="22"/>
          <w:szCs w:val="22"/>
        </w:rPr>
        <w:t>a local farmer's market</w:t>
      </w:r>
      <w:r w:rsidR="00F337AC" w:rsidRPr="003F724B">
        <w:rPr>
          <w:rFonts w:ascii="Arial" w:eastAsia="Arial" w:hAnsi="Arial" w:cs="Arial"/>
          <w:iCs/>
          <w:spacing w:val="-2"/>
          <w:w w:val="105"/>
          <w:sz w:val="22"/>
          <w:szCs w:val="22"/>
        </w:rPr>
        <w:t xml:space="preserve"> </w:t>
      </w:r>
      <w:r w:rsidR="00F337AC" w:rsidRPr="003F724B">
        <w:rPr>
          <w:rFonts w:ascii="Arial" w:eastAsia="Arial" w:hAnsi="Arial" w:cs="Arial"/>
          <w:iCs/>
          <w:w w:val="105"/>
          <w:sz w:val="22"/>
          <w:szCs w:val="22"/>
        </w:rPr>
        <w:t>during FY 2023-2024,</w:t>
      </w:r>
      <w:r w:rsidR="00F337AC" w:rsidRPr="003F724B">
        <w:rPr>
          <w:rFonts w:ascii="Arial" w:eastAsia="Arial" w:hAnsi="Arial" w:cs="Arial"/>
          <w:iCs/>
          <w:spacing w:val="-11"/>
          <w:w w:val="105"/>
          <w:sz w:val="22"/>
          <w:szCs w:val="22"/>
        </w:rPr>
        <w:t xml:space="preserve"> </w:t>
      </w:r>
      <w:r w:rsidR="00F337AC" w:rsidRPr="003F724B">
        <w:rPr>
          <w:rFonts w:ascii="Arial" w:eastAsia="Arial" w:hAnsi="Arial" w:cs="Arial"/>
          <w:iCs/>
          <w:w w:val="105"/>
          <w:sz w:val="22"/>
          <w:szCs w:val="22"/>
        </w:rPr>
        <w:t>providing access to health and emergency relief.</w:t>
      </w:r>
      <w:r w:rsidR="00F337AC" w:rsidRPr="003F724B">
        <w:rPr>
          <w:rFonts w:ascii="Arial" w:eastAsia="Arial" w:hAnsi="Arial" w:cs="Arial"/>
          <w:iCs/>
          <w:sz w:val="22"/>
          <w:szCs w:val="22"/>
        </w:rPr>
        <w:t xml:space="preserve">  </w:t>
      </w:r>
    </w:p>
    <w:p w14:paraId="35364DD9" w14:textId="3C146A45" w:rsidR="00736D31" w:rsidRPr="003F724B" w:rsidRDefault="003E3474" w:rsidP="00AF0A2F">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spacing w:line="252" w:lineRule="auto"/>
        <w:ind w:right="130"/>
        <w:rPr>
          <w:sz w:val="22"/>
          <w:szCs w:val="22"/>
        </w:rPr>
      </w:pPr>
      <w:r w:rsidRPr="003F724B">
        <w:rPr>
          <w:rFonts w:ascii="Arial" w:eastAsia="Arial" w:hAnsi="Arial" w:cs="Arial"/>
          <w:iCs/>
          <w:sz w:val="22"/>
          <w:szCs w:val="22"/>
          <w:shd w:val="clear" w:color="auto" w:fill="FFFFFF"/>
        </w:rPr>
        <w:t xml:space="preserve">The intersection of aging and disability is a strong current in our work as we see people with disabilities live longer, thereby encountering the challenges of aging coupled with older adult members who encounter increased challenges of disability. </w:t>
      </w:r>
      <w:r w:rsidR="009D63D5" w:rsidRPr="003F724B">
        <w:rPr>
          <w:rFonts w:ascii="Arial" w:eastAsia="Arial" w:hAnsi="Arial" w:cs="Arial"/>
          <w:iCs/>
          <w:sz w:val="22"/>
          <w:szCs w:val="22"/>
          <w:shd w:val="clear" w:color="auto" w:fill="FFFFFF"/>
        </w:rPr>
        <w:t xml:space="preserve"> </w:t>
      </w:r>
      <w:r w:rsidRPr="003F724B">
        <w:rPr>
          <w:rFonts w:ascii="Arial" w:eastAsia="Arial" w:hAnsi="Arial" w:cs="Arial"/>
          <w:iCs/>
          <w:sz w:val="22"/>
          <w:szCs w:val="22"/>
          <w:shd w:val="clear" w:color="auto" w:fill="FFFFFF"/>
        </w:rPr>
        <w:t>DCRC approaches each member with a member centric approach, thereby bringing together resources and services for all ages and all disabilities.</w:t>
      </w:r>
      <w:r w:rsidR="006943F2" w:rsidRPr="003F724B">
        <w:rPr>
          <w:rFonts w:ascii="Arial" w:eastAsia="Arial" w:hAnsi="Arial" w:cs="Arial"/>
          <w:iCs/>
          <w:sz w:val="22"/>
          <w:szCs w:val="22"/>
          <w:shd w:val="clear" w:color="auto" w:fill="FFFFFF"/>
        </w:rPr>
        <w:t xml:space="preserve"> DCRC co-locates at WISE &amp; Healthy Aging </w:t>
      </w:r>
      <w:r w:rsidR="009B5AA2" w:rsidRPr="003F724B">
        <w:rPr>
          <w:rFonts w:ascii="Arial" w:eastAsia="Arial" w:hAnsi="Arial" w:cs="Arial"/>
          <w:iCs/>
          <w:sz w:val="22"/>
          <w:szCs w:val="22"/>
          <w:shd w:val="clear" w:color="auto" w:fill="FFFFFF"/>
        </w:rPr>
        <w:t xml:space="preserve">which helps in serving older adults with disabilities. </w:t>
      </w:r>
    </w:p>
    <w:p w14:paraId="39B510B6" w14:textId="6BFE0B15" w:rsidR="00AF0A2F" w:rsidRPr="003F724B" w:rsidRDefault="00736D31" w:rsidP="00736D31">
      <w:pPr>
        <w:pStyle w:val="BodyText"/>
        <w:spacing w:line="252" w:lineRule="auto"/>
        <w:ind w:right="131"/>
        <w:jc w:val="left"/>
        <w:rPr>
          <w:rFonts w:cs="Arial"/>
          <w:i w:val="0"/>
          <w:szCs w:val="22"/>
        </w:rPr>
      </w:pPr>
      <w:r w:rsidRPr="003F724B">
        <w:rPr>
          <w:rFonts w:cs="Arial"/>
          <w:i w:val="0"/>
          <w:szCs w:val="22"/>
        </w:rPr>
        <w:lastRenderedPageBreak/>
        <w:t>During the year, we experienced some staffing challenges.  Community Programs was understaffed for over 3-months making timely services delivery challenging and reducing our outreach activities.</w:t>
      </w:r>
      <w:r w:rsidR="00833DB4" w:rsidRPr="003F724B">
        <w:rPr>
          <w:rFonts w:cs="Arial"/>
          <w:i w:val="0"/>
          <w:szCs w:val="22"/>
        </w:rPr>
        <w:t xml:space="preserve"> We’re happy to report that we’ve recently recruited a new staff person for Community Programs who will be starting work in August.</w:t>
      </w:r>
      <w:r w:rsidRPr="003F724B">
        <w:rPr>
          <w:rFonts w:cs="Arial"/>
          <w:i w:val="0"/>
          <w:szCs w:val="22"/>
        </w:rPr>
        <w:t xml:space="preserve">  </w:t>
      </w:r>
    </w:p>
    <w:p w14:paraId="044B5E9D" w14:textId="77777777" w:rsidR="00736D31" w:rsidRPr="003F724B" w:rsidRDefault="00736D31" w:rsidP="00736D31">
      <w:pPr>
        <w:pStyle w:val="BodyText"/>
        <w:spacing w:line="252" w:lineRule="auto"/>
        <w:ind w:right="131"/>
        <w:jc w:val="left"/>
        <w:rPr>
          <w:rFonts w:cs="Arial"/>
          <w:b/>
          <w:spacing w:val="-2"/>
          <w:w w:val="105"/>
          <w:szCs w:val="22"/>
        </w:rPr>
      </w:pPr>
    </w:p>
    <w:p w14:paraId="00393DEC" w14:textId="12D9B36B" w:rsidR="00736D31" w:rsidRPr="003F724B" w:rsidRDefault="00736D31" w:rsidP="00D81321">
      <w:pPr>
        <w:pStyle w:val="BodyText"/>
        <w:spacing w:after="0" w:line="240" w:lineRule="auto"/>
        <w:ind w:right="130"/>
        <w:jc w:val="left"/>
        <w:rPr>
          <w:rFonts w:cs="Arial"/>
          <w:b/>
          <w:i w:val="0"/>
          <w:spacing w:val="-2"/>
          <w:w w:val="105"/>
          <w:szCs w:val="22"/>
          <w:u w:val="single"/>
        </w:rPr>
      </w:pPr>
      <w:bookmarkStart w:id="3" w:name="_Hlk173493635"/>
      <w:r w:rsidRPr="003F724B">
        <w:rPr>
          <w:rFonts w:cs="Arial"/>
          <w:b/>
          <w:i w:val="0"/>
          <w:spacing w:val="-2"/>
          <w:w w:val="105"/>
          <w:szCs w:val="22"/>
          <w:u w:val="single"/>
        </w:rPr>
        <w:t>Changes</w:t>
      </w:r>
    </w:p>
    <w:bookmarkEnd w:id="3"/>
    <w:p w14:paraId="048FD591" w14:textId="34078784" w:rsidR="00736D31" w:rsidRPr="003F724B" w:rsidRDefault="0098579E" w:rsidP="00D81321">
      <w:pPr>
        <w:tabs>
          <w:tab w:val="left" w:pos="808"/>
          <w:tab w:val="left" w:pos="817"/>
        </w:tabs>
        <w:spacing w:line="254" w:lineRule="auto"/>
        <w:ind w:right="200"/>
        <w:rPr>
          <w:rFonts w:ascii="Arial" w:eastAsia="Arial" w:hAnsi="Arial" w:cs="Arial"/>
          <w:iCs/>
          <w:sz w:val="22"/>
          <w:szCs w:val="22"/>
        </w:rPr>
      </w:pPr>
      <w:r w:rsidRPr="003F724B">
        <w:rPr>
          <w:rFonts w:ascii="Arial" w:hAnsi="Arial" w:cs="Arial"/>
          <w:iCs/>
          <w:sz w:val="22"/>
          <w:szCs w:val="22"/>
        </w:rPr>
        <w:t xml:space="preserve">DCRC has had a change in some of its services and programs.  </w:t>
      </w:r>
      <w:r w:rsidR="00E7408F" w:rsidRPr="003F724B">
        <w:rPr>
          <w:rFonts w:ascii="Arial" w:hAnsi="Arial" w:cs="Arial"/>
          <w:iCs/>
          <w:sz w:val="22"/>
          <w:szCs w:val="22"/>
        </w:rPr>
        <w:t xml:space="preserve">Our Employment Services Department for example, has seen significant growth in the last year and </w:t>
      </w:r>
      <w:r w:rsidR="00DA336C" w:rsidRPr="003F724B">
        <w:rPr>
          <w:rFonts w:ascii="Arial" w:hAnsi="Arial" w:cs="Arial"/>
          <w:iCs/>
          <w:sz w:val="22"/>
          <w:szCs w:val="22"/>
        </w:rPr>
        <w:t>as a result</w:t>
      </w:r>
      <w:r w:rsidR="00E7408F" w:rsidRPr="003F724B">
        <w:rPr>
          <w:rFonts w:ascii="Arial" w:hAnsi="Arial" w:cs="Arial"/>
          <w:iCs/>
          <w:sz w:val="22"/>
          <w:szCs w:val="22"/>
        </w:rPr>
        <w:t xml:space="preserve">, the </w:t>
      </w:r>
      <w:proofErr w:type="gramStart"/>
      <w:r w:rsidR="00E7408F" w:rsidRPr="003F724B">
        <w:rPr>
          <w:rFonts w:ascii="Arial" w:hAnsi="Arial" w:cs="Arial"/>
          <w:iCs/>
          <w:sz w:val="22"/>
          <w:szCs w:val="22"/>
        </w:rPr>
        <w:t>amount</w:t>
      </w:r>
      <w:proofErr w:type="gramEnd"/>
      <w:r w:rsidR="00E7408F" w:rsidRPr="003F724B">
        <w:rPr>
          <w:rFonts w:ascii="Arial" w:hAnsi="Arial" w:cs="Arial"/>
          <w:iCs/>
          <w:sz w:val="22"/>
          <w:szCs w:val="22"/>
        </w:rPr>
        <w:t xml:space="preserve"> of staff has </w:t>
      </w:r>
      <w:r w:rsidR="00DA336C" w:rsidRPr="003F724B">
        <w:rPr>
          <w:rFonts w:ascii="Arial" w:hAnsi="Arial" w:cs="Arial"/>
          <w:iCs/>
          <w:sz w:val="22"/>
          <w:szCs w:val="22"/>
        </w:rPr>
        <w:t xml:space="preserve">steadily </w:t>
      </w:r>
      <w:r w:rsidR="00E7408F" w:rsidRPr="003F724B">
        <w:rPr>
          <w:rFonts w:ascii="Arial" w:hAnsi="Arial" w:cs="Arial"/>
          <w:iCs/>
          <w:sz w:val="22"/>
          <w:szCs w:val="22"/>
        </w:rPr>
        <w:t xml:space="preserve">increased.  Our </w:t>
      </w:r>
      <w:r w:rsidR="007F4A7A" w:rsidRPr="003F724B">
        <w:rPr>
          <w:rFonts w:ascii="Arial" w:hAnsi="Arial" w:cs="Arial"/>
          <w:iCs/>
          <w:sz w:val="22"/>
          <w:szCs w:val="22"/>
        </w:rPr>
        <w:t xml:space="preserve">Disability Disaster </w:t>
      </w:r>
      <w:r w:rsidR="00A57AAD" w:rsidRPr="003F724B">
        <w:rPr>
          <w:rFonts w:ascii="Arial" w:hAnsi="Arial" w:cs="Arial"/>
          <w:iCs/>
          <w:sz w:val="22"/>
          <w:szCs w:val="22"/>
        </w:rPr>
        <w:t>Access &amp; Resources (</w:t>
      </w:r>
      <w:r w:rsidR="00E7408F" w:rsidRPr="003F724B">
        <w:rPr>
          <w:rFonts w:ascii="Arial" w:hAnsi="Arial" w:cs="Arial"/>
          <w:iCs/>
          <w:sz w:val="22"/>
          <w:szCs w:val="22"/>
        </w:rPr>
        <w:t>DDAR</w:t>
      </w:r>
      <w:r w:rsidR="00A57AAD" w:rsidRPr="003F724B">
        <w:rPr>
          <w:rFonts w:ascii="Arial" w:hAnsi="Arial" w:cs="Arial"/>
          <w:iCs/>
          <w:sz w:val="22"/>
          <w:szCs w:val="22"/>
        </w:rPr>
        <w:t>)</w:t>
      </w:r>
      <w:r w:rsidR="00E7408F" w:rsidRPr="003F724B">
        <w:rPr>
          <w:rFonts w:ascii="Arial" w:hAnsi="Arial" w:cs="Arial"/>
          <w:iCs/>
          <w:sz w:val="22"/>
          <w:szCs w:val="22"/>
        </w:rPr>
        <w:t xml:space="preserve"> services has also expanded due to the increased</w:t>
      </w:r>
      <w:r w:rsidR="00B41764" w:rsidRPr="003F724B">
        <w:rPr>
          <w:rFonts w:ascii="Arial" w:hAnsi="Arial" w:cs="Arial"/>
          <w:iCs/>
          <w:sz w:val="22"/>
          <w:szCs w:val="22"/>
        </w:rPr>
        <w:t xml:space="preserve"> </w:t>
      </w:r>
      <w:r w:rsidR="00E7408F" w:rsidRPr="003F724B">
        <w:rPr>
          <w:rFonts w:ascii="Arial" w:hAnsi="Arial" w:cs="Arial"/>
          <w:iCs/>
          <w:sz w:val="22"/>
          <w:szCs w:val="22"/>
        </w:rPr>
        <w:t xml:space="preserve">relationships with </w:t>
      </w:r>
      <w:proofErr w:type="spellStart"/>
      <w:r w:rsidR="00E7408F" w:rsidRPr="003F724B">
        <w:rPr>
          <w:rFonts w:ascii="Arial" w:hAnsi="Arial" w:cs="Arial"/>
          <w:iCs/>
          <w:sz w:val="22"/>
          <w:szCs w:val="22"/>
        </w:rPr>
        <w:t>C</w:t>
      </w:r>
      <w:r w:rsidR="00103291" w:rsidRPr="003F724B">
        <w:rPr>
          <w:rFonts w:ascii="Arial" w:hAnsi="Arial" w:cs="Arial"/>
          <w:iCs/>
          <w:sz w:val="22"/>
          <w:szCs w:val="22"/>
        </w:rPr>
        <w:t>al</w:t>
      </w:r>
      <w:r w:rsidR="00E7408F" w:rsidRPr="003F724B">
        <w:rPr>
          <w:rFonts w:ascii="Arial" w:hAnsi="Arial" w:cs="Arial"/>
          <w:iCs/>
          <w:sz w:val="22"/>
          <w:szCs w:val="22"/>
        </w:rPr>
        <w:t>OES</w:t>
      </w:r>
      <w:proofErr w:type="spellEnd"/>
      <w:r w:rsidR="00E7408F" w:rsidRPr="003F724B">
        <w:rPr>
          <w:rFonts w:ascii="Arial" w:hAnsi="Arial" w:cs="Arial"/>
          <w:iCs/>
          <w:sz w:val="22"/>
          <w:szCs w:val="22"/>
        </w:rPr>
        <w:t xml:space="preserve"> </w:t>
      </w:r>
      <w:r w:rsidR="00103291" w:rsidRPr="003F724B">
        <w:rPr>
          <w:rFonts w:ascii="Arial" w:hAnsi="Arial" w:cs="Arial"/>
          <w:iCs/>
          <w:sz w:val="22"/>
          <w:szCs w:val="22"/>
        </w:rPr>
        <w:t>(O</w:t>
      </w:r>
      <w:r w:rsidR="00E7408F" w:rsidRPr="003F724B">
        <w:rPr>
          <w:rFonts w:ascii="Arial" w:hAnsi="Arial" w:cs="Arial"/>
          <w:iCs/>
          <w:sz w:val="22"/>
          <w:szCs w:val="22"/>
        </w:rPr>
        <w:t xml:space="preserve">ffice of </w:t>
      </w:r>
      <w:r w:rsidR="00103291" w:rsidRPr="003F724B">
        <w:rPr>
          <w:rFonts w:ascii="Arial" w:hAnsi="Arial" w:cs="Arial"/>
          <w:iCs/>
          <w:sz w:val="22"/>
          <w:szCs w:val="22"/>
        </w:rPr>
        <w:t>E</w:t>
      </w:r>
      <w:r w:rsidR="00E7408F" w:rsidRPr="003F724B">
        <w:rPr>
          <w:rFonts w:ascii="Arial" w:hAnsi="Arial" w:cs="Arial"/>
          <w:iCs/>
          <w:sz w:val="22"/>
          <w:szCs w:val="22"/>
        </w:rPr>
        <w:t xml:space="preserve">mergency </w:t>
      </w:r>
      <w:r w:rsidR="00103291" w:rsidRPr="003F724B">
        <w:rPr>
          <w:rFonts w:ascii="Arial" w:hAnsi="Arial" w:cs="Arial"/>
          <w:iCs/>
          <w:sz w:val="22"/>
          <w:szCs w:val="22"/>
        </w:rPr>
        <w:t>S</w:t>
      </w:r>
      <w:r w:rsidR="00E7408F" w:rsidRPr="003F724B">
        <w:rPr>
          <w:rFonts w:ascii="Arial" w:hAnsi="Arial" w:cs="Arial"/>
          <w:iCs/>
          <w:sz w:val="22"/>
          <w:szCs w:val="22"/>
        </w:rPr>
        <w:t>ervices</w:t>
      </w:r>
      <w:r w:rsidR="00103291" w:rsidRPr="003F724B">
        <w:rPr>
          <w:rFonts w:ascii="Arial" w:hAnsi="Arial" w:cs="Arial"/>
          <w:iCs/>
          <w:sz w:val="22"/>
          <w:szCs w:val="22"/>
        </w:rPr>
        <w:t>) and other emergency preparedness organizations</w:t>
      </w:r>
      <w:r w:rsidR="00E7408F" w:rsidRPr="003F724B">
        <w:rPr>
          <w:rFonts w:ascii="Arial" w:hAnsi="Arial" w:cs="Arial"/>
          <w:iCs/>
          <w:sz w:val="22"/>
          <w:szCs w:val="22"/>
        </w:rPr>
        <w:t xml:space="preserve">.  </w:t>
      </w:r>
      <w:r w:rsidRPr="003F724B">
        <w:rPr>
          <w:rFonts w:ascii="Arial" w:hAnsi="Arial" w:cs="Arial"/>
          <w:iCs/>
          <w:sz w:val="22"/>
          <w:szCs w:val="22"/>
        </w:rPr>
        <w:t>DCRC is a participant with 5 other Independent Living Centers and the County Department of Aging and Disability</w:t>
      </w:r>
      <w:r w:rsidR="00103291" w:rsidRPr="003F724B">
        <w:rPr>
          <w:rFonts w:ascii="Arial" w:hAnsi="Arial" w:cs="Arial"/>
          <w:iCs/>
          <w:sz w:val="22"/>
          <w:szCs w:val="22"/>
        </w:rPr>
        <w:t xml:space="preserve"> in the Emerging Aging and Disability Resource Center projec</w:t>
      </w:r>
      <w:r w:rsidR="00B41764" w:rsidRPr="003F724B">
        <w:rPr>
          <w:rFonts w:ascii="Arial" w:hAnsi="Arial" w:cs="Arial"/>
          <w:iCs/>
          <w:sz w:val="22"/>
          <w:szCs w:val="22"/>
        </w:rPr>
        <w:t>t</w:t>
      </w:r>
      <w:r w:rsidR="00103291" w:rsidRPr="003F724B">
        <w:rPr>
          <w:rFonts w:ascii="Arial" w:hAnsi="Arial" w:cs="Arial"/>
          <w:iCs/>
          <w:sz w:val="22"/>
          <w:szCs w:val="22"/>
        </w:rPr>
        <w:t>,</w:t>
      </w:r>
      <w:r w:rsidRPr="003F724B">
        <w:rPr>
          <w:rFonts w:ascii="Arial" w:hAnsi="Arial" w:cs="Arial"/>
          <w:iCs/>
          <w:sz w:val="22"/>
          <w:szCs w:val="22"/>
        </w:rPr>
        <w:t xml:space="preserve"> which has </w:t>
      </w:r>
      <w:r w:rsidR="00103291" w:rsidRPr="003F724B">
        <w:rPr>
          <w:rFonts w:ascii="Arial" w:hAnsi="Arial" w:cs="Arial"/>
          <w:iCs/>
          <w:sz w:val="22"/>
          <w:szCs w:val="22"/>
        </w:rPr>
        <w:t xml:space="preserve">grown </w:t>
      </w:r>
      <w:r w:rsidRPr="003F724B">
        <w:rPr>
          <w:rFonts w:ascii="Arial" w:hAnsi="Arial" w:cs="Arial"/>
          <w:iCs/>
          <w:sz w:val="22"/>
          <w:szCs w:val="22"/>
        </w:rPr>
        <w:t xml:space="preserve">in the last year. </w:t>
      </w:r>
      <w:r w:rsidR="00DA336C" w:rsidRPr="003F724B">
        <w:rPr>
          <w:rFonts w:ascii="Arial" w:hAnsi="Arial" w:cs="Arial"/>
          <w:iCs/>
          <w:sz w:val="22"/>
          <w:szCs w:val="22"/>
        </w:rPr>
        <w:t xml:space="preserve"> DCRC is now a subcontractor </w:t>
      </w:r>
      <w:r w:rsidR="00103291" w:rsidRPr="003F724B">
        <w:rPr>
          <w:rFonts w:ascii="Arial" w:hAnsi="Arial" w:cs="Arial"/>
          <w:iCs/>
          <w:sz w:val="22"/>
          <w:szCs w:val="22"/>
        </w:rPr>
        <w:t>for</w:t>
      </w:r>
      <w:r w:rsidR="00DA336C" w:rsidRPr="003F724B">
        <w:rPr>
          <w:rFonts w:ascii="Arial" w:hAnsi="Arial" w:cs="Arial"/>
          <w:iCs/>
          <w:sz w:val="22"/>
          <w:szCs w:val="22"/>
        </w:rPr>
        <w:t xml:space="preserve"> Veterans Direct Contract Services by providing case management </w:t>
      </w:r>
      <w:r w:rsidR="00103291" w:rsidRPr="003F724B">
        <w:rPr>
          <w:rFonts w:ascii="Arial" w:hAnsi="Arial" w:cs="Arial"/>
          <w:iCs/>
          <w:sz w:val="22"/>
          <w:szCs w:val="22"/>
        </w:rPr>
        <w:t>as a subcontractor with</w:t>
      </w:r>
      <w:r w:rsidR="00B41764" w:rsidRPr="003F724B">
        <w:rPr>
          <w:rFonts w:ascii="Arial" w:hAnsi="Arial" w:cs="Arial"/>
          <w:iCs/>
          <w:sz w:val="22"/>
          <w:szCs w:val="22"/>
        </w:rPr>
        <w:t xml:space="preserve"> </w:t>
      </w:r>
      <w:r w:rsidR="00103291" w:rsidRPr="003F724B">
        <w:rPr>
          <w:rFonts w:ascii="Arial" w:hAnsi="Arial" w:cs="Arial"/>
          <w:iCs/>
          <w:sz w:val="22"/>
          <w:szCs w:val="22"/>
        </w:rPr>
        <w:t xml:space="preserve">Independent Living Resources </w:t>
      </w:r>
      <w:r w:rsidR="009D63D5" w:rsidRPr="003F724B">
        <w:rPr>
          <w:rFonts w:ascii="Arial" w:hAnsi="Arial" w:cs="Arial"/>
          <w:iCs/>
          <w:sz w:val="22"/>
          <w:szCs w:val="22"/>
        </w:rPr>
        <w:t>o</w:t>
      </w:r>
      <w:r w:rsidR="00103291" w:rsidRPr="003F724B">
        <w:rPr>
          <w:rFonts w:ascii="Arial" w:hAnsi="Arial" w:cs="Arial"/>
          <w:iCs/>
          <w:sz w:val="22"/>
          <w:szCs w:val="22"/>
        </w:rPr>
        <w:t xml:space="preserve">f </w:t>
      </w:r>
      <w:r w:rsidR="00DA336C" w:rsidRPr="003F724B">
        <w:rPr>
          <w:rFonts w:ascii="Arial" w:hAnsi="Arial" w:cs="Arial"/>
          <w:iCs/>
          <w:sz w:val="22"/>
          <w:szCs w:val="22"/>
        </w:rPr>
        <w:t xml:space="preserve">Solano </w:t>
      </w:r>
      <w:r w:rsidR="00666A91" w:rsidRPr="003F724B">
        <w:rPr>
          <w:rFonts w:ascii="Arial" w:hAnsi="Arial" w:cs="Arial"/>
          <w:iCs/>
          <w:sz w:val="22"/>
          <w:szCs w:val="22"/>
        </w:rPr>
        <w:t>a</w:t>
      </w:r>
      <w:r w:rsidR="00103291" w:rsidRPr="003F724B">
        <w:rPr>
          <w:rFonts w:ascii="Arial" w:hAnsi="Arial" w:cs="Arial"/>
          <w:iCs/>
          <w:sz w:val="22"/>
          <w:szCs w:val="22"/>
        </w:rPr>
        <w:t xml:space="preserve">nd </w:t>
      </w:r>
      <w:r w:rsidR="00DA336C" w:rsidRPr="003F724B">
        <w:rPr>
          <w:rFonts w:ascii="Arial" w:hAnsi="Arial" w:cs="Arial"/>
          <w:iCs/>
          <w:sz w:val="22"/>
          <w:szCs w:val="22"/>
        </w:rPr>
        <w:t>Contra Costa Counties</w:t>
      </w:r>
      <w:r w:rsidR="00103291" w:rsidRPr="003F724B">
        <w:rPr>
          <w:rFonts w:ascii="Arial" w:hAnsi="Arial" w:cs="Arial"/>
          <w:b/>
          <w:iCs/>
          <w:sz w:val="22"/>
          <w:szCs w:val="22"/>
        </w:rPr>
        <w:t xml:space="preserve">.    </w:t>
      </w:r>
    </w:p>
    <w:p w14:paraId="73868D84" w14:textId="77777777" w:rsidR="009C4D16" w:rsidRPr="003F724B" w:rsidRDefault="009C4D16" w:rsidP="00736D31">
      <w:pPr>
        <w:rPr>
          <w:rFonts w:ascii="Arial" w:hAnsi="Arial"/>
          <w:b/>
          <w:i/>
          <w:sz w:val="22"/>
          <w:szCs w:val="22"/>
        </w:rPr>
      </w:pPr>
    </w:p>
    <w:bookmarkEnd w:id="2"/>
    <w:p w14:paraId="7EA73D40" w14:textId="6EA0D52F" w:rsidR="00D04539" w:rsidRPr="003F724B" w:rsidRDefault="00D04539"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i w:val="0"/>
          <w:color w:val="auto"/>
          <w:sz w:val="22"/>
          <w:szCs w:val="22"/>
          <w:u w:val="single"/>
        </w:rPr>
      </w:pPr>
      <w:r w:rsidRPr="003F724B">
        <w:rPr>
          <w:rFonts w:ascii="Arial" w:hAnsi="Arial" w:cs="Arial"/>
          <w:b/>
          <w:i w:val="0"/>
          <w:color w:val="auto"/>
          <w:sz w:val="22"/>
          <w:szCs w:val="22"/>
          <w:u w:val="single"/>
        </w:rPr>
        <w:t xml:space="preserve">SECTION II:  </w:t>
      </w:r>
      <w:r w:rsidR="00A6293F" w:rsidRPr="003F724B">
        <w:rPr>
          <w:rFonts w:ascii="Arial" w:hAnsi="Arial" w:cs="Arial"/>
          <w:b/>
          <w:i w:val="0"/>
          <w:color w:val="auto"/>
          <w:sz w:val="22"/>
          <w:szCs w:val="22"/>
          <w:u w:val="single"/>
        </w:rPr>
        <w:t>COLLABORATION EFFORTS</w:t>
      </w:r>
    </w:p>
    <w:p w14:paraId="64CFDB49" w14:textId="501A787B" w:rsidR="00021E55" w:rsidRPr="003F724B" w:rsidRDefault="00CB40FE" w:rsidP="0055048E">
      <w:pPr>
        <w:pStyle w:val="BodyText"/>
        <w:rPr>
          <w:szCs w:val="22"/>
        </w:rPr>
      </w:pPr>
      <w:r w:rsidRPr="003F724B">
        <w:rPr>
          <w:iCs w:val="0"/>
          <w:szCs w:val="22"/>
        </w:rPr>
        <w:t>P</w:t>
      </w:r>
      <w:r w:rsidR="00D04539" w:rsidRPr="003F724B">
        <w:rPr>
          <w:iCs w:val="0"/>
          <w:szCs w:val="22"/>
        </w:rPr>
        <w:t>lease highlight any new efforts to collaborate with other service provide</w:t>
      </w:r>
      <w:r w:rsidR="005F4D91" w:rsidRPr="003F724B">
        <w:rPr>
          <w:iCs w:val="0"/>
          <w:szCs w:val="22"/>
        </w:rPr>
        <w:t>rs and/or leverage services</w:t>
      </w:r>
      <w:r w:rsidR="00A6293F" w:rsidRPr="003F724B">
        <w:rPr>
          <w:iCs w:val="0"/>
          <w:szCs w:val="22"/>
        </w:rPr>
        <w:t>, if applicable</w:t>
      </w:r>
      <w:r w:rsidR="005F4D91" w:rsidRPr="003F724B">
        <w:rPr>
          <w:iCs w:val="0"/>
          <w:szCs w:val="22"/>
        </w:rPr>
        <w:t xml:space="preserve">. </w:t>
      </w:r>
      <w:r w:rsidR="00E646B8" w:rsidRPr="003F724B">
        <w:rPr>
          <w:iCs w:val="0"/>
          <w:szCs w:val="22"/>
        </w:rPr>
        <w:t xml:space="preserve"> </w:t>
      </w:r>
      <w:r w:rsidR="00D04539" w:rsidRPr="003F724B">
        <w:rPr>
          <w:iCs w:val="0"/>
          <w:szCs w:val="22"/>
        </w:rPr>
        <w:t>Please include the agency name(s) and service(s) provided.</w:t>
      </w:r>
    </w:p>
    <w:p w14:paraId="67C303B4" w14:textId="1E912942" w:rsidR="00C707A1" w:rsidRPr="003F724B" w:rsidRDefault="00EF6578" w:rsidP="00D81321">
      <w:pPr>
        <w:pStyle w:val="BodyText"/>
        <w:numPr>
          <w:ilvl w:val="0"/>
          <w:numId w:val="26"/>
        </w:numPr>
        <w:jc w:val="left"/>
        <w:rPr>
          <w:rFonts w:cs="Arial"/>
          <w:i w:val="0"/>
          <w:iCs w:val="0"/>
          <w:szCs w:val="22"/>
        </w:rPr>
      </w:pPr>
      <w:r w:rsidRPr="003F724B">
        <w:rPr>
          <w:rFonts w:cs="Arial"/>
          <w:i w:val="0"/>
          <w:iCs w:val="0"/>
          <w:szCs w:val="22"/>
        </w:rPr>
        <w:t xml:space="preserve">DCRC </w:t>
      </w:r>
      <w:r w:rsidR="003E2786" w:rsidRPr="003F724B">
        <w:rPr>
          <w:rFonts w:cs="Arial"/>
          <w:i w:val="0"/>
          <w:iCs w:val="0"/>
          <w:szCs w:val="22"/>
        </w:rPr>
        <w:t>was</w:t>
      </w:r>
      <w:r w:rsidR="00282262" w:rsidRPr="003F724B">
        <w:rPr>
          <w:rFonts w:cs="Arial"/>
          <w:i w:val="0"/>
          <w:iCs w:val="0"/>
          <w:szCs w:val="22"/>
        </w:rPr>
        <w:t xml:space="preserve"> notified by the County</w:t>
      </w:r>
      <w:r w:rsidR="0049372D" w:rsidRPr="003F724B">
        <w:rPr>
          <w:rFonts w:cs="Arial"/>
          <w:i w:val="0"/>
          <w:iCs w:val="0"/>
          <w:szCs w:val="22"/>
        </w:rPr>
        <w:t xml:space="preserve"> Department of Aging &amp; Disabilities that the agency was selected as</w:t>
      </w:r>
      <w:r w:rsidR="003E2786" w:rsidRPr="003F724B">
        <w:rPr>
          <w:rFonts w:cs="Arial"/>
          <w:i w:val="0"/>
          <w:iCs w:val="0"/>
          <w:szCs w:val="22"/>
        </w:rPr>
        <w:t xml:space="preserve"> </w:t>
      </w:r>
      <w:r w:rsidR="0049372D" w:rsidRPr="003F724B">
        <w:rPr>
          <w:rFonts w:cs="Arial"/>
          <w:i w:val="0"/>
          <w:iCs w:val="0"/>
          <w:szCs w:val="22"/>
        </w:rPr>
        <w:t>a</w:t>
      </w:r>
      <w:r w:rsidR="003E2786" w:rsidRPr="003F724B">
        <w:rPr>
          <w:rFonts w:cs="Arial"/>
          <w:i w:val="0"/>
          <w:iCs w:val="0"/>
          <w:szCs w:val="22"/>
        </w:rPr>
        <w:t xml:space="preserve"> recipient of</w:t>
      </w:r>
      <w:r w:rsidRPr="003F724B">
        <w:rPr>
          <w:rFonts w:cs="Arial"/>
          <w:i w:val="0"/>
          <w:iCs w:val="0"/>
          <w:szCs w:val="22"/>
        </w:rPr>
        <w:t xml:space="preserve"> the </w:t>
      </w:r>
      <w:r w:rsidR="003E2786" w:rsidRPr="003F724B">
        <w:rPr>
          <w:rFonts w:cs="Arial"/>
          <w:i w:val="0"/>
          <w:iCs w:val="0"/>
          <w:szCs w:val="22"/>
        </w:rPr>
        <w:t xml:space="preserve">Senior Grant Program which </w:t>
      </w:r>
      <w:r w:rsidR="0049372D" w:rsidRPr="003F724B">
        <w:rPr>
          <w:rFonts w:cs="Arial"/>
          <w:i w:val="0"/>
          <w:iCs w:val="0"/>
          <w:szCs w:val="22"/>
        </w:rPr>
        <w:t xml:space="preserve">will </w:t>
      </w:r>
      <w:r w:rsidR="003E2786" w:rsidRPr="003F724B">
        <w:rPr>
          <w:rFonts w:cs="Arial"/>
          <w:i w:val="0"/>
          <w:iCs w:val="0"/>
          <w:szCs w:val="22"/>
        </w:rPr>
        <w:t xml:space="preserve">provide </w:t>
      </w:r>
      <w:r w:rsidR="007569DA" w:rsidRPr="003F724B">
        <w:rPr>
          <w:rFonts w:cs="Arial"/>
          <w:i w:val="0"/>
          <w:iCs w:val="0"/>
          <w:szCs w:val="22"/>
        </w:rPr>
        <w:t xml:space="preserve">financial assistance </w:t>
      </w:r>
      <w:r w:rsidR="003E2786" w:rsidRPr="003F724B">
        <w:rPr>
          <w:rFonts w:cs="Arial"/>
          <w:i w:val="0"/>
          <w:iCs w:val="0"/>
          <w:szCs w:val="22"/>
        </w:rPr>
        <w:t xml:space="preserve">to help low-income seniors remain in their homes and age in place. </w:t>
      </w:r>
    </w:p>
    <w:p w14:paraId="31A56F4D" w14:textId="07E343C9" w:rsidR="00F74C00" w:rsidRPr="003F724B" w:rsidRDefault="00691F75" w:rsidP="00D81321">
      <w:pPr>
        <w:pStyle w:val="ListParagraph"/>
        <w:numPr>
          <w:ilvl w:val="0"/>
          <w:numId w:val="26"/>
        </w:numPr>
        <w:rPr>
          <w:rFonts w:ascii="Arial" w:eastAsia="Times New Roman" w:hAnsi="Arial" w:cs="Arial"/>
          <w:sz w:val="22"/>
          <w:szCs w:val="22"/>
        </w:rPr>
      </w:pPr>
      <w:bookmarkStart w:id="4" w:name="_Hlk173404968"/>
      <w:r w:rsidRPr="003F724B">
        <w:rPr>
          <w:rFonts w:ascii="Arial" w:eastAsia="Times New Roman" w:hAnsi="Arial" w:cs="Arial"/>
          <w:sz w:val="22"/>
          <w:szCs w:val="22"/>
        </w:rPr>
        <w:t>DCRC continued</w:t>
      </w:r>
      <w:r w:rsidR="0046603A" w:rsidRPr="003F724B">
        <w:rPr>
          <w:rFonts w:ascii="Arial" w:eastAsia="Times New Roman" w:hAnsi="Arial" w:cs="Arial"/>
          <w:sz w:val="22"/>
          <w:szCs w:val="22"/>
        </w:rPr>
        <w:t xml:space="preserve"> our partnership as an </w:t>
      </w:r>
      <w:r w:rsidR="00F74C00" w:rsidRPr="003F724B">
        <w:rPr>
          <w:rFonts w:ascii="Arial" w:eastAsia="Times New Roman" w:hAnsi="Arial" w:cs="Arial"/>
          <w:sz w:val="22"/>
          <w:szCs w:val="22"/>
        </w:rPr>
        <w:t>Affiliated Field Educa</w:t>
      </w:r>
      <w:r w:rsidR="0046603A" w:rsidRPr="003F724B">
        <w:rPr>
          <w:rFonts w:ascii="Arial" w:eastAsia="Times New Roman" w:hAnsi="Arial" w:cs="Arial"/>
          <w:sz w:val="22"/>
          <w:szCs w:val="22"/>
        </w:rPr>
        <w:t xml:space="preserve">tion Community Agency </w:t>
      </w:r>
      <w:r w:rsidR="00F74C00" w:rsidRPr="003F724B">
        <w:rPr>
          <w:rFonts w:ascii="Arial" w:eastAsia="Times New Roman" w:hAnsi="Arial" w:cs="Arial"/>
          <w:sz w:val="22"/>
          <w:szCs w:val="22"/>
        </w:rPr>
        <w:t>with UCLA Luskin School of Public Affairs, Department of Social Welfare, to provide first and second year MSW students the opportunity to complete internship hours weekly at DCRC.  MSW interns implement trauma informed care through case management, community outreach, advocacy and education. DCRC had a summer intern who was a second year MSW working exclusively with Community Programs to contribute her knowledge to solve multiple acute issues brought by members.  Her internship ended in August 2023.</w:t>
      </w:r>
    </w:p>
    <w:p w14:paraId="678D6713" w14:textId="11DC25A9" w:rsidR="006541C9" w:rsidRPr="003F724B" w:rsidRDefault="007569DA" w:rsidP="00D81321">
      <w:pPr>
        <w:pStyle w:val="BodyText"/>
        <w:numPr>
          <w:ilvl w:val="0"/>
          <w:numId w:val="17"/>
        </w:numPr>
        <w:jc w:val="left"/>
        <w:rPr>
          <w:rFonts w:cs="Arial"/>
          <w:i w:val="0"/>
          <w:iCs w:val="0"/>
          <w:szCs w:val="22"/>
        </w:rPr>
      </w:pPr>
      <w:r w:rsidRPr="003F724B">
        <w:rPr>
          <w:rFonts w:eastAsia="Arial" w:cs="Arial"/>
          <w:i w:val="0"/>
          <w:iCs w:val="0"/>
          <w:szCs w:val="22"/>
          <w:shd w:val="clear" w:color="auto" w:fill="FFFFFF"/>
        </w:rPr>
        <w:t>In 2023</w:t>
      </w:r>
      <w:r w:rsidR="0046603A" w:rsidRPr="003F724B">
        <w:rPr>
          <w:rFonts w:eastAsia="Arial" w:cs="Arial"/>
          <w:i w:val="0"/>
          <w:iCs w:val="0"/>
          <w:szCs w:val="22"/>
          <w:shd w:val="clear" w:color="auto" w:fill="FFFFFF"/>
        </w:rPr>
        <w:t>,</w:t>
      </w:r>
      <w:r w:rsidRPr="003F724B">
        <w:rPr>
          <w:rFonts w:eastAsia="Arial" w:cs="Arial"/>
          <w:i w:val="0"/>
          <w:iCs w:val="0"/>
          <w:szCs w:val="22"/>
          <w:shd w:val="clear" w:color="auto" w:fill="FFFFFF"/>
        </w:rPr>
        <w:t xml:space="preserve"> </w:t>
      </w:r>
      <w:r w:rsidR="0046603A" w:rsidRPr="003F724B">
        <w:rPr>
          <w:rFonts w:eastAsia="Arial" w:cs="Arial"/>
          <w:i w:val="0"/>
          <w:iCs w:val="0"/>
          <w:szCs w:val="22"/>
          <w:shd w:val="clear" w:color="auto" w:fill="FFFFFF"/>
        </w:rPr>
        <w:t xml:space="preserve">DCRC was awarded a </w:t>
      </w:r>
      <w:r w:rsidR="00366D4D" w:rsidRPr="003F724B">
        <w:rPr>
          <w:rFonts w:eastAsia="Arial" w:cs="Arial"/>
          <w:i w:val="0"/>
          <w:iCs w:val="0"/>
          <w:szCs w:val="22"/>
          <w:shd w:val="clear" w:color="auto" w:fill="FFFFFF"/>
        </w:rPr>
        <w:t xml:space="preserve">major </w:t>
      </w:r>
      <w:r w:rsidR="0046603A" w:rsidRPr="003F724B">
        <w:rPr>
          <w:rFonts w:eastAsia="Arial" w:cs="Arial"/>
          <w:i w:val="0"/>
          <w:iCs w:val="0"/>
          <w:szCs w:val="22"/>
          <w:shd w:val="clear" w:color="auto" w:fill="FFFFFF"/>
        </w:rPr>
        <w:t xml:space="preserve">grant </w:t>
      </w:r>
      <w:r w:rsidR="00366D4D" w:rsidRPr="003F724B">
        <w:rPr>
          <w:rFonts w:eastAsia="Arial" w:cs="Arial"/>
          <w:i w:val="0"/>
          <w:iCs w:val="0"/>
          <w:szCs w:val="22"/>
          <w:shd w:val="clear" w:color="auto" w:fill="FFFFFF"/>
        </w:rPr>
        <w:t xml:space="preserve">of $350K </w:t>
      </w:r>
      <w:r w:rsidR="0046603A" w:rsidRPr="003F724B">
        <w:rPr>
          <w:rFonts w:eastAsia="Arial" w:cs="Arial"/>
          <w:i w:val="0"/>
          <w:iCs w:val="0"/>
          <w:szCs w:val="22"/>
          <w:shd w:val="clear" w:color="auto" w:fill="FFFFFF"/>
        </w:rPr>
        <w:t xml:space="preserve">through Together Towards Health, an initiative of the Public Health Institute and the Los Angeles County Department of Public Health, to inform and deliver ongoing strategies to increase equity and access to mental healthcare and COVID outreach. During this time, </w:t>
      </w:r>
      <w:r w:rsidRPr="003F724B">
        <w:rPr>
          <w:rFonts w:eastAsia="Arial" w:cs="Arial"/>
          <w:i w:val="0"/>
          <w:iCs w:val="0"/>
          <w:szCs w:val="22"/>
          <w:shd w:val="clear" w:color="auto" w:fill="FFFFFF"/>
        </w:rPr>
        <w:t xml:space="preserve">national and local COVID response shifted from emergency to recovery, </w:t>
      </w:r>
      <w:r w:rsidR="0046603A" w:rsidRPr="003F724B">
        <w:rPr>
          <w:rFonts w:eastAsia="Arial" w:cs="Arial"/>
          <w:i w:val="0"/>
          <w:iCs w:val="0"/>
          <w:szCs w:val="22"/>
          <w:shd w:val="clear" w:color="auto" w:fill="FFFFFF"/>
        </w:rPr>
        <w:t xml:space="preserve">and </w:t>
      </w:r>
      <w:r w:rsidRPr="003F724B">
        <w:rPr>
          <w:rFonts w:eastAsia="Arial" w:cs="Arial"/>
          <w:i w:val="0"/>
          <w:iCs w:val="0"/>
          <w:szCs w:val="22"/>
          <w:shd w:val="clear" w:color="auto" w:fill="FFFFFF"/>
        </w:rPr>
        <w:t xml:space="preserve">many DCRC members experienced mental health challenges such as anxiety, social isolation, job loss, housing instability, death of a loved one, and other trauma. </w:t>
      </w:r>
      <w:r w:rsidR="006541C9" w:rsidRPr="003F724B">
        <w:rPr>
          <w:rFonts w:eastAsia="Arial" w:cs="Arial"/>
          <w:i w:val="0"/>
          <w:iCs w:val="0"/>
          <w:szCs w:val="22"/>
          <w:shd w:val="clear" w:color="auto" w:fill="FFFFFF"/>
        </w:rPr>
        <w:t>As part of this grant program,</w:t>
      </w:r>
      <w:r w:rsidRPr="003F724B">
        <w:rPr>
          <w:rFonts w:eastAsia="Arial" w:cs="Arial"/>
          <w:i w:val="0"/>
          <w:iCs w:val="0"/>
          <w:szCs w:val="22"/>
          <w:shd w:val="clear" w:color="auto" w:fill="FFFFFF"/>
        </w:rPr>
        <w:t xml:space="preserve"> DCRC partnered with </w:t>
      </w:r>
      <w:r w:rsidR="00103291" w:rsidRPr="003F724B">
        <w:rPr>
          <w:rFonts w:eastAsia="Arial" w:cs="Arial"/>
          <w:i w:val="0"/>
          <w:iCs w:val="0"/>
          <w:szCs w:val="22"/>
          <w:shd w:val="clear" w:color="auto" w:fill="FFFFFF"/>
        </w:rPr>
        <w:t xml:space="preserve">the </w:t>
      </w:r>
      <w:r w:rsidRPr="003F724B">
        <w:rPr>
          <w:rFonts w:eastAsia="Arial" w:cs="Arial"/>
          <w:i w:val="0"/>
          <w:iCs w:val="0"/>
          <w:szCs w:val="22"/>
          <w:shd w:val="clear" w:color="auto" w:fill="FFFFFF"/>
        </w:rPr>
        <w:t>online mental health platform Cerebral to provide 2 free months of therapy with a licensed therapist to D</w:t>
      </w:r>
      <w:r w:rsidR="0046603A" w:rsidRPr="003F724B">
        <w:rPr>
          <w:rFonts w:eastAsia="Arial" w:cs="Arial"/>
          <w:i w:val="0"/>
          <w:iCs w:val="0"/>
          <w:szCs w:val="22"/>
          <w:shd w:val="clear" w:color="auto" w:fill="FFFFFF"/>
        </w:rPr>
        <w:t xml:space="preserve">CRC members requesting support. </w:t>
      </w:r>
      <w:r w:rsidRPr="003F724B">
        <w:rPr>
          <w:rFonts w:cs="Arial"/>
          <w:i w:val="0"/>
          <w:iCs w:val="0"/>
          <w:szCs w:val="22"/>
        </w:rPr>
        <w:t>A total of 53 DCRC members participated in our Cerebral Mental Health</w:t>
      </w:r>
      <w:r w:rsidR="0046603A" w:rsidRPr="003F724B">
        <w:rPr>
          <w:rFonts w:cs="Arial"/>
          <w:i w:val="0"/>
          <w:iCs w:val="0"/>
          <w:szCs w:val="22"/>
        </w:rPr>
        <w:t xml:space="preserve"> initiative. </w:t>
      </w:r>
      <w:r w:rsidR="00A13F46" w:rsidRPr="003F724B">
        <w:rPr>
          <w:rFonts w:eastAsia="Times New Roman" w:cs="Arial"/>
          <w:i w:val="0"/>
          <w:iCs w:val="0"/>
          <w:color w:val="000000"/>
          <w:szCs w:val="22"/>
        </w:rPr>
        <w:t>Through our outreach,</w:t>
      </w:r>
      <w:r w:rsidR="00E45324" w:rsidRPr="003F724B">
        <w:rPr>
          <w:rFonts w:eastAsia="Times New Roman" w:cs="Arial"/>
          <w:i w:val="0"/>
          <w:iCs w:val="0"/>
          <w:color w:val="000000"/>
          <w:szCs w:val="22"/>
        </w:rPr>
        <w:t xml:space="preserve"> the LACDPH Together Toward Health grant served over 2,400 people </w:t>
      </w:r>
      <w:r w:rsidR="00A13F46" w:rsidRPr="003F724B">
        <w:rPr>
          <w:rFonts w:eastAsia="Times New Roman" w:cs="Arial"/>
          <w:i w:val="0"/>
          <w:iCs w:val="0"/>
          <w:color w:val="000000"/>
          <w:szCs w:val="22"/>
        </w:rPr>
        <w:t>across the region.</w:t>
      </w:r>
    </w:p>
    <w:p w14:paraId="2E4A94C5" w14:textId="12C706DF" w:rsidR="00751387" w:rsidRPr="003F724B" w:rsidRDefault="00751387" w:rsidP="00D81321">
      <w:pPr>
        <w:pStyle w:val="ListParagraph"/>
        <w:numPr>
          <w:ilvl w:val="0"/>
          <w:numId w:val="17"/>
        </w:numPr>
        <w:rPr>
          <w:rFonts w:ascii="Arial" w:eastAsia="Times New Roman" w:hAnsi="Arial" w:cs="Arial"/>
          <w:sz w:val="22"/>
          <w:szCs w:val="22"/>
        </w:rPr>
      </w:pPr>
      <w:r w:rsidRPr="003F724B">
        <w:rPr>
          <w:rFonts w:ascii="Arial" w:eastAsia="Times New Roman" w:hAnsi="Arial" w:cs="Arial"/>
          <w:color w:val="000000"/>
          <w:sz w:val="22"/>
          <w:szCs w:val="22"/>
        </w:rPr>
        <w:t xml:space="preserve">In </w:t>
      </w:r>
      <w:proofErr w:type="gramStart"/>
      <w:r w:rsidRPr="003F724B">
        <w:rPr>
          <w:rFonts w:ascii="Arial" w:eastAsia="Times New Roman" w:hAnsi="Arial" w:cs="Arial"/>
          <w:color w:val="000000"/>
          <w:sz w:val="22"/>
          <w:szCs w:val="22"/>
        </w:rPr>
        <w:t>September,</w:t>
      </w:r>
      <w:proofErr w:type="gramEnd"/>
      <w:r w:rsidRPr="003F724B">
        <w:rPr>
          <w:rFonts w:ascii="Arial" w:eastAsia="Times New Roman" w:hAnsi="Arial" w:cs="Arial"/>
          <w:color w:val="000000"/>
          <w:sz w:val="22"/>
          <w:szCs w:val="22"/>
        </w:rPr>
        <w:t xml:space="preserve"> 2023, DCRC was awarded the Voice Options grant through </w:t>
      </w:r>
      <w:r w:rsidR="00845B8E" w:rsidRPr="003F724B">
        <w:rPr>
          <w:rFonts w:ascii="Arial" w:eastAsia="Times New Roman" w:hAnsi="Arial" w:cs="Arial"/>
          <w:color w:val="000000"/>
          <w:sz w:val="22"/>
          <w:szCs w:val="22"/>
        </w:rPr>
        <w:t>Department of Rehabilitation (</w:t>
      </w:r>
      <w:r w:rsidRPr="003F724B">
        <w:rPr>
          <w:rFonts w:ascii="Arial" w:eastAsia="Times New Roman" w:hAnsi="Arial" w:cs="Arial"/>
          <w:color w:val="000000"/>
          <w:sz w:val="22"/>
          <w:szCs w:val="22"/>
        </w:rPr>
        <w:t>DOR</w:t>
      </w:r>
      <w:r w:rsidR="00845B8E" w:rsidRPr="003F724B">
        <w:rPr>
          <w:rFonts w:ascii="Arial" w:eastAsia="Times New Roman" w:hAnsi="Arial" w:cs="Arial"/>
          <w:color w:val="000000"/>
          <w:sz w:val="22"/>
          <w:szCs w:val="22"/>
        </w:rPr>
        <w:t>)</w:t>
      </w:r>
      <w:r w:rsidRPr="003F724B">
        <w:rPr>
          <w:rFonts w:ascii="Arial" w:eastAsia="Times New Roman" w:hAnsi="Arial" w:cs="Arial"/>
          <w:color w:val="000000"/>
          <w:sz w:val="22"/>
          <w:szCs w:val="22"/>
        </w:rPr>
        <w:t xml:space="preserve"> to </w:t>
      </w:r>
      <w:r w:rsidRPr="003F724B">
        <w:rPr>
          <w:rFonts w:ascii="Arial" w:eastAsia="Times New Roman" w:hAnsi="Arial" w:cs="Arial"/>
          <w:color w:val="201F1E"/>
          <w:spacing w:val="6"/>
          <w:sz w:val="22"/>
          <w:szCs w:val="22"/>
          <w:shd w:val="clear" w:color="auto" w:fill="FFFFFF"/>
        </w:rPr>
        <w:t xml:space="preserve">provide short term and long-term loans for Voice Options Program Speech Generating Devices (SGDs) to eligible people, including Santa Monica residents, </w:t>
      </w:r>
      <w:r w:rsidRPr="003F724B">
        <w:rPr>
          <w:rFonts w:ascii="Arial" w:eastAsia="Times New Roman" w:hAnsi="Arial" w:cs="Arial"/>
          <w:color w:val="201F1E"/>
          <w:spacing w:val="6"/>
          <w:sz w:val="22"/>
          <w:szCs w:val="22"/>
          <w:shd w:val="clear" w:color="auto" w:fill="FFFFFF"/>
        </w:rPr>
        <w:lastRenderedPageBreak/>
        <w:t xml:space="preserve">with verified speech or </w:t>
      </w:r>
      <w:bookmarkEnd w:id="4"/>
      <w:r w:rsidRPr="003F724B">
        <w:rPr>
          <w:rFonts w:ascii="Arial" w:eastAsia="Times New Roman" w:hAnsi="Arial" w:cs="Arial"/>
          <w:color w:val="201F1E"/>
          <w:spacing w:val="6"/>
          <w:sz w:val="22"/>
          <w:szCs w:val="22"/>
          <w:shd w:val="clear" w:color="auto" w:fill="FFFFFF"/>
        </w:rPr>
        <w:t xml:space="preserve">language disabilities with the goal of increasing independent communication. Two members benefitted from this program </w:t>
      </w:r>
      <w:r w:rsidR="00845B8E" w:rsidRPr="003F724B">
        <w:rPr>
          <w:rFonts w:ascii="Arial" w:eastAsia="Times New Roman" w:hAnsi="Arial" w:cs="Arial"/>
          <w:color w:val="201F1E"/>
          <w:spacing w:val="6"/>
          <w:sz w:val="22"/>
          <w:szCs w:val="22"/>
          <w:shd w:val="clear" w:color="auto" w:fill="FFFFFF"/>
        </w:rPr>
        <w:t xml:space="preserve">this fiscal year. </w:t>
      </w:r>
      <w:r w:rsidRPr="003F724B">
        <w:rPr>
          <w:rFonts w:ascii="Arial" w:eastAsia="Times New Roman" w:hAnsi="Arial" w:cs="Arial"/>
          <w:color w:val="201F1E"/>
          <w:spacing w:val="6"/>
          <w:sz w:val="22"/>
          <w:szCs w:val="22"/>
          <w:shd w:val="clear" w:color="auto" w:fill="FFFFFF"/>
        </w:rPr>
        <w:t> </w:t>
      </w:r>
    </w:p>
    <w:p w14:paraId="139244B8" w14:textId="77777777" w:rsidR="004604AA" w:rsidRPr="003F724B" w:rsidRDefault="004604AA" w:rsidP="00D81321">
      <w:pPr>
        <w:pStyle w:val="ListParagraph"/>
        <w:rPr>
          <w:rFonts w:ascii="Arial" w:eastAsia="Times New Roman" w:hAnsi="Arial" w:cs="Arial"/>
          <w:sz w:val="22"/>
          <w:szCs w:val="22"/>
        </w:rPr>
      </w:pPr>
    </w:p>
    <w:p w14:paraId="72A5BEC3" w14:textId="79D9ACC6" w:rsidR="000C2025" w:rsidRPr="003F724B" w:rsidRDefault="009F3FEB" w:rsidP="000C2025">
      <w:pPr>
        <w:pStyle w:val="ListParagraph"/>
        <w:numPr>
          <w:ilvl w:val="0"/>
          <w:numId w:val="17"/>
        </w:numPr>
        <w:rPr>
          <w:rFonts w:ascii="Arial" w:eastAsia="Times New Roman" w:hAnsi="Arial" w:cs="Arial"/>
          <w:sz w:val="22"/>
          <w:szCs w:val="22"/>
        </w:rPr>
      </w:pPr>
      <w:r w:rsidRPr="003F724B">
        <w:rPr>
          <w:rFonts w:ascii="Arial" w:eastAsia="Times New Roman" w:hAnsi="Arial" w:cs="Arial"/>
          <w:sz w:val="22"/>
          <w:szCs w:val="22"/>
        </w:rPr>
        <w:t>DCRC and the Community Programs Department have been long-time members of the Westside Coalition.  Through this successful partnership, we have received on-going referrals of new program participants as well as valuable resources from coalition members.  On June 20, 2024, both the Community Programs Manager and Community Programs Independent Living Specialist presented a PowerPoint presentation of DCRC’s services and programs.  A total of 16 Westside Coalition members attended</w:t>
      </w:r>
      <w:r w:rsidR="00A01FE7" w:rsidRPr="003F724B">
        <w:rPr>
          <w:rFonts w:ascii="Arial" w:eastAsia="Times New Roman" w:hAnsi="Arial" w:cs="Arial"/>
          <w:sz w:val="22"/>
          <w:szCs w:val="22"/>
        </w:rPr>
        <w:t xml:space="preserve"> this successful outreach event</w:t>
      </w:r>
      <w:r w:rsidRPr="003F724B">
        <w:rPr>
          <w:rFonts w:ascii="Arial" w:eastAsia="Times New Roman" w:hAnsi="Arial" w:cs="Arial"/>
          <w:sz w:val="22"/>
          <w:szCs w:val="22"/>
        </w:rPr>
        <w:t>.</w:t>
      </w:r>
    </w:p>
    <w:p w14:paraId="1855505F" w14:textId="6D6EEA94" w:rsidR="000C2025" w:rsidRPr="003F724B" w:rsidRDefault="000C2025" w:rsidP="000C2025">
      <w:pPr>
        <w:pStyle w:val="BodyText"/>
        <w:numPr>
          <w:ilvl w:val="0"/>
          <w:numId w:val="16"/>
        </w:numPr>
        <w:tabs>
          <w:tab w:val="clear" w:pos="-1080"/>
          <w:tab w:val="clear" w:pos="1980"/>
          <w:tab w:val="clear" w:pos="2520"/>
          <w:tab w:val="left" w:pos="-1440"/>
          <w:tab w:val="left" w:pos="1710"/>
          <w:tab w:val="left" w:pos="2880"/>
        </w:tabs>
        <w:rPr>
          <w:i w:val="0"/>
          <w:iCs w:val="0"/>
          <w:szCs w:val="22"/>
        </w:rPr>
      </w:pPr>
      <w:r w:rsidRPr="003F724B">
        <w:rPr>
          <w:rFonts w:cs="Arial"/>
          <w:i w:val="0"/>
          <w:iCs w:val="0"/>
          <w:szCs w:val="22"/>
        </w:rPr>
        <w:t xml:space="preserve">DCRC is part of a collaborative working to help launch the Aging and Disability Resource Centers (ADRCs) model in LA County. When implemented, ADRCs will serve as single points of entry into the long-term services and supports (LTSS) system for older adults, people with disabilities, caregivers, veterans, and families. </w:t>
      </w:r>
      <w:r w:rsidRPr="003F724B">
        <w:rPr>
          <w:i w:val="0"/>
          <w:iCs w:val="0"/>
          <w:szCs w:val="22"/>
        </w:rPr>
        <w:t xml:space="preserve">The ADRC will also be a very useful resource for DCRC staff recruitment since they also provide a comprehensive list of open positions for organizations that are understaffed.  </w:t>
      </w:r>
    </w:p>
    <w:p w14:paraId="4E5FFCB6" w14:textId="77777777" w:rsidR="009F3FEB" w:rsidRPr="003F724B" w:rsidRDefault="009F3FEB" w:rsidP="009F3FEB">
      <w:pPr>
        <w:pStyle w:val="ListParagraph"/>
        <w:rPr>
          <w:rFonts w:ascii="Calibri" w:eastAsia="Times New Roman"/>
          <w:i/>
          <w:sz w:val="22"/>
          <w:szCs w:val="22"/>
        </w:rPr>
      </w:pPr>
    </w:p>
    <w:p w14:paraId="6549D471" w14:textId="6FAD4635" w:rsidR="00D04539" w:rsidRPr="003F724B"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i w:val="0"/>
          <w:color w:val="auto"/>
          <w:sz w:val="22"/>
          <w:szCs w:val="22"/>
          <w:u w:val="single"/>
        </w:rPr>
      </w:pPr>
      <w:bookmarkStart w:id="5" w:name="_Hlk158026815"/>
      <w:r w:rsidRPr="003F724B">
        <w:rPr>
          <w:rFonts w:ascii="Arial" w:hAnsi="Arial" w:cs="Arial"/>
          <w:b/>
          <w:i w:val="0"/>
          <w:color w:val="auto"/>
          <w:sz w:val="22"/>
          <w:szCs w:val="22"/>
          <w:u w:val="single"/>
        </w:rPr>
        <w:t>SECTION I</w:t>
      </w:r>
      <w:r w:rsidR="00D43F72" w:rsidRPr="003F724B">
        <w:rPr>
          <w:rFonts w:ascii="Arial" w:hAnsi="Arial" w:cs="Arial"/>
          <w:b/>
          <w:i w:val="0"/>
          <w:color w:val="auto"/>
          <w:sz w:val="22"/>
          <w:szCs w:val="22"/>
          <w:u w:val="single"/>
        </w:rPr>
        <w:t>II</w:t>
      </w:r>
      <w:r w:rsidRPr="003F724B">
        <w:rPr>
          <w:rFonts w:ascii="Arial" w:hAnsi="Arial" w:cs="Arial"/>
          <w:b/>
          <w:i w:val="0"/>
          <w:color w:val="auto"/>
          <w:sz w:val="22"/>
          <w:szCs w:val="22"/>
          <w:u w:val="single"/>
        </w:rPr>
        <w:t>: STAFFING PATTERN</w:t>
      </w:r>
    </w:p>
    <w:p w14:paraId="5C67D97A" w14:textId="30C45EE8" w:rsidR="00D04539" w:rsidRPr="003F724B" w:rsidRDefault="000758A5" w:rsidP="00D04539">
      <w:pPr>
        <w:pStyle w:val="BodyText"/>
        <w:tabs>
          <w:tab w:val="clear" w:pos="-1080"/>
          <w:tab w:val="clear" w:pos="1980"/>
          <w:tab w:val="clear" w:pos="2520"/>
          <w:tab w:val="left" w:pos="-1440"/>
          <w:tab w:val="left" w:pos="1710"/>
          <w:tab w:val="left" w:pos="2880"/>
        </w:tabs>
        <w:rPr>
          <w:iCs w:val="0"/>
          <w:szCs w:val="22"/>
        </w:rPr>
      </w:pPr>
      <w:r w:rsidRPr="003F724B">
        <w:rPr>
          <w:iCs w:val="0"/>
          <w:szCs w:val="22"/>
        </w:rPr>
        <w:t>If applicable, pl</w:t>
      </w:r>
      <w:r w:rsidRPr="003F724B">
        <w:rPr>
          <w:rFonts w:hint="eastAsia"/>
          <w:iCs w:val="0"/>
          <w:szCs w:val="22"/>
        </w:rPr>
        <w:t xml:space="preserve">ease </w:t>
      </w:r>
      <w:r w:rsidR="009A01AA" w:rsidRPr="003F724B">
        <w:rPr>
          <w:rFonts w:hint="eastAsia"/>
          <w:iCs w:val="0"/>
          <w:szCs w:val="22"/>
        </w:rPr>
        <w:t>describe</w:t>
      </w:r>
      <w:r w:rsidR="00434272" w:rsidRPr="003F724B">
        <w:rPr>
          <w:iCs w:val="0"/>
          <w:szCs w:val="22"/>
        </w:rPr>
        <w:t xml:space="preserve"> how staffing changes during the report period </w:t>
      </w:r>
      <w:r w:rsidRPr="003F724B">
        <w:rPr>
          <w:iCs w:val="0"/>
          <w:szCs w:val="22"/>
        </w:rPr>
        <w:t xml:space="preserve">have impacted service delivery, </w:t>
      </w:r>
      <w:r w:rsidR="00E66046" w:rsidRPr="003F724B">
        <w:rPr>
          <w:iCs w:val="0"/>
          <w:szCs w:val="22"/>
        </w:rPr>
        <w:t>caseload</w:t>
      </w:r>
      <w:r w:rsidR="003567DC" w:rsidRPr="003F724B">
        <w:rPr>
          <w:iCs w:val="0"/>
          <w:szCs w:val="22"/>
        </w:rPr>
        <w:t>, and redistribution of work</w:t>
      </w:r>
      <w:r w:rsidRPr="003F724B">
        <w:rPr>
          <w:iCs w:val="0"/>
          <w:szCs w:val="22"/>
        </w:rPr>
        <w:t xml:space="preserve"> </w:t>
      </w:r>
      <w:r w:rsidR="003567DC" w:rsidRPr="003F724B">
        <w:rPr>
          <w:iCs w:val="0"/>
          <w:szCs w:val="22"/>
        </w:rPr>
        <w:t>among other staff</w:t>
      </w:r>
      <w:r w:rsidR="002B0ED5" w:rsidRPr="003F724B">
        <w:rPr>
          <w:iCs w:val="0"/>
          <w:szCs w:val="22"/>
        </w:rPr>
        <w:t xml:space="preserve"> to ensure service levels are maintained.</w:t>
      </w:r>
      <w:r w:rsidR="009A01AA" w:rsidRPr="003F724B">
        <w:rPr>
          <w:rFonts w:hint="eastAsia"/>
          <w:iCs w:val="0"/>
          <w:szCs w:val="22"/>
        </w:rPr>
        <w:t xml:space="preserve"> </w:t>
      </w:r>
      <w:r w:rsidR="00D04539" w:rsidRPr="003F724B">
        <w:rPr>
          <w:rFonts w:hint="eastAsia"/>
          <w:iCs w:val="0"/>
          <w:szCs w:val="22"/>
        </w:rPr>
        <w:t xml:space="preserve">please </w:t>
      </w:r>
      <w:r w:rsidR="002B0ED5" w:rsidRPr="003F724B">
        <w:rPr>
          <w:iCs w:val="0"/>
          <w:szCs w:val="22"/>
        </w:rPr>
        <w:t xml:space="preserve">also </w:t>
      </w:r>
      <w:r w:rsidR="000343F1" w:rsidRPr="003F724B">
        <w:rPr>
          <w:iCs w:val="0"/>
          <w:szCs w:val="22"/>
        </w:rPr>
        <w:t xml:space="preserve">describe </w:t>
      </w:r>
      <w:r w:rsidR="002A280A" w:rsidRPr="003F724B">
        <w:rPr>
          <w:iCs w:val="0"/>
          <w:szCs w:val="22"/>
        </w:rPr>
        <w:t>recruitment efforts and</w:t>
      </w:r>
      <w:r w:rsidR="00D04539" w:rsidRPr="003F724B">
        <w:rPr>
          <w:rFonts w:hint="eastAsia"/>
          <w:iCs w:val="0"/>
          <w:szCs w:val="22"/>
        </w:rPr>
        <w:t xml:space="preserve"> an </w:t>
      </w:r>
      <w:r w:rsidR="006A4CFF" w:rsidRPr="003F724B">
        <w:rPr>
          <w:iCs w:val="0"/>
          <w:szCs w:val="22"/>
        </w:rPr>
        <w:t>anticipated</w:t>
      </w:r>
      <w:r w:rsidR="00D04539" w:rsidRPr="003F724B">
        <w:rPr>
          <w:rFonts w:hint="eastAsia"/>
          <w:iCs w:val="0"/>
          <w:szCs w:val="22"/>
        </w:rPr>
        <w:t xml:space="preserve"> </w:t>
      </w:r>
      <w:r w:rsidR="000343F1" w:rsidRPr="003F724B">
        <w:rPr>
          <w:rFonts w:hint="eastAsia"/>
          <w:iCs w:val="0"/>
          <w:szCs w:val="22"/>
        </w:rPr>
        <w:t>hir</w:t>
      </w:r>
      <w:r w:rsidR="000343F1" w:rsidRPr="003F724B">
        <w:rPr>
          <w:iCs w:val="0"/>
          <w:szCs w:val="22"/>
        </w:rPr>
        <w:t>e</w:t>
      </w:r>
      <w:r w:rsidR="000343F1" w:rsidRPr="003F724B">
        <w:rPr>
          <w:rFonts w:hint="eastAsia"/>
          <w:iCs w:val="0"/>
          <w:szCs w:val="22"/>
        </w:rPr>
        <w:t xml:space="preserve"> </w:t>
      </w:r>
      <w:r w:rsidR="00D04539" w:rsidRPr="003F724B">
        <w:rPr>
          <w:rFonts w:hint="eastAsia"/>
          <w:iCs w:val="0"/>
          <w:szCs w:val="22"/>
        </w:rPr>
        <w:t>date</w:t>
      </w:r>
      <w:r w:rsidR="00FC77AF" w:rsidRPr="003F724B">
        <w:rPr>
          <w:iCs w:val="0"/>
          <w:szCs w:val="22"/>
        </w:rPr>
        <w:t>.</w:t>
      </w:r>
      <w:r w:rsidR="00D04539" w:rsidRPr="003F724B">
        <w:rPr>
          <w:iCs w:val="0"/>
          <w:szCs w:val="22"/>
        </w:rPr>
        <w:t xml:space="preserve"> </w:t>
      </w:r>
    </w:p>
    <w:p w14:paraId="6306BDF2" w14:textId="62BB7363" w:rsidR="0055048E" w:rsidRPr="003F724B" w:rsidRDefault="0055048E" w:rsidP="00D81321">
      <w:pPr>
        <w:pStyle w:val="BodyText"/>
        <w:numPr>
          <w:ilvl w:val="0"/>
          <w:numId w:val="16"/>
        </w:numPr>
        <w:ind w:right="172"/>
        <w:rPr>
          <w:rFonts w:cs="Arial"/>
          <w:i w:val="0"/>
          <w:iCs w:val="0"/>
          <w:szCs w:val="22"/>
        </w:rPr>
      </w:pPr>
      <w:r w:rsidRPr="003F724B">
        <w:rPr>
          <w:i w:val="0"/>
          <w:iCs w:val="0"/>
          <w:w w:val="105"/>
          <w:szCs w:val="22"/>
        </w:rPr>
        <w:t xml:space="preserve">DCRC hired a full time Community Programs Independent Living Specialist </w:t>
      </w:r>
      <w:r w:rsidR="003122A4" w:rsidRPr="003F724B">
        <w:rPr>
          <w:i w:val="0"/>
          <w:iCs w:val="0"/>
          <w:w w:val="105"/>
          <w:szCs w:val="22"/>
        </w:rPr>
        <w:t xml:space="preserve">(ILS) </w:t>
      </w:r>
      <w:r w:rsidRPr="003F724B">
        <w:rPr>
          <w:i w:val="0"/>
          <w:iCs w:val="0"/>
          <w:w w:val="105"/>
          <w:szCs w:val="22"/>
        </w:rPr>
        <w:t xml:space="preserve">in December 2023 </w:t>
      </w:r>
      <w:r w:rsidRPr="003F724B">
        <w:rPr>
          <w:rFonts w:cs="Arial"/>
          <w:i w:val="0"/>
          <w:iCs w:val="0"/>
          <w:w w:val="105"/>
          <w:szCs w:val="22"/>
        </w:rPr>
        <w:t>to</w:t>
      </w:r>
      <w:r w:rsidR="00B91D4D" w:rsidRPr="003F724B">
        <w:rPr>
          <w:rFonts w:cs="Arial"/>
          <w:i w:val="0"/>
          <w:iCs w:val="0"/>
          <w:w w:val="105"/>
          <w:szCs w:val="22"/>
        </w:rPr>
        <w:t xml:space="preserve"> provide</w:t>
      </w:r>
      <w:r w:rsidRPr="003F724B">
        <w:rPr>
          <w:rFonts w:cs="Arial"/>
          <w:i w:val="0"/>
          <w:iCs w:val="0"/>
          <w:w w:val="105"/>
          <w:szCs w:val="22"/>
        </w:rPr>
        <w:t xml:space="preserve"> intensive</w:t>
      </w:r>
      <w:r w:rsidRPr="003F724B">
        <w:rPr>
          <w:rFonts w:cs="Arial"/>
          <w:i w:val="0"/>
          <w:iCs w:val="0"/>
          <w:spacing w:val="-17"/>
          <w:w w:val="105"/>
          <w:szCs w:val="22"/>
        </w:rPr>
        <w:t xml:space="preserve"> </w:t>
      </w:r>
      <w:r w:rsidRPr="003F724B">
        <w:rPr>
          <w:rFonts w:cs="Arial"/>
          <w:i w:val="0"/>
          <w:iCs w:val="0"/>
          <w:w w:val="105"/>
          <w:szCs w:val="22"/>
        </w:rPr>
        <w:t>case management to assist</w:t>
      </w:r>
      <w:r w:rsidRPr="003F724B">
        <w:rPr>
          <w:rFonts w:cs="Arial"/>
          <w:i w:val="0"/>
          <w:iCs w:val="0"/>
          <w:spacing w:val="-10"/>
          <w:w w:val="105"/>
          <w:szCs w:val="22"/>
        </w:rPr>
        <w:t xml:space="preserve"> </w:t>
      </w:r>
      <w:r w:rsidRPr="003F724B">
        <w:rPr>
          <w:rFonts w:cs="Arial"/>
          <w:i w:val="0"/>
          <w:iCs w:val="0"/>
          <w:w w:val="105"/>
          <w:szCs w:val="22"/>
        </w:rPr>
        <w:t>residents to live</w:t>
      </w:r>
      <w:r w:rsidRPr="003F724B">
        <w:rPr>
          <w:rFonts w:cs="Arial"/>
          <w:i w:val="0"/>
          <w:iCs w:val="0"/>
          <w:spacing w:val="-11"/>
          <w:w w:val="105"/>
          <w:szCs w:val="22"/>
        </w:rPr>
        <w:t xml:space="preserve"> </w:t>
      </w:r>
      <w:r w:rsidRPr="003F724B">
        <w:rPr>
          <w:rFonts w:cs="Arial"/>
          <w:i w:val="0"/>
          <w:iCs w:val="0"/>
          <w:w w:val="105"/>
          <w:szCs w:val="22"/>
        </w:rPr>
        <w:t>effectively and independently in the</w:t>
      </w:r>
      <w:r w:rsidRPr="003F724B">
        <w:rPr>
          <w:rFonts w:cs="Arial"/>
          <w:i w:val="0"/>
          <w:iCs w:val="0"/>
          <w:spacing w:val="-6"/>
          <w:w w:val="105"/>
          <w:szCs w:val="22"/>
        </w:rPr>
        <w:t xml:space="preserve"> </w:t>
      </w:r>
      <w:r w:rsidRPr="003F724B">
        <w:rPr>
          <w:rFonts w:cs="Arial"/>
          <w:i w:val="0"/>
          <w:iCs w:val="0"/>
          <w:w w:val="105"/>
          <w:szCs w:val="22"/>
        </w:rPr>
        <w:t>community and</w:t>
      </w:r>
      <w:r w:rsidRPr="003F724B">
        <w:rPr>
          <w:rFonts w:cs="Arial"/>
          <w:i w:val="0"/>
          <w:iCs w:val="0"/>
          <w:spacing w:val="-7"/>
          <w:w w:val="105"/>
          <w:szCs w:val="22"/>
        </w:rPr>
        <w:t xml:space="preserve"> </w:t>
      </w:r>
      <w:r w:rsidRPr="003F724B">
        <w:rPr>
          <w:rFonts w:cs="Arial"/>
          <w:i w:val="0"/>
          <w:iCs w:val="0"/>
          <w:w w:val="105"/>
          <w:szCs w:val="22"/>
        </w:rPr>
        <w:t>avoid homelessness.</w:t>
      </w:r>
      <w:r w:rsidRPr="003F724B">
        <w:rPr>
          <w:rFonts w:cs="Arial"/>
          <w:i w:val="0"/>
          <w:iCs w:val="0"/>
          <w:szCs w:val="22"/>
        </w:rPr>
        <w:t xml:space="preserve"> </w:t>
      </w:r>
      <w:r w:rsidR="003122A4" w:rsidRPr="003F724B">
        <w:rPr>
          <w:rFonts w:cs="Arial"/>
          <w:i w:val="0"/>
          <w:iCs w:val="0"/>
          <w:szCs w:val="22"/>
        </w:rPr>
        <w:t>The ILS position was vaca</w:t>
      </w:r>
      <w:r w:rsidR="00794588" w:rsidRPr="003F724B">
        <w:rPr>
          <w:rFonts w:cs="Arial"/>
          <w:i w:val="0"/>
          <w:iCs w:val="0"/>
          <w:szCs w:val="22"/>
        </w:rPr>
        <w:t xml:space="preserve">ted again in the late spring </w:t>
      </w:r>
      <w:proofErr w:type="gramStart"/>
      <w:r w:rsidR="00794588" w:rsidRPr="003F724B">
        <w:rPr>
          <w:rFonts w:cs="Arial"/>
          <w:i w:val="0"/>
          <w:iCs w:val="0"/>
          <w:szCs w:val="22"/>
        </w:rPr>
        <w:t>2024, but</w:t>
      </w:r>
      <w:proofErr w:type="gramEnd"/>
      <w:r w:rsidR="00794588" w:rsidRPr="003F724B">
        <w:rPr>
          <w:rFonts w:cs="Arial"/>
          <w:i w:val="0"/>
          <w:iCs w:val="0"/>
          <w:szCs w:val="22"/>
        </w:rPr>
        <w:t xml:space="preserve"> has since been filled.</w:t>
      </w:r>
      <w:r w:rsidRPr="003F724B">
        <w:rPr>
          <w:rFonts w:cs="Arial"/>
          <w:i w:val="0"/>
          <w:iCs w:val="0"/>
          <w:szCs w:val="22"/>
        </w:rPr>
        <w:t xml:space="preserve"> </w:t>
      </w:r>
      <w:r w:rsidRPr="003F724B">
        <w:rPr>
          <w:i w:val="0"/>
          <w:iCs w:val="0"/>
          <w:w w:val="105"/>
          <w:szCs w:val="22"/>
        </w:rPr>
        <w:t>This allow</w:t>
      </w:r>
      <w:r w:rsidR="00794588" w:rsidRPr="003F724B">
        <w:rPr>
          <w:i w:val="0"/>
          <w:iCs w:val="0"/>
          <w:w w:val="105"/>
          <w:szCs w:val="22"/>
        </w:rPr>
        <w:t>s</w:t>
      </w:r>
      <w:r w:rsidRPr="003F724B">
        <w:rPr>
          <w:i w:val="0"/>
          <w:iCs w:val="0"/>
          <w:w w:val="105"/>
          <w:szCs w:val="22"/>
        </w:rPr>
        <w:t xml:space="preserve"> to serve more community members and increase our outreach efforts in the community to </w:t>
      </w:r>
      <w:r w:rsidRPr="003F724B">
        <w:rPr>
          <w:rFonts w:cs="Arial"/>
          <w:i w:val="0"/>
          <w:iCs w:val="0"/>
          <w:w w:val="105"/>
          <w:szCs w:val="22"/>
        </w:rPr>
        <w:t>continue</w:t>
      </w:r>
      <w:r w:rsidRPr="003F724B">
        <w:rPr>
          <w:rFonts w:cs="Arial"/>
          <w:i w:val="0"/>
          <w:iCs w:val="0"/>
          <w:spacing w:val="-6"/>
          <w:w w:val="105"/>
          <w:szCs w:val="22"/>
        </w:rPr>
        <w:t xml:space="preserve"> </w:t>
      </w:r>
      <w:r w:rsidRPr="003F724B">
        <w:rPr>
          <w:rFonts w:cs="Arial"/>
          <w:i w:val="0"/>
          <w:iCs w:val="0"/>
          <w:w w:val="105"/>
          <w:szCs w:val="22"/>
        </w:rPr>
        <w:t>building</w:t>
      </w:r>
      <w:r w:rsidRPr="003F724B">
        <w:rPr>
          <w:rFonts w:cs="Arial"/>
          <w:i w:val="0"/>
          <w:iCs w:val="0"/>
          <w:spacing w:val="-17"/>
          <w:w w:val="105"/>
          <w:szCs w:val="22"/>
        </w:rPr>
        <w:t xml:space="preserve"> </w:t>
      </w:r>
      <w:r w:rsidRPr="003F724B">
        <w:rPr>
          <w:rFonts w:cs="Arial"/>
          <w:i w:val="0"/>
          <w:iCs w:val="0"/>
          <w:w w:val="105"/>
          <w:szCs w:val="22"/>
        </w:rPr>
        <w:t>this</w:t>
      </w:r>
      <w:r w:rsidRPr="003F724B">
        <w:rPr>
          <w:rFonts w:cs="Arial"/>
          <w:i w:val="0"/>
          <w:iCs w:val="0"/>
          <w:spacing w:val="-17"/>
          <w:w w:val="105"/>
          <w:szCs w:val="22"/>
        </w:rPr>
        <w:t xml:space="preserve"> </w:t>
      </w:r>
      <w:r w:rsidRPr="003F724B">
        <w:rPr>
          <w:rFonts w:cs="Arial"/>
          <w:i w:val="0"/>
          <w:iCs w:val="0"/>
          <w:w w:val="105"/>
          <w:szCs w:val="22"/>
        </w:rPr>
        <w:t>vital</w:t>
      </w:r>
      <w:r w:rsidRPr="003F724B">
        <w:rPr>
          <w:rFonts w:cs="Arial"/>
          <w:i w:val="0"/>
          <w:iCs w:val="0"/>
          <w:spacing w:val="-8"/>
          <w:w w:val="105"/>
          <w:szCs w:val="22"/>
        </w:rPr>
        <w:t xml:space="preserve"> </w:t>
      </w:r>
      <w:r w:rsidRPr="003F724B">
        <w:rPr>
          <w:rFonts w:cs="Arial"/>
          <w:i w:val="0"/>
          <w:iCs w:val="0"/>
          <w:w w:val="105"/>
          <w:szCs w:val="22"/>
        </w:rPr>
        <w:t>program</w:t>
      </w:r>
      <w:r w:rsidRPr="003F724B">
        <w:rPr>
          <w:rFonts w:cs="Arial"/>
          <w:i w:val="0"/>
          <w:iCs w:val="0"/>
          <w:spacing w:val="-1"/>
          <w:w w:val="105"/>
          <w:szCs w:val="22"/>
        </w:rPr>
        <w:t xml:space="preserve"> </w:t>
      </w:r>
      <w:r w:rsidRPr="003F724B">
        <w:rPr>
          <w:rFonts w:cs="Arial"/>
          <w:i w:val="0"/>
          <w:iCs w:val="0"/>
          <w:w w:val="105"/>
          <w:szCs w:val="22"/>
        </w:rPr>
        <w:t>for</w:t>
      </w:r>
      <w:r w:rsidRPr="003F724B">
        <w:rPr>
          <w:rFonts w:cs="Arial"/>
          <w:i w:val="0"/>
          <w:iCs w:val="0"/>
          <w:spacing w:val="-12"/>
          <w:w w:val="105"/>
          <w:szCs w:val="22"/>
        </w:rPr>
        <w:t xml:space="preserve"> </w:t>
      </w:r>
      <w:r w:rsidRPr="003F724B">
        <w:rPr>
          <w:rFonts w:cs="Arial"/>
          <w:i w:val="0"/>
          <w:iCs w:val="0"/>
          <w:w w:val="105"/>
          <w:szCs w:val="22"/>
        </w:rPr>
        <w:t>Santa</w:t>
      </w:r>
      <w:r w:rsidRPr="003F724B">
        <w:rPr>
          <w:rFonts w:cs="Arial"/>
          <w:i w:val="0"/>
          <w:iCs w:val="0"/>
          <w:spacing w:val="-15"/>
          <w:w w:val="105"/>
          <w:szCs w:val="22"/>
        </w:rPr>
        <w:t xml:space="preserve"> </w:t>
      </w:r>
      <w:r w:rsidRPr="003F724B">
        <w:rPr>
          <w:rFonts w:cs="Arial"/>
          <w:i w:val="0"/>
          <w:iCs w:val="0"/>
          <w:w w:val="105"/>
          <w:szCs w:val="22"/>
        </w:rPr>
        <w:t>Monica</w:t>
      </w:r>
      <w:r w:rsidRPr="003F724B">
        <w:rPr>
          <w:rFonts w:cs="Arial"/>
          <w:i w:val="0"/>
          <w:iCs w:val="0"/>
          <w:spacing w:val="-11"/>
          <w:w w:val="105"/>
          <w:szCs w:val="22"/>
        </w:rPr>
        <w:t xml:space="preserve"> </w:t>
      </w:r>
      <w:r w:rsidRPr="003F724B">
        <w:rPr>
          <w:rFonts w:cs="Arial"/>
          <w:i w:val="0"/>
          <w:iCs w:val="0"/>
          <w:w w:val="105"/>
          <w:szCs w:val="22"/>
        </w:rPr>
        <w:t>residents</w:t>
      </w:r>
      <w:r w:rsidRPr="003F724B">
        <w:rPr>
          <w:rFonts w:cs="Arial"/>
          <w:i w:val="0"/>
          <w:iCs w:val="0"/>
          <w:spacing w:val="14"/>
          <w:w w:val="105"/>
          <w:szCs w:val="22"/>
        </w:rPr>
        <w:t xml:space="preserve"> </w:t>
      </w:r>
      <w:r w:rsidRPr="003F724B">
        <w:rPr>
          <w:rFonts w:cs="Arial"/>
          <w:i w:val="0"/>
          <w:iCs w:val="0"/>
          <w:w w:val="105"/>
          <w:szCs w:val="22"/>
        </w:rPr>
        <w:t xml:space="preserve">with disabilities across the </w:t>
      </w:r>
      <w:proofErr w:type="gramStart"/>
      <w:r w:rsidRPr="003F724B">
        <w:rPr>
          <w:rFonts w:cs="Arial"/>
          <w:i w:val="0"/>
          <w:iCs w:val="0"/>
          <w:w w:val="105"/>
          <w:szCs w:val="22"/>
        </w:rPr>
        <w:t>life-span</w:t>
      </w:r>
      <w:proofErr w:type="gramEnd"/>
      <w:r w:rsidRPr="003F724B">
        <w:rPr>
          <w:rFonts w:cs="Arial"/>
          <w:i w:val="0"/>
          <w:iCs w:val="0"/>
          <w:w w:val="105"/>
          <w:szCs w:val="22"/>
        </w:rPr>
        <w:t xml:space="preserve">.  </w:t>
      </w:r>
    </w:p>
    <w:p w14:paraId="6C0ADA41" w14:textId="0E4B0D9E" w:rsidR="0055048E" w:rsidRPr="003F724B" w:rsidRDefault="0055048E" w:rsidP="00D81321">
      <w:pPr>
        <w:pStyle w:val="BodyText"/>
        <w:numPr>
          <w:ilvl w:val="0"/>
          <w:numId w:val="16"/>
        </w:numPr>
        <w:tabs>
          <w:tab w:val="clear" w:pos="-1080"/>
          <w:tab w:val="clear" w:pos="1980"/>
          <w:tab w:val="clear" w:pos="2520"/>
          <w:tab w:val="left" w:pos="-1440"/>
          <w:tab w:val="left" w:pos="1710"/>
          <w:tab w:val="left" w:pos="2880"/>
        </w:tabs>
        <w:rPr>
          <w:rFonts w:cs="Arial"/>
          <w:i w:val="0"/>
          <w:iCs w:val="0"/>
          <w:w w:val="105"/>
          <w:szCs w:val="22"/>
        </w:rPr>
      </w:pPr>
      <w:r w:rsidRPr="003F724B">
        <w:rPr>
          <w:rFonts w:cs="Arial"/>
          <w:i w:val="0"/>
          <w:iCs w:val="0"/>
          <w:szCs w:val="22"/>
          <w:shd w:val="clear" w:color="auto" w:fill="FFFFFF"/>
        </w:rPr>
        <w:t>DCRC hired a Disability Disaster Access &amp; Resource Coordinator (DDARC) in mid-December</w:t>
      </w:r>
      <w:r w:rsidR="00FF3A59" w:rsidRPr="003F724B">
        <w:rPr>
          <w:rFonts w:cs="Arial"/>
          <w:i w:val="0"/>
          <w:iCs w:val="0"/>
          <w:szCs w:val="22"/>
          <w:shd w:val="clear" w:color="auto" w:fill="FFFFFF"/>
        </w:rPr>
        <w:t xml:space="preserve"> 2023</w:t>
      </w:r>
      <w:r w:rsidRPr="003F724B">
        <w:rPr>
          <w:rFonts w:cs="Arial"/>
          <w:i w:val="0"/>
          <w:iCs w:val="0"/>
          <w:szCs w:val="22"/>
          <w:shd w:val="clear" w:color="auto" w:fill="FFFFFF"/>
        </w:rPr>
        <w:t xml:space="preserve">. In this role, the DDARC is responsible for assisting the agency in the planning of Center emergency response and crisis management activities and provide disaster preparedness training to members, including emergency plans and procedures for natural, wartime, or technological emergencies or hazards. </w:t>
      </w:r>
    </w:p>
    <w:p w14:paraId="46094010" w14:textId="268826E3" w:rsidR="0055048E" w:rsidRPr="003F724B" w:rsidRDefault="0055048E" w:rsidP="00D81321">
      <w:pPr>
        <w:pStyle w:val="BodyText"/>
        <w:numPr>
          <w:ilvl w:val="0"/>
          <w:numId w:val="16"/>
        </w:numPr>
        <w:tabs>
          <w:tab w:val="clear" w:pos="-1080"/>
          <w:tab w:val="clear" w:pos="1980"/>
          <w:tab w:val="clear" w:pos="2520"/>
          <w:tab w:val="left" w:pos="-1440"/>
          <w:tab w:val="left" w:pos="1710"/>
          <w:tab w:val="left" w:pos="2880"/>
        </w:tabs>
        <w:rPr>
          <w:rFonts w:cs="Arial"/>
          <w:i w:val="0"/>
          <w:iCs w:val="0"/>
          <w:w w:val="105"/>
          <w:szCs w:val="22"/>
        </w:rPr>
      </w:pPr>
      <w:r w:rsidRPr="003F724B">
        <w:rPr>
          <w:rFonts w:cs="Arial"/>
          <w:i w:val="0"/>
          <w:iCs w:val="0"/>
          <w:w w:val="105"/>
          <w:szCs w:val="22"/>
        </w:rPr>
        <w:t xml:space="preserve">DCRC hired an Administration and Compliance Officer on April 16, 2024.  </w:t>
      </w:r>
      <w:r w:rsidRPr="003F724B">
        <w:rPr>
          <w:rFonts w:cs="Arial"/>
          <w:i w:val="0"/>
          <w:iCs w:val="0"/>
          <w:szCs w:val="22"/>
        </w:rPr>
        <w:t xml:space="preserve">Reporting to the Executive Director, the </w:t>
      </w:r>
      <w:bookmarkStart w:id="6" w:name="_Hlk162001362"/>
      <w:r w:rsidRPr="003F724B">
        <w:rPr>
          <w:rFonts w:cs="Arial"/>
          <w:i w:val="0"/>
          <w:iCs w:val="0"/>
          <w:szCs w:val="22"/>
        </w:rPr>
        <w:t xml:space="preserve">Administration &amp; Compliance Officer </w:t>
      </w:r>
      <w:bookmarkEnd w:id="6"/>
      <w:r w:rsidRPr="003F724B">
        <w:rPr>
          <w:rFonts w:cs="Arial"/>
          <w:i w:val="0"/>
          <w:iCs w:val="0"/>
          <w:szCs w:val="22"/>
        </w:rPr>
        <w:t>provides leadership and oversight to ensure compliance and operational efficiency for the organization and provides analysis, post award services, and oversight to ensure compliance/QA guidance and grant specific requirements.  This position also serves as a resource for staff of grant funded programs for fiscal and programmatic compliance/quality matters.  The Administration &amp; Compliance Officer is responsible for supervising the Administrative Office Manager and maintaining a strong internal control structure to ensure daily operations of the DCRC offices.</w:t>
      </w:r>
      <w:r w:rsidR="00326A19" w:rsidRPr="003F724B">
        <w:rPr>
          <w:rFonts w:cs="Arial"/>
          <w:i w:val="0"/>
          <w:iCs w:val="0"/>
          <w:szCs w:val="22"/>
        </w:rPr>
        <w:t xml:space="preserve"> </w:t>
      </w:r>
      <w:r w:rsidR="00D6336C" w:rsidRPr="003F724B">
        <w:rPr>
          <w:rFonts w:cs="Arial"/>
          <w:i w:val="0"/>
          <w:iCs w:val="0"/>
          <w:szCs w:val="22"/>
        </w:rPr>
        <w:t>Note: t</w:t>
      </w:r>
      <w:r w:rsidR="00326A19" w:rsidRPr="003F724B">
        <w:rPr>
          <w:rFonts w:cs="Arial"/>
          <w:i w:val="0"/>
          <w:iCs w:val="0"/>
          <w:szCs w:val="22"/>
        </w:rPr>
        <w:t>his position is not included as match in this year’s budget</w:t>
      </w:r>
      <w:r w:rsidR="00326A19" w:rsidRPr="003F724B">
        <w:rPr>
          <w:rFonts w:cs="Arial"/>
          <w:i w:val="0"/>
          <w:iCs w:val="0"/>
          <w:color w:val="C00000"/>
          <w:szCs w:val="22"/>
        </w:rPr>
        <w:t xml:space="preserve">. </w:t>
      </w:r>
    </w:p>
    <w:p w14:paraId="42AFD0CF" w14:textId="207373FC" w:rsidR="0055048E" w:rsidRPr="003F724B" w:rsidRDefault="0055048E" w:rsidP="00D81321">
      <w:pPr>
        <w:pStyle w:val="ListParagraph"/>
        <w:numPr>
          <w:ilvl w:val="0"/>
          <w:numId w:val="16"/>
        </w:numPr>
        <w:jc w:val="both"/>
        <w:rPr>
          <w:rFonts w:ascii="Arial" w:eastAsia="Times New Roman" w:hAnsi="Arial" w:cs="Arial"/>
          <w:sz w:val="22"/>
          <w:szCs w:val="22"/>
        </w:rPr>
      </w:pPr>
      <w:r w:rsidRPr="003F724B">
        <w:rPr>
          <w:rFonts w:ascii="Arial" w:eastAsia="Times New Roman" w:hAnsi="Arial" w:cs="Arial"/>
          <w:sz w:val="22"/>
          <w:szCs w:val="22"/>
        </w:rPr>
        <w:t xml:space="preserve">To enhance our important work in System’s Change in the disabled community, DCRC hired a new Systems Change Advocate </w:t>
      </w:r>
      <w:r w:rsidR="00FF3A59" w:rsidRPr="003F724B">
        <w:rPr>
          <w:rFonts w:ascii="Arial" w:eastAsia="Times New Roman" w:hAnsi="Arial" w:cs="Arial"/>
          <w:sz w:val="22"/>
          <w:szCs w:val="22"/>
        </w:rPr>
        <w:t xml:space="preserve">in </w:t>
      </w:r>
      <w:r w:rsidRPr="003F724B">
        <w:rPr>
          <w:rFonts w:ascii="Arial" w:eastAsia="Times New Roman" w:hAnsi="Arial" w:cs="Arial"/>
          <w:sz w:val="22"/>
          <w:szCs w:val="22"/>
        </w:rPr>
        <w:t xml:space="preserve">March 2024.  They are responsible for identifying systemic issues of significance to intersectional cross- disability residents across the lifespan and developing systems change planning. This position provides leadership in the community to enact </w:t>
      </w:r>
      <w:r w:rsidRPr="003F724B">
        <w:rPr>
          <w:rFonts w:ascii="Arial" w:eastAsia="Times New Roman" w:hAnsi="Arial" w:cs="Arial"/>
          <w:sz w:val="22"/>
          <w:szCs w:val="22"/>
        </w:rPr>
        <w:lastRenderedPageBreak/>
        <w:t>systemic changes benefiting intersectional, cross-disability residents across the lifespan on a local, state, and national level.</w:t>
      </w:r>
    </w:p>
    <w:p w14:paraId="4A7C952E" w14:textId="186F7306" w:rsidR="0055048E" w:rsidRPr="003F724B" w:rsidRDefault="0055048E" w:rsidP="00326A19">
      <w:pPr>
        <w:pStyle w:val="BodyText"/>
        <w:numPr>
          <w:ilvl w:val="0"/>
          <w:numId w:val="16"/>
        </w:numPr>
        <w:tabs>
          <w:tab w:val="clear" w:pos="-1080"/>
          <w:tab w:val="clear" w:pos="1980"/>
          <w:tab w:val="clear" w:pos="2520"/>
          <w:tab w:val="left" w:pos="-1440"/>
          <w:tab w:val="left" w:pos="1710"/>
          <w:tab w:val="left" w:pos="2880"/>
        </w:tabs>
        <w:rPr>
          <w:rFonts w:cs="Arial"/>
          <w:i w:val="0"/>
          <w:iCs w:val="0"/>
          <w:w w:val="105"/>
          <w:szCs w:val="22"/>
        </w:rPr>
      </w:pPr>
      <w:r w:rsidRPr="003F724B">
        <w:rPr>
          <w:rFonts w:cs="Arial"/>
          <w:i w:val="0"/>
          <w:iCs w:val="0"/>
          <w:w w:val="105"/>
          <w:szCs w:val="22"/>
        </w:rPr>
        <w:t xml:space="preserve">DCRC hired a Systems Youth Advocate </w:t>
      </w:r>
      <w:r w:rsidR="00815ACB" w:rsidRPr="003F724B">
        <w:rPr>
          <w:rFonts w:cs="Arial"/>
          <w:i w:val="0"/>
          <w:iCs w:val="0"/>
          <w:w w:val="105"/>
          <w:szCs w:val="22"/>
        </w:rPr>
        <w:t xml:space="preserve">in </w:t>
      </w:r>
      <w:r w:rsidRPr="003F724B">
        <w:rPr>
          <w:rFonts w:cs="Arial"/>
          <w:i w:val="0"/>
          <w:iCs w:val="0"/>
          <w:w w:val="105"/>
          <w:szCs w:val="22"/>
        </w:rPr>
        <w:t xml:space="preserve">May 2024.  This position </w:t>
      </w:r>
      <w:r w:rsidRPr="003F724B">
        <w:rPr>
          <w:rFonts w:cs="Arial"/>
          <w:i w:val="0"/>
          <w:iCs w:val="0"/>
          <w:szCs w:val="22"/>
        </w:rPr>
        <w:t>focuses specifically on the youth population with disabilities from age 1 through 25 years old and equips the parents of children with disabilities with advocacy resources.  The Systems Change Youth Advocate also provides future planning and mentoring, assists with the creation of transitioning plans for individuals exiting the school system, and assists parents with understanding their Individual Education Plan (IEP) processes.</w:t>
      </w:r>
      <w:r w:rsidR="00326A19" w:rsidRPr="003F724B">
        <w:rPr>
          <w:rFonts w:cs="Arial"/>
          <w:i w:val="0"/>
          <w:iCs w:val="0"/>
          <w:szCs w:val="22"/>
        </w:rPr>
        <w:t xml:space="preserve"> </w:t>
      </w:r>
      <w:r w:rsidR="00D6336C" w:rsidRPr="003F724B">
        <w:rPr>
          <w:rFonts w:cs="Arial"/>
          <w:i w:val="0"/>
          <w:iCs w:val="0"/>
          <w:szCs w:val="22"/>
        </w:rPr>
        <w:t>Note: t</w:t>
      </w:r>
      <w:r w:rsidR="00326A19" w:rsidRPr="003F724B">
        <w:rPr>
          <w:rFonts w:cs="Arial"/>
          <w:i w:val="0"/>
          <w:iCs w:val="0"/>
          <w:szCs w:val="22"/>
        </w:rPr>
        <w:t>his position is not included as match in this year’s budget</w:t>
      </w:r>
      <w:r w:rsidR="00326A19" w:rsidRPr="003F724B">
        <w:rPr>
          <w:rFonts w:cs="Arial"/>
          <w:i w:val="0"/>
          <w:iCs w:val="0"/>
          <w:color w:val="C00000"/>
          <w:szCs w:val="22"/>
        </w:rPr>
        <w:t xml:space="preserve">. </w:t>
      </w:r>
    </w:p>
    <w:p w14:paraId="35EA3D86" w14:textId="59121BDA" w:rsidR="00D04539" w:rsidRPr="003F724B" w:rsidRDefault="00D04539" w:rsidP="00D04539">
      <w:pPr>
        <w:pStyle w:val="BodyText"/>
        <w:tabs>
          <w:tab w:val="clear" w:pos="-1080"/>
          <w:tab w:val="clear" w:pos="1980"/>
          <w:tab w:val="clear" w:pos="2520"/>
          <w:tab w:val="left" w:pos="-1440"/>
          <w:tab w:val="left" w:pos="1710"/>
          <w:tab w:val="left" w:pos="2880"/>
        </w:tabs>
        <w:rPr>
          <w:iCs w:val="0"/>
          <w:szCs w:val="22"/>
        </w:rPr>
      </w:pPr>
      <w:r w:rsidRPr="003F724B">
        <w:rPr>
          <w:rFonts w:hint="eastAsia"/>
          <w:iCs w:val="0"/>
          <w:szCs w:val="22"/>
        </w:rPr>
        <w:t>Please indicate how volunteers or interns were used during the reporting period.  Provide the total number of volunteers or interns</w:t>
      </w:r>
      <w:r w:rsidR="009A01AA" w:rsidRPr="003F724B">
        <w:rPr>
          <w:rFonts w:hint="eastAsia"/>
          <w:iCs w:val="0"/>
          <w:szCs w:val="22"/>
        </w:rPr>
        <w:t>.</w:t>
      </w:r>
      <w:r w:rsidRPr="003F724B">
        <w:rPr>
          <w:rFonts w:hint="eastAsia"/>
          <w:iCs w:val="0"/>
          <w:szCs w:val="22"/>
        </w:rPr>
        <w:t xml:space="preserve"> If interns were used, please indicate </w:t>
      </w:r>
      <w:r w:rsidRPr="003F724B">
        <w:rPr>
          <w:iCs w:val="0"/>
          <w:szCs w:val="22"/>
        </w:rPr>
        <w:t>their</w:t>
      </w:r>
      <w:r w:rsidRPr="003F724B">
        <w:rPr>
          <w:rFonts w:hint="eastAsia"/>
          <w:iCs w:val="0"/>
          <w:szCs w:val="22"/>
        </w:rPr>
        <w:t xml:space="preserve"> </w:t>
      </w:r>
      <w:r w:rsidRPr="003F724B">
        <w:rPr>
          <w:iCs w:val="0"/>
          <w:szCs w:val="22"/>
        </w:rPr>
        <w:t>program level (</w:t>
      </w:r>
      <w:r w:rsidR="005524EC" w:rsidRPr="003F724B">
        <w:rPr>
          <w:iCs w:val="0"/>
          <w:szCs w:val="22"/>
        </w:rPr>
        <w:t>e.g.,</w:t>
      </w:r>
      <w:r w:rsidRPr="003F724B">
        <w:rPr>
          <w:iCs w:val="0"/>
          <w:szCs w:val="22"/>
        </w:rPr>
        <w:t xml:space="preserve"> undergraduate, masters).</w:t>
      </w:r>
    </w:p>
    <w:p w14:paraId="295516E1" w14:textId="0A5131E8" w:rsidR="009F3FEB" w:rsidRPr="003F724B" w:rsidRDefault="009C4D16" w:rsidP="00A026C7">
      <w:pPr>
        <w:pStyle w:val="BodyText"/>
        <w:spacing w:line="252" w:lineRule="auto"/>
        <w:ind w:right="162"/>
        <w:jc w:val="left"/>
        <w:rPr>
          <w:rFonts w:cs="Arial"/>
          <w:i w:val="0"/>
          <w:spacing w:val="-2"/>
          <w:w w:val="105"/>
          <w:szCs w:val="22"/>
        </w:rPr>
      </w:pPr>
      <w:r w:rsidRPr="003F724B">
        <w:rPr>
          <w:rFonts w:cs="Arial"/>
          <w:i w:val="0"/>
          <w:spacing w:val="-2"/>
          <w:w w:val="105"/>
          <w:szCs w:val="22"/>
        </w:rPr>
        <w:t>Volunteers</w:t>
      </w:r>
      <w:r w:rsidRPr="003F724B">
        <w:rPr>
          <w:rFonts w:cs="Arial"/>
          <w:i w:val="0"/>
          <w:spacing w:val="-15"/>
          <w:w w:val="105"/>
          <w:szCs w:val="22"/>
        </w:rPr>
        <w:t xml:space="preserve"> </w:t>
      </w:r>
      <w:r w:rsidRPr="003F724B">
        <w:rPr>
          <w:rFonts w:cs="Arial"/>
          <w:i w:val="0"/>
          <w:spacing w:val="-2"/>
          <w:w w:val="105"/>
          <w:szCs w:val="22"/>
        </w:rPr>
        <w:t>are</w:t>
      </w:r>
      <w:r w:rsidRPr="003F724B">
        <w:rPr>
          <w:rFonts w:cs="Arial"/>
          <w:i w:val="0"/>
          <w:spacing w:val="-15"/>
          <w:w w:val="105"/>
          <w:szCs w:val="22"/>
        </w:rPr>
        <w:t xml:space="preserve"> </w:t>
      </w:r>
      <w:r w:rsidRPr="003F724B">
        <w:rPr>
          <w:rFonts w:cs="Arial"/>
          <w:i w:val="0"/>
          <w:spacing w:val="-2"/>
          <w:w w:val="105"/>
          <w:szCs w:val="22"/>
        </w:rPr>
        <w:t>critical</w:t>
      </w:r>
      <w:r w:rsidRPr="003F724B">
        <w:rPr>
          <w:rFonts w:cs="Arial"/>
          <w:i w:val="0"/>
          <w:spacing w:val="-13"/>
          <w:w w:val="105"/>
          <w:szCs w:val="22"/>
        </w:rPr>
        <w:t xml:space="preserve"> </w:t>
      </w:r>
      <w:r w:rsidRPr="003F724B">
        <w:rPr>
          <w:rFonts w:cs="Arial"/>
          <w:i w:val="0"/>
          <w:spacing w:val="-2"/>
          <w:w w:val="105"/>
          <w:szCs w:val="22"/>
        </w:rPr>
        <w:t>to</w:t>
      </w:r>
      <w:r w:rsidRPr="003F724B">
        <w:rPr>
          <w:rFonts w:cs="Arial"/>
          <w:i w:val="0"/>
          <w:spacing w:val="-12"/>
          <w:w w:val="105"/>
          <w:szCs w:val="22"/>
        </w:rPr>
        <w:t xml:space="preserve"> </w:t>
      </w:r>
      <w:r w:rsidRPr="003F724B">
        <w:rPr>
          <w:rFonts w:cs="Arial"/>
          <w:i w:val="0"/>
          <w:spacing w:val="-2"/>
          <w:w w:val="105"/>
          <w:szCs w:val="22"/>
        </w:rPr>
        <w:t>increasing</w:t>
      </w:r>
      <w:r w:rsidRPr="003F724B">
        <w:rPr>
          <w:rFonts w:cs="Arial"/>
          <w:i w:val="0"/>
          <w:spacing w:val="-8"/>
          <w:w w:val="105"/>
          <w:szCs w:val="22"/>
        </w:rPr>
        <w:t xml:space="preserve"> </w:t>
      </w:r>
      <w:r w:rsidRPr="003F724B">
        <w:rPr>
          <w:rFonts w:cs="Arial"/>
          <w:i w:val="0"/>
          <w:spacing w:val="-2"/>
          <w:w w:val="105"/>
          <w:szCs w:val="22"/>
        </w:rPr>
        <w:t>staff capacity</w:t>
      </w:r>
      <w:r w:rsidRPr="003F724B">
        <w:rPr>
          <w:rFonts w:cs="Arial"/>
          <w:i w:val="0"/>
          <w:spacing w:val="-15"/>
          <w:w w:val="105"/>
          <w:szCs w:val="22"/>
        </w:rPr>
        <w:t xml:space="preserve"> </w:t>
      </w:r>
      <w:r w:rsidRPr="003F724B">
        <w:rPr>
          <w:rFonts w:cs="Arial"/>
          <w:i w:val="0"/>
          <w:spacing w:val="-2"/>
          <w:w w:val="105"/>
          <w:szCs w:val="22"/>
        </w:rPr>
        <w:t>and</w:t>
      </w:r>
      <w:r w:rsidRPr="003F724B">
        <w:rPr>
          <w:rFonts w:cs="Arial"/>
          <w:i w:val="0"/>
          <w:spacing w:val="7"/>
          <w:w w:val="105"/>
          <w:szCs w:val="22"/>
        </w:rPr>
        <w:t xml:space="preserve"> </w:t>
      </w:r>
      <w:r w:rsidRPr="003F724B">
        <w:rPr>
          <w:rFonts w:cs="Arial"/>
          <w:i w:val="0"/>
          <w:spacing w:val="-2"/>
          <w:w w:val="105"/>
          <w:szCs w:val="22"/>
        </w:rPr>
        <w:t>focus on</w:t>
      </w:r>
      <w:r w:rsidRPr="003F724B">
        <w:rPr>
          <w:rFonts w:cs="Arial"/>
          <w:i w:val="0"/>
          <w:spacing w:val="-15"/>
          <w:w w:val="105"/>
          <w:szCs w:val="22"/>
        </w:rPr>
        <w:t xml:space="preserve"> </w:t>
      </w:r>
      <w:r w:rsidRPr="003F724B">
        <w:rPr>
          <w:rFonts w:cs="Arial"/>
          <w:i w:val="0"/>
          <w:spacing w:val="-2"/>
          <w:w w:val="105"/>
          <w:szCs w:val="22"/>
        </w:rPr>
        <w:t>service</w:t>
      </w:r>
      <w:r w:rsidRPr="003F724B">
        <w:rPr>
          <w:rFonts w:cs="Arial"/>
          <w:i w:val="0"/>
          <w:spacing w:val="-8"/>
          <w:w w:val="105"/>
          <w:szCs w:val="22"/>
        </w:rPr>
        <w:t xml:space="preserve"> </w:t>
      </w:r>
      <w:r w:rsidRPr="003F724B">
        <w:rPr>
          <w:rFonts w:cs="Arial"/>
          <w:i w:val="0"/>
          <w:spacing w:val="-2"/>
          <w:w w:val="105"/>
          <w:szCs w:val="22"/>
        </w:rPr>
        <w:t>delivery.</w:t>
      </w:r>
      <w:r w:rsidRPr="003F724B">
        <w:rPr>
          <w:rFonts w:cs="Arial"/>
          <w:i w:val="0"/>
          <w:spacing w:val="-15"/>
          <w:w w:val="105"/>
          <w:szCs w:val="22"/>
        </w:rPr>
        <w:t xml:space="preserve"> </w:t>
      </w:r>
      <w:r w:rsidRPr="003F724B">
        <w:rPr>
          <w:rFonts w:cs="Arial"/>
          <w:i w:val="0"/>
          <w:spacing w:val="-2"/>
          <w:w w:val="105"/>
          <w:szCs w:val="22"/>
        </w:rPr>
        <w:t>DCRC</w:t>
      </w:r>
      <w:r w:rsidRPr="003F724B">
        <w:rPr>
          <w:rFonts w:cs="Arial"/>
          <w:i w:val="0"/>
          <w:spacing w:val="-15"/>
          <w:w w:val="105"/>
          <w:szCs w:val="22"/>
        </w:rPr>
        <w:t xml:space="preserve"> </w:t>
      </w:r>
      <w:r w:rsidRPr="003F724B">
        <w:rPr>
          <w:rFonts w:cs="Arial"/>
          <w:i w:val="0"/>
          <w:spacing w:val="-2"/>
          <w:w w:val="105"/>
          <w:szCs w:val="22"/>
        </w:rPr>
        <w:t>executes an</w:t>
      </w:r>
      <w:r w:rsidRPr="003F724B">
        <w:rPr>
          <w:rFonts w:cs="Arial"/>
          <w:i w:val="0"/>
          <w:spacing w:val="-15"/>
          <w:w w:val="105"/>
          <w:szCs w:val="22"/>
        </w:rPr>
        <w:t xml:space="preserve"> </w:t>
      </w:r>
      <w:r w:rsidRPr="003F724B">
        <w:rPr>
          <w:rFonts w:cs="Arial"/>
          <w:i w:val="0"/>
          <w:spacing w:val="-2"/>
          <w:w w:val="105"/>
          <w:szCs w:val="22"/>
        </w:rPr>
        <w:t>ongoing</w:t>
      </w:r>
      <w:r w:rsidRPr="003F724B">
        <w:rPr>
          <w:rFonts w:cs="Arial"/>
          <w:i w:val="0"/>
          <w:spacing w:val="-15"/>
          <w:w w:val="105"/>
          <w:szCs w:val="22"/>
        </w:rPr>
        <w:t xml:space="preserve"> </w:t>
      </w:r>
      <w:r w:rsidRPr="003F724B">
        <w:rPr>
          <w:rFonts w:cs="Arial"/>
          <w:i w:val="0"/>
          <w:spacing w:val="-2"/>
          <w:w w:val="105"/>
          <w:szCs w:val="22"/>
        </w:rPr>
        <w:t>successful</w:t>
      </w:r>
      <w:r w:rsidRPr="003F724B">
        <w:rPr>
          <w:rFonts w:cs="Arial"/>
          <w:i w:val="0"/>
          <w:spacing w:val="-15"/>
          <w:w w:val="105"/>
          <w:szCs w:val="22"/>
        </w:rPr>
        <w:t xml:space="preserve"> </w:t>
      </w:r>
      <w:r w:rsidRPr="003F724B">
        <w:rPr>
          <w:rFonts w:cs="Arial"/>
          <w:i w:val="0"/>
          <w:spacing w:val="-2"/>
          <w:w w:val="105"/>
          <w:szCs w:val="22"/>
        </w:rPr>
        <w:t>Employment</w:t>
      </w:r>
      <w:r w:rsidRPr="003F724B">
        <w:rPr>
          <w:rFonts w:cs="Arial"/>
          <w:i w:val="0"/>
          <w:spacing w:val="-15"/>
          <w:w w:val="105"/>
          <w:szCs w:val="22"/>
        </w:rPr>
        <w:t xml:space="preserve"> </w:t>
      </w:r>
      <w:r w:rsidRPr="003F724B">
        <w:rPr>
          <w:rFonts w:cs="Arial"/>
          <w:i w:val="0"/>
          <w:spacing w:val="-2"/>
          <w:w w:val="105"/>
          <w:szCs w:val="22"/>
        </w:rPr>
        <w:t>Services</w:t>
      </w:r>
      <w:r w:rsidRPr="003F724B">
        <w:rPr>
          <w:rFonts w:cs="Arial"/>
          <w:i w:val="0"/>
          <w:spacing w:val="-14"/>
          <w:w w:val="105"/>
          <w:szCs w:val="22"/>
        </w:rPr>
        <w:t xml:space="preserve"> </w:t>
      </w:r>
      <w:r w:rsidRPr="003F724B">
        <w:rPr>
          <w:rFonts w:cs="Arial"/>
          <w:i w:val="0"/>
          <w:spacing w:val="-2"/>
          <w:w w:val="105"/>
          <w:szCs w:val="22"/>
        </w:rPr>
        <w:t>Program</w:t>
      </w:r>
      <w:r w:rsidRPr="003F724B">
        <w:rPr>
          <w:rFonts w:cs="Arial"/>
          <w:i w:val="0"/>
          <w:spacing w:val="-8"/>
          <w:w w:val="105"/>
          <w:szCs w:val="22"/>
        </w:rPr>
        <w:t xml:space="preserve"> </w:t>
      </w:r>
      <w:r w:rsidRPr="003F724B">
        <w:rPr>
          <w:rFonts w:cs="Arial"/>
          <w:i w:val="0"/>
          <w:spacing w:val="-2"/>
          <w:w w:val="105"/>
          <w:szCs w:val="22"/>
        </w:rPr>
        <w:t>with</w:t>
      </w:r>
      <w:r w:rsidRPr="003F724B">
        <w:rPr>
          <w:rFonts w:cs="Arial"/>
          <w:i w:val="0"/>
          <w:spacing w:val="20"/>
          <w:w w:val="105"/>
          <w:szCs w:val="22"/>
        </w:rPr>
        <w:t xml:space="preserve"> </w:t>
      </w:r>
      <w:r w:rsidRPr="003F724B">
        <w:rPr>
          <w:rFonts w:cs="Arial"/>
          <w:i w:val="0"/>
          <w:spacing w:val="-2"/>
          <w:w w:val="105"/>
          <w:szCs w:val="22"/>
        </w:rPr>
        <w:t>an</w:t>
      </w:r>
      <w:r w:rsidRPr="003F724B">
        <w:rPr>
          <w:rFonts w:cs="Arial"/>
          <w:i w:val="0"/>
          <w:spacing w:val="-15"/>
          <w:w w:val="105"/>
          <w:szCs w:val="22"/>
        </w:rPr>
        <w:t xml:space="preserve"> </w:t>
      </w:r>
      <w:r w:rsidRPr="003F724B">
        <w:rPr>
          <w:rFonts w:cs="Arial"/>
          <w:i w:val="0"/>
          <w:spacing w:val="-2"/>
          <w:w w:val="105"/>
          <w:szCs w:val="22"/>
        </w:rPr>
        <w:t>internship</w:t>
      </w:r>
      <w:r w:rsidRPr="003F724B">
        <w:rPr>
          <w:rFonts w:cs="Arial"/>
          <w:i w:val="0"/>
          <w:spacing w:val="-15"/>
          <w:w w:val="105"/>
          <w:szCs w:val="22"/>
        </w:rPr>
        <w:t xml:space="preserve"> </w:t>
      </w:r>
      <w:r w:rsidRPr="003F724B">
        <w:rPr>
          <w:rFonts w:cs="Arial"/>
          <w:i w:val="0"/>
          <w:spacing w:val="-2"/>
          <w:w w:val="105"/>
          <w:szCs w:val="22"/>
        </w:rPr>
        <w:t>component</w:t>
      </w:r>
      <w:r w:rsidR="00D7792E" w:rsidRPr="003F724B">
        <w:rPr>
          <w:rFonts w:cs="Arial"/>
          <w:i w:val="0"/>
          <w:spacing w:val="-12"/>
          <w:w w:val="105"/>
          <w:szCs w:val="22"/>
        </w:rPr>
        <w:t>-</w:t>
      </w:r>
      <w:r w:rsidRPr="003F724B">
        <w:rPr>
          <w:rFonts w:cs="Arial"/>
          <w:i w:val="0"/>
          <w:spacing w:val="-2"/>
          <w:w w:val="105"/>
          <w:szCs w:val="22"/>
        </w:rPr>
        <w:t>trained</w:t>
      </w:r>
      <w:r w:rsidRPr="003F724B">
        <w:rPr>
          <w:rFonts w:cs="Arial"/>
          <w:i w:val="0"/>
          <w:szCs w:val="22"/>
        </w:rPr>
        <w:t xml:space="preserve"> </w:t>
      </w:r>
      <w:r w:rsidRPr="003F724B">
        <w:rPr>
          <w:rFonts w:cs="Arial"/>
          <w:i w:val="0"/>
          <w:w w:val="105"/>
          <w:szCs w:val="22"/>
        </w:rPr>
        <w:t>and</w:t>
      </w:r>
      <w:r w:rsidRPr="003F724B">
        <w:rPr>
          <w:rFonts w:cs="Arial"/>
          <w:i w:val="0"/>
          <w:spacing w:val="2"/>
          <w:w w:val="105"/>
          <w:szCs w:val="22"/>
        </w:rPr>
        <w:t xml:space="preserve"> </w:t>
      </w:r>
      <w:r w:rsidRPr="003F724B">
        <w:rPr>
          <w:rFonts w:cs="Arial"/>
          <w:i w:val="0"/>
          <w:w w:val="105"/>
          <w:szCs w:val="22"/>
        </w:rPr>
        <w:t>supervised</w:t>
      </w:r>
      <w:r w:rsidRPr="003F724B">
        <w:rPr>
          <w:rFonts w:cs="Arial"/>
          <w:i w:val="0"/>
          <w:spacing w:val="26"/>
          <w:w w:val="105"/>
          <w:szCs w:val="22"/>
        </w:rPr>
        <w:t xml:space="preserve"> </w:t>
      </w:r>
      <w:r w:rsidRPr="003F724B">
        <w:rPr>
          <w:rFonts w:cs="Arial"/>
          <w:i w:val="0"/>
          <w:w w:val="105"/>
          <w:szCs w:val="22"/>
        </w:rPr>
        <w:t>by</w:t>
      </w:r>
      <w:r w:rsidRPr="003F724B">
        <w:rPr>
          <w:rFonts w:cs="Arial"/>
          <w:i w:val="0"/>
          <w:spacing w:val="15"/>
          <w:w w:val="105"/>
          <w:szCs w:val="22"/>
        </w:rPr>
        <w:t xml:space="preserve"> </w:t>
      </w:r>
      <w:r w:rsidRPr="003F724B">
        <w:rPr>
          <w:rFonts w:cs="Arial"/>
          <w:i w:val="0"/>
          <w:w w:val="105"/>
          <w:szCs w:val="22"/>
        </w:rPr>
        <w:t>Employment</w:t>
      </w:r>
      <w:r w:rsidRPr="003F724B">
        <w:rPr>
          <w:rFonts w:cs="Arial"/>
          <w:i w:val="0"/>
          <w:spacing w:val="2"/>
          <w:w w:val="105"/>
          <w:szCs w:val="22"/>
        </w:rPr>
        <w:t xml:space="preserve"> </w:t>
      </w:r>
      <w:r w:rsidRPr="003F724B">
        <w:rPr>
          <w:rFonts w:cs="Arial"/>
          <w:i w:val="0"/>
          <w:w w:val="105"/>
          <w:szCs w:val="22"/>
        </w:rPr>
        <w:t>Services</w:t>
      </w:r>
      <w:r w:rsidRPr="003F724B">
        <w:rPr>
          <w:rFonts w:cs="Arial"/>
          <w:i w:val="0"/>
          <w:spacing w:val="17"/>
          <w:w w:val="105"/>
          <w:szCs w:val="22"/>
        </w:rPr>
        <w:t xml:space="preserve"> </w:t>
      </w:r>
      <w:r w:rsidRPr="003F724B">
        <w:rPr>
          <w:rFonts w:cs="Arial"/>
          <w:i w:val="0"/>
          <w:w w:val="105"/>
          <w:szCs w:val="22"/>
        </w:rPr>
        <w:t xml:space="preserve">staff. The Peer Support Training Class utilizes interns to assist the Peer Support Training over the course of the class. The organization </w:t>
      </w:r>
      <w:proofErr w:type="gramStart"/>
      <w:r w:rsidRPr="003F724B">
        <w:rPr>
          <w:rFonts w:cs="Arial"/>
          <w:i w:val="0"/>
          <w:w w:val="105"/>
          <w:szCs w:val="22"/>
        </w:rPr>
        <w:t>as a whole often</w:t>
      </w:r>
      <w:proofErr w:type="gramEnd"/>
      <w:r w:rsidRPr="003F724B">
        <w:rPr>
          <w:rFonts w:cs="Arial"/>
          <w:i w:val="0"/>
          <w:w w:val="105"/>
          <w:szCs w:val="22"/>
        </w:rPr>
        <w:t xml:space="preserve"> uses volunteers and interns to shadow</w:t>
      </w:r>
      <w:r w:rsidRPr="003F724B">
        <w:rPr>
          <w:rFonts w:cs="Arial"/>
          <w:i w:val="0"/>
          <w:szCs w:val="22"/>
        </w:rPr>
        <w:t xml:space="preserve"> independent living s</w:t>
      </w:r>
      <w:r w:rsidRPr="003F724B">
        <w:rPr>
          <w:rFonts w:cs="Arial"/>
          <w:i w:val="0"/>
          <w:spacing w:val="-2"/>
          <w:w w:val="105"/>
          <w:szCs w:val="22"/>
        </w:rPr>
        <w:t>pecialists</w:t>
      </w:r>
      <w:r w:rsidRPr="003F724B">
        <w:rPr>
          <w:rFonts w:cs="Arial"/>
          <w:i w:val="0"/>
          <w:spacing w:val="-7"/>
          <w:w w:val="105"/>
          <w:szCs w:val="22"/>
        </w:rPr>
        <w:t xml:space="preserve"> </w:t>
      </w:r>
      <w:r w:rsidRPr="003F724B">
        <w:rPr>
          <w:rFonts w:cs="Arial"/>
          <w:i w:val="0"/>
          <w:spacing w:val="-2"/>
          <w:w w:val="105"/>
          <w:szCs w:val="22"/>
        </w:rPr>
        <w:t>to</w:t>
      </w:r>
      <w:r w:rsidRPr="003F724B">
        <w:rPr>
          <w:rFonts w:cs="Arial"/>
          <w:i w:val="0"/>
          <w:spacing w:val="-27"/>
          <w:w w:val="105"/>
          <w:szCs w:val="22"/>
        </w:rPr>
        <w:t xml:space="preserve"> </w:t>
      </w:r>
      <w:r w:rsidRPr="003F724B">
        <w:rPr>
          <w:rFonts w:cs="Arial"/>
          <w:i w:val="0"/>
          <w:spacing w:val="-2"/>
          <w:w w:val="105"/>
          <w:szCs w:val="22"/>
        </w:rPr>
        <w:t>develop</w:t>
      </w:r>
      <w:r w:rsidRPr="003F724B">
        <w:rPr>
          <w:rFonts w:cs="Arial"/>
          <w:i w:val="0"/>
          <w:spacing w:val="-17"/>
          <w:w w:val="105"/>
          <w:szCs w:val="22"/>
        </w:rPr>
        <w:t xml:space="preserve"> </w:t>
      </w:r>
      <w:r w:rsidRPr="003F724B">
        <w:rPr>
          <w:rFonts w:cs="Arial"/>
          <w:i w:val="0"/>
          <w:spacing w:val="-2"/>
          <w:w w:val="105"/>
          <w:szCs w:val="22"/>
        </w:rPr>
        <w:t>Independent</w:t>
      </w:r>
      <w:r w:rsidRPr="003F724B">
        <w:rPr>
          <w:rFonts w:cs="Arial"/>
          <w:i w:val="0"/>
          <w:spacing w:val="4"/>
          <w:w w:val="105"/>
          <w:szCs w:val="22"/>
        </w:rPr>
        <w:t xml:space="preserve"> </w:t>
      </w:r>
      <w:r w:rsidRPr="003F724B">
        <w:rPr>
          <w:rFonts w:cs="Arial"/>
          <w:i w:val="0"/>
          <w:spacing w:val="-2"/>
          <w:w w:val="105"/>
          <w:szCs w:val="22"/>
        </w:rPr>
        <w:t>Living</w:t>
      </w:r>
      <w:r w:rsidRPr="003F724B">
        <w:rPr>
          <w:rFonts w:cs="Arial"/>
          <w:i w:val="0"/>
          <w:spacing w:val="-23"/>
          <w:w w:val="105"/>
          <w:szCs w:val="22"/>
        </w:rPr>
        <w:t xml:space="preserve"> </w:t>
      </w:r>
      <w:r w:rsidRPr="003F724B">
        <w:rPr>
          <w:rFonts w:cs="Arial"/>
          <w:i w:val="0"/>
          <w:spacing w:val="-2"/>
          <w:w w:val="105"/>
          <w:szCs w:val="22"/>
        </w:rPr>
        <w:t>Plans</w:t>
      </w:r>
      <w:r w:rsidRPr="003F724B">
        <w:rPr>
          <w:rFonts w:cs="Arial"/>
          <w:i w:val="0"/>
          <w:spacing w:val="-26"/>
          <w:w w:val="105"/>
          <w:szCs w:val="22"/>
        </w:rPr>
        <w:t xml:space="preserve"> </w:t>
      </w:r>
      <w:r w:rsidRPr="003F724B">
        <w:rPr>
          <w:rFonts w:cs="Arial"/>
          <w:i w:val="0"/>
          <w:spacing w:val="-2"/>
          <w:w w:val="105"/>
          <w:szCs w:val="22"/>
        </w:rPr>
        <w:t>to</w:t>
      </w:r>
      <w:r w:rsidRPr="003F724B">
        <w:rPr>
          <w:rFonts w:cs="Arial"/>
          <w:i w:val="0"/>
          <w:spacing w:val="-11"/>
          <w:w w:val="105"/>
          <w:szCs w:val="22"/>
        </w:rPr>
        <w:t xml:space="preserve"> </w:t>
      </w:r>
      <w:r w:rsidRPr="003F724B">
        <w:rPr>
          <w:rFonts w:cs="Arial"/>
          <w:i w:val="0"/>
          <w:spacing w:val="-2"/>
          <w:w w:val="105"/>
          <w:szCs w:val="22"/>
        </w:rPr>
        <w:t>establish</w:t>
      </w:r>
      <w:r w:rsidRPr="003F724B">
        <w:rPr>
          <w:rFonts w:cs="Arial"/>
          <w:i w:val="0"/>
          <w:spacing w:val="5"/>
          <w:w w:val="105"/>
          <w:szCs w:val="22"/>
        </w:rPr>
        <w:t xml:space="preserve"> </w:t>
      </w:r>
      <w:r w:rsidRPr="003F724B">
        <w:rPr>
          <w:rFonts w:cs="Arial"/>
          <w:i w:val="0"/>
          <w:spacing w:val="-2"/>
          <w:w w:val="105"/>
          <w:szCs w:val="22"/>
        </w:rPr>
        <w:t>and</w:t>
      </w:r>
      <w:r w:rsidRPr="003F724B">
        <w:rPr>
          <w:rFonts w:cs="Arial"/>
          <w:i w:val="0"/>
          <w:spacing w:val="-20"/>
          <w:w w:val="105"/>
          <w:szCs w:val="22"/>
        </w:rPr>
        <w:t xml:space="preserve"> </w:t>
      </w:r>
      <w:r w:rsidRPr="003F724B">
        <w:rPr>
          <w:rFonts w:cs="Arial"/>
          <w:i w:val="0"/>
          <w:spacing w:val="-2"/>
          <w:w w:val="105"/>
          <w:szCs w:val="22"/>
        </w:rPr>
        <w:t>achieve</w:t>
      </w:r>
      <w:r w:rsidRPr="003F724B">
        <w:rPr>
          <w:rFonts w:cs="Arial"/>
          <w:i w:val="0"/>
          <w:spacing w:val="2"/>
          <w:w w:val="105"/>
          <w:szCs w:val="22"/>
        </w:rPr>
        <w:t xml:space="preserve"> </w:t>
      </w:r>
      <w:r w:rsidRPr="003F724B">
        <w:rPr>
          <w:rFonts w:cs="Arial"/>
          <w:i w:val="0"/>
          <w:spacing w:val="-2"/>
          <w:w w:val="105"/>
          <w:szCs w:val="22"/>
        </w:rPr>
        <w:t>member</w:t>
      </w:r>
      <w:r w:rsidRPr="003F724B">
        <w:rPr>
          <w:rFonts w:cs="Arial"/>
          <w:i w:val="0"/>
          <w:spacing w:val="-19"/>
          <w:w w:val="105"/>
          <w:szCs w:val="22"/>
        </w:rPr>
        <w:t xml:space="preserve"> </w:t>
      </w:r>
      <w:r w:rsidRPr="003F724B">
        <w:rPr>
          <w:rFonts w:cs="Arial"/>
          <w:i w:val="0"/>
          <w:spacing w:val="-2"/>
          <w:w w:val="105"/>
          <w:szCs w:val="22"/>
        </w:rPr>
        <w:t>goals.  Volunteers assist the Administrative Office Manager with various clerical tasks throughout the office. During</w:t>
      </w:r>
      <w:r w:rsidRPr="003F724B">
        <w:rPr>
          <w:rFonts w:cs="Arial"/>
          <w:i w:val="0"/>
          <w:szCs w:val="22"/>
        </w:rPr>
        <w:t xml:space="preserve"> </w:t>
      </w:r>
      <w:r w:rsidRPr="003F724B">
        <w:rPr>
          <w:rFonts w:cs="Arial"/>
          <w:i w:val="0"/>
          <w:w w:val="105"/>
          <w:szCs w:val="22"/>
        </w:rPr>
        <w:t>the</w:t>
      </w:r>
      <w:r w:rsidRPr="003F724B">
        <w:rPr>
          <w:rFonts w:cs="Arial"/>
          <w:i w:val="0"/>
          <w:spacing w:val="-13"/>
          <w:w w:val="105"/>
          <w:szCs w:val="22"/>
        </w:rPr>
        <w:t xml:space="preserve"> 2023-2024 </w:t>
      </w:r>
      <w:r w:rsidRPr="003F724B">
        <w:rPr>
          <w:rFonts w:cs="Arial"/>
          <w:i w:val="0"/>
          <w:w w:val="105"/>
          <w:szCs w:val="22"/>
        </w:rPr>
        <w:t>reporting</w:t>
      </w:r>
      <w:r w:rsidRPr="003F724B">
        <w:rPr>
          <w:rFonts w:cs="Arial"/>
          <w:i w:val="0"/>
          <w:spacing w:val="-15"/>
          <w:w w:val="105"/>
          <w:szCs w:val="22"/>
        </w:rPr>
        <w:t xml:space="preserve"> </w:t>
      </w:r>
      <w:r w:rsidRPr="003F724B">
        <w:rPr>
          <w:rFonts w:cs="Arial"/>
          <w:i w:val="0"/>
          <w:w w:val="105"/>
          <w:szCs w:val="22"/>
        </w:rPr>
        <w:t>period,</w:t>
      </w:r>
      <w:r w:rsidRPr="003F724B">
        <w:rPr>
          <w:rFonts w:cs="Arial"/>
          <w:i w:val="0"/>
          <w:spacing w:val="-7"/>
          <w:w w:val="105"/>
          <w:szCs w:val="22"/>
        </w:rPr>
        <w:t xml:space="preserve"> a total of </w:t>
      </w:r>
      <w:r w:rsidRPr="003F724B">
        <w:rPr>
          <w:rFonts w:cs="Arial"/>
          <w:i w:val="0"/>
          <w:w w:val="105"/>
          <w:szCs w:val="22"/>
        </w:rPr>
        <w:t>19</w:t>
      </w:r>
      <w:r w:rsidRPr="003F724B">
        <w:rPr>
          <w:rFonts w:cs="Arial"/>
          <w:i w:val="0"/>
          <w:spacing w:val="-17"/>
          <w:w w:val="105"/>
          <w:szCs w:val="22"/>
        </w:rPr>
        <w:t xml:space="preserve"> </w:t>
      </w:r>
      <w:r w:rsidRPr="003F724B">
        <w:rPr>
          <w:rFonts w:cs="Arial"/>
          <w:i w:val="0"/>
          <w:w w:val="105"/>
          <w:szCs w:val="22"/>
        </w:rPr>
        <w:t>volunteers</w:t>
      </w:r>
      <w:r w:rsidRPr="003F724B">
        <w:rPr>
          <w:rFonts w:cs="Arial"/>
          <w:i w:val="0"/>
          <w:spacing w:val="-7"/>
          <w:w w:val="105"/>
          <w:szCs w:val="22"/>
        </w:rPr>
        <w:t xml:space="preserve"> </w:t>
      </w:r>
      <w:r w:rsidRPr="003F724B">
        <w:rPr>
          <w:rFonts w:cs="Arial"/>
          <w:i w:val="0"/>
          <w:w w:val="105"/>
          <w:szCs w:val="22"/>
        </w:rPr>
        <w:t>contributed</w:t>
      </w:r>
      <w:r w:rsidRPr="003F724B">
        <w:rPr>
          <w:rFonts w:cs="Arial"/>
          <w:i w:val="0"/>
          <w:spacing w:val="2"/>
          <w:w w:val="105"/>
          <w:szCs w:val="22"/>
        </w:rPr>
        <w:t xml:space="preserve"> </w:t>
      </w:r>
      <w:r w:rsidRPr="003F724B">
        <w:rPr>
          <w:rFonts w:cs="Arial"/>
          <w:i w:val="0"/>
          <w:w w:val="105"/>
          <w:szCs w:val="22"/>
        </w:rPr>
        <w:t>554</w:t>
      </w:r>
      <w:r w:rsidRPr="003F724B">
        <w:rPr>
          <w:rFonts w:cs="Arial"/>
          <w:i w:val="0"/>
          <w:spacing w:val="-17"/>
          <w:w w:val="105"/>
          <w:szCs w:val="22"/>
        </w:rPr>
        <w:t xml:space="preserve"> </w:t>
      </w:r>
      <w:r w:rsidRPr="003F724B">
        <w:rPr>
          <w:rFonts w:cs="Arial"/>
          <w:i w:val="0"/>
          <w:w w:val="105"/>
          <w:szCs w:val="22"/>
        </w:rPr>
        <w:t>hours</w:t>
      </w:r>
      <w:r w:rsidRPr="003F724B">
        <w:rPr>
          <w:rFonts w:cs="Arial"/>
          <w:i w:val="0"/>
          <w:spacing w:val="-13"/>
          <w:w w:val="105"/>
          <w:szCs w:val="22"/>
        </w:rPr>
        <w:t xml:space="preserve"> </w:t>
      </w:r>
      <w:r w:rsidRPr="003F724B">
        <w:rPr>
          <w:rFonts w:cs="Arial"/>
          <w:i w:val="0"/>
          <w:w w:val="105"/>
          <w:szCs w:val="22"/>
        </w:rPr>
        <w:t>to</w:t>
      </w:r>
      <w:r w:rsidRPr="003F724B">
        <w:rPr>
          <w:rFonts w:cs="Arial"/>
          <w:i w:val="0"/>
          <w:spacing w:val="-12"/>
          <w:w w:val="105"/>
          <w:szCs w:val="22"/>
        </w:rPr>
        <w:t xml:space="preserve"> </w:t>
      </w:r>
      <w:r w:rsidRPr="003F724B">
        <w:rPr>
          <w:rFonts w:cs="Arial"/>
          <w:i w:val="0"/>
          <w:w w:val="105"/>
          <w:szCs w:val="22"/>
        </w:rPr>
        <w:t>the</w:t>
      </w:r>
      <w:r w:rsidRPr="003F724B">
        <w:rPr>
          <w:rFonts w:cs="Arial"/>
          <w:i w:val="0"/>
          <w:spacing w:val="-12"/>
          <w:w w:val="105"/>
          <w:szCs w:val="22"/>
        </w:rPr>
        <w:t xml:space="preserve"> </w:t>
      </w:r>
      <w:r w:rsidRPr="003F724B">
        <w:rPr>
          <w:rFonts w:cs="Arial"/>
          <w:i w:val="0"/>
          <w:w w:val="105"/>
          <w:szCs w:val="22"/>
        </w:rPr>
        <w:t>work</w:t>
      </w:r>
      <w:r w:rsidRPr="003F724B">
        <w:rPr>
          <w:rFonts w:cs="Arial"/>
          <w:i w:val="0"/>
          <w:spacing w:val="-1"/>
          <w:w w:val="105"/>
          <w:szCs w:val="22"/>
        </w:rPr>
        <w:t xml:space="preserve"> </w:t>
      </w:r>
      <w:r w:rsidRPr="003F724B">
        <w:rPr>
          <w:rFonts w:cs="Arial"/>
          <w:i w:val="0"/>
          <w:w w:val="105"/>
          <w:szCs w:val="22"/>
        </w:rPr>
        <w:t>of</w:t>
      </w:r>
      <w:r w:rsidRPr="003F724B">
        <w:rPr>
          <w:rFonts w:cs="Arial"/>
          <w:i w:val="0"/>
          <w:spacing w:val="-16"/>
          <w:w w:val="105"/>
          <w:szCs w:val="22"/>
        </w:rPr>
        <w:t xml:space="preserve"> </w:t>
      </w:r>
      <w:r w:rsidRPr="003F724B">
        <w:rPr>
          <w:rFonts w:cs="Arial"/>
          <w:i w:val="0"/>
          <w:spacing w:val="-2"/>
          <w:w w:val="105"/>
          <w:szCs w:val="22"/>
        </w:rPr>
        <w:t>DCRC.</w:t>
      </w:r>
      <w:bookmarkEnd w:id="5"/>
    </w:p>
    <w:p w14:paraId="1DA8B5FF" w14:textId="77777777" w:rsidR="00A026C7" w:rsidRPr="003F724B" w:rsidRDefault="00A026C7" w:rsidP="00A026C7">
      <w:pPr>
        <w:pStyle w:val="BodyText"/>
        <w:spacing w:line="252" w:lineRule="auto"/>
        <w:ind w:right="162"/>
        <w:jc w:val="left"/>
        <w:rPr>
          <w:rFonts w:cs="Arial"/>
          <w:i w:val="0"/>
          <w:color w:val="C00000"/>
          <w:szCs w:val="22"/>
        </w:rPr>
      </w:pPr>
    </w:p>
    <w:p w14:paraId="22273916" w14:textId="7535C984" w:rsidR="00D43F72" w:rsidRPr="003F724B" w:rsidRDefault="00D43F72" w:rsidP="009C4D16">
      <w:pPr>
        <w:pStyle w:val="BodyText"/>
        <w:tabs>
          <w:tab w:val="clear" w:pos="-1080"/>
          <w:tab w:val="clear" w:pos="1980"/>
          <w:tab w:val="clear" w:pos="2520"/>
          <w:tab w:val="left" w:pos="-1440"/>
          <w:tab w:val="left" w:pos="1710"/>
          <w:tab w:val="left" w:pos="2880"/>
        </w:tabs>
        <w:rPr>
          <w:b/>
          <w:i w:val="0"/>
          <w:szCs w:val="22"/>
          <w:u w:val="single"/>
        </w:rPr>
      </w:pPr>
      <w:r w:rsidRPr="003F724B">
        <w:rPr>
          <w:b/>
          <w:i w:val="0"/>
          <w:szCs w:val="22"/>
          <w:u w:val="single"/>
        </w:rPr>
        <w:t xml:space="preserve">SECTION </w:t>
      </w:r>
      <w:r w:rsidR="0004363D" w:rsidRPr="003F724B">
        <w:rPr>
          <w:b/>
          <w:i w:val="0"/>
          <w:szCs w:val="22"/>
          <w:u w:val="single"/>
        </w:rPr>
        <w:t>IV</w:t>
      </w:r>
      <w:r w:rsidRPr="003F724B">
        <w:rPr>
          <w:b/>
          <w:i w:val="0"/>
          <w:szCs w:val="22"/>
          <w:u w:val="single"/>
        </w:rPr>
        <w:t>: GRIEVANCES</w:t>
      </w:r>
      <w:r w:rsidR="00764F6B" w:rsidRPr="003F724B">
        <w:rPr>
          <w:b/>
          <w:i w:val="0"/>
          <w:szCs w:val="22"/>
          <w:u w:val="single"/>
        </w:rPr>
        <w:t xml:space="preserve"> &amp; GOOD NEIGHBOR AGREEMENT (GNA)</w:t>
      </w:r>
    </w:p>
    <w:p w14:paraId="55C5CC12" w14:textId="391F0A1D" w:rsidR="00D43F72" w:rsidRPr="003F724B"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i/>
          <w:iCs/>
          <w:sz w:val="22"/>
          <w:szCs w:val="22"/>
        </w:rPr>
      </w:pPr>
      <w:r w:rsidRPr="003F724B">
        <w:rPr>
          <w:rFonts w:ascii="Arial" w:hAnsi="Arial"/>
          <w:bCs/>
          <w:i/>
          <w:iCs/>
          <w:sz w:val="22"/>
          <w:szCs w:val="22"/>
        </w:rPr>
        <w:t xml:space="preserve">Please provide the total number of grievances recorded by your program during the reporting period. Discuss  </w:t>
      </w:r>
      <w:r w:rsidR="000B78A5" w:rsidRPr="003F724B">
        <w:rPr>
          <w:rFonts w:ascii="Arial" w:hAnsi="Arial"/>
          <w:bCs/>
          <w:i/>
          <w:iCs/>
          <w:sz w:val="22"/>
          <w:szCs w:val="22"/>
        </w:rPr>
        <w:t xml:space="preserve"> </w:t>
      </w:r>
      <w:r w:rsidRPr="003F724B">
        <w:rPr>
          <w:rFonts w:ascii="Arial" w:hAnsi="Arial"/>
          <w:bCs/>
          <w:i/>
          <w:iCs/>
          <w:sz w:val="22"/>
          <w:szCs w:val="22"/>
        </w:rPr>
        <w:t>trends in the number and types of grievances and any action taken to address common or recurring issues.</w:t>
      </w:r>
    </w:p>
    <w:p w14:paraId="178EB61C" w14:textId="098E1A70" w:rsidR="000B78A5" w:rsidRPr="003F724B" w:rsidRDefault="000B78A5" w:rsidP="00A026C7">
      <w:pPr>
        <w:rPr>
          <w:rFonts w:ascii="Arial" w:eastAsia="Times New Roman" w:hAnsi="Arial" w:cs="Arial"/>
          <w:iCs/>
          <w:sz w:val="22"/>
          <w:szCs w:val="22"/>
        </w:rPr>
      </w:pPr>
      <w:r w:rsidRPr="003F724B">
        <w:rPr>
          <w:rFonts w:ascii="Arial" w:eastAsia="Times New Roman" w:hAnsi="Arial" w:cs="Arial"/>
          <w:iCs/>
          <w:sz w:val="22"/>
          <w:szCs w:val="22"/>
        </w:rPr>
        <w:t xml:space="preserve">During the reporting period, one member filed a formal grievance.  The issue was regarding continuity of services and setting clear Independent Living Plan goals and expectations.  The DCRC </w:t>
      </w:r>
      <w:r w:rsidR="0042650D" w:rsidRPr="003F724B">
        <w:rPr>
          <w:rFonts w:ascii="Arial" w:eastAsia="Times New Roman" w:hAnsi="Arial" w:cs="Arial"/>
          <w:iCs/>
          <w:sz w:val="22"/>
          <w:szCs w:val="22"/>
        </w:rPr>
        <w:t xml:space="preserve">Community Program Manager and </w:t>
      </w:r>
      <w:r w:rsidRPr="003F724B">
        <w:rPr>
          <w:rFonts w:ascii="Arial" w:eastAsia="Times New Roman" w:hAnsi="Arial" w:cs="Arial"/>
          <w:iCs/>
          <w:sz w:val="22"/>
          <w:szCs w:val="22"/>
        </w:rPr>
        <w:t xml:space="preserve">Executive Director carefully reviewed the grievance and had follow-up conversations with the member </w:t>
      </w:r>
      <w:r w:rsidR="00482640" w:rsidRPr="003F724B">
        <w:rPr>
          <w:rFonts w:ascii="Arial" w:eastAsia="Times New Roman" w:hAnsi="Arial" w:cs="Arial"/>
          <w:iCs/>
          <w:sz w:val="22"/>
          <w:szCs w:val="22"/>
        </w:rPr>
        <w:t xml:space="preserve">to discuss </w:t>
      </w:r>
      <w:r w:rsidRPr="003F724B">
        <w:rPr>
          <w:rFonts w:ascii="Arial" w:eastAsia="Times New Roman" w:hAnsi="Arial" w:cs="Arial"/>
          <w:iCs/>
          <w:sz w:val="22"/>
          <w:szCs w:val="22"/>
        </w:rPr>
        <w:t xml:space="preserve">possible future services.  </w:t>
      </w:r>
    </w:p>
    <w:p w14:paraId="1A86DD5F" w14:textId="77777777" w:rsidR="00A026C7" w:rsidRPr="003F724B" w:rsidRDefault="00A026C7" w:rsidP="00A026C7">
      <w:pPr>
        <w:rPr>
          <w:rFonts w:ascii="Arial" w:eastAsia="Times New Roman" w:hAnsi="Arial" w:cs="Arial"/>
          <w:iCs/>
          <w:sz w:val="22"/>
          <w:szCs w:val="22"/>
        </w:rPr>
      </w:pPr>
    </w:p>
    <w:p w14:paraId="08ABC5D9" w14:textId="77777777" w:rsidR="00A026C7" w:rsidRPr="003F724B"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
          <w:iCs/>
          <w:sz w:val="22"/>
          <w:szCs w:val="22"/>
        </w:rPr>
      </w:pPr>
      <w:r w:rsidRPr="003F724B">
        <w:rPr>
          <w:rFonts w:ascii="Arial" w:hAnsi="Arial"/>
          <w:i/>
          <w:iCs/>
          <w:sz w:val="22"/>
          <w:szCs w:val="22"/>
        </w:rPr>
        <w:t>Please detail any additional changes or issues regarding your agency’s GNA (if applicable).</w:t>
      </w:r>
      <w:r w:rsidR="00E00B14" w:rsidRPr="003F724B">
        <w:rPr>
          <w:rFonts w:ascii="Arial" w:hAnsi="Arial"/>
          <w:i/>
          <w:iCs/>
          <w:sz w:val="22"/>
          <w:szCs w:val="22"/>
        </w:rPr>
        <w:t xml:space="preserve">  </w:t>
      </w:r>
    </w:p>
    <w:p w14:paraId="38F0FA6D" w14:textId="4D1E53BA" w:rsidR="006843FE" w:rsidRPr="003F724B" w:rsidRDefault="00E00B14" w:rsidP="006843FE">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Cs/>
          <w:sz w:val="22"/>
          <w:szCs w:val="22"/>
        </w:rPr>
      </w:pPr>
      <w:r w:rsidRPr="003F724B">
        <w:rPr>
          <w:rFonts w:ascii="Arial" w:hAnsi="Arial"/>
          <w:iCs/>
          <w:sz w:val="22"/>
          <w:szCs w:val="22"/>
        </w:rPr>
        <w:t>N/A</w:t>
      </w:r>
    </w:p>
    <w:p w14:paraId="65252F39" w14:textId="77777777" w:rsidR="00A026C7" w:rsidRPr="003F724B" w:rsidRDefault="00A026C7" w:rsidP="006843FE">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Cs/>
          <w:sz w:val="22"/>
          <w:szCs w:val="22"/>
        </w:rPr>
      </w:pPr>
    </w:p>
    <w:p w14:paraId="77BA1E20" w14:textId="35E87DC6" w:rsidR="00D04539" w:rsidRPr="003F724B"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rPr>
      </w:pPr>
      <w:bookmarkStart w:id="7" w:name="_Hlk158027198"/>
      <w:bookmarkStart w:id="8" w:name="_Hlk173476468"/>
      <w:r w:rsidRPr="003F724B">
        <w:rPr>
          <w:rFonts w:ascii="Arial" w:hAnsi="Arial" w:hint="eastAsia"/>
          <w:b/>
          <w:sz w:val="22"/>
          <w:szCs w:val="22"/>
          <w:u w:val="single"/>
        </w:rPr>
        <w:t>SECTION V</w:t>
      </w:r>
      <w:r w:rsidRPr="003F724B">
        <w:rPr>
          <w:rFonts w:ascii="Arial" w:hAnsi="Arial"/>
          <w:b/>
          <w:sz w:val="22"/>
          <w:szCs w:val="22"/>
          <w:u w:val="single"/>
        </w:rPr>
        <w:t>:</w:t>
      </w:r>
      <w:r w:rsidRPr="003F724B">
        <w:rPr>
          <w:rFonts w:ascii="Arial" w:hAnsi="Arial" w:hint="eastAsia"/>
          <w:b/>
          <w:sz w:val="22"/>
          <w:szCs w:val="22"/>
          <w:u w:val="single"/>
        </w:rPr>
        <w:t xml:space="preserve"> SPECIAL FUNDING CONDITIONS</w:t>
      </w:r>
    </w:p>
    <w:p w14:paraId="26563311" w14:textId="2E59D16F" w:rsidR="0052610B" w:rsidRPr="003F724B" w:rsidRDefault="00D04539" w:rsidP="0042364E">
      <w:pPr>
        <w:rPr>
          <w:rFonts w:eastAsia="Arial"/>
          <w:sz w:val="22"/>
          <w:szCs w:val="22"/>
        </w:rPr>
      </w:pPr>
      <w:r w:rsidRPr="003F724B">
        <w:rPr>
          <w:rFonts w:ascii="Arial" w:hAnsi="Arial" w:hint="eastAsia"/>
          <w:i/>
          <w:iCs/>
          <w:sz w:val="22"/>
          <w:szCs w:val="22"/>
        </w:rPr>
        <w:t xml:space="preserve">Provide a status report on how the agency is meeting its funding conditions listed in Exhibit </w:t>
      </w:r>
      <w:r w:rsidR="008C7341" w:rsidRPr="003F724B">
        <w:rPr>
          <w:rFonts w:ascii="Arial" w:hAnsi="Arial"/>
          <w:i/>
          <w:iCs/>
          <w:sz w:val="22"/>
          <w:szCs w:val="22"/>
        </w:rPr>
        <w:t>C</w:t>
      </w:r>
      <w:r w:rsidRPr="003F724B">
        <w:rPr>
          <w:rFonts w:ascii="Arial" w:hAnsi="Arial" w:hint="eastAsia"/>
          <w:i/>
          <w:iCs/>
          <w:sz w:val="22"/>
          <w:szCs w:val="22"/>
        </w:rPr>
        <w:t xml:space="preserve"> of your </w:t>
      </w:r>
      <w:r w:rsidR="00601825" w:rsidRPr="003F724B">
        <w:rPr>
          <w:rFonts w:ascii="Arial" w:hAnsi="Arial"/>
          <w:i/>
          <w:iCs/>
          <w:sz w:val="22"/>
          <w:szCs w:val="22"/>
        </w:rPr>
        <w:t>Grant Agreement</w:t>
      </w:r>
      <w:r w:rsidR="007E1EAB" w:rsidRPr="003F724B">
        <w:rPr>
          <w:rFonts w:ascii="Arial" w:hAnsi="Arial"/>
          <w:i/>
          <w:iCs/>
          <w:sz w:val="22"/>
          <w:szCs w:val="22"/>
        </w:rPr>
        <w:t xml:space="preserve"> for the current fiscal year</w:t>
      </w:r>
      <w:r w:rsidRPr="003F724B">
        <w:rPr>
          <w:rFonts w:ascii="Arial" w:hAnsi="Arial"/>
          <w:i/>
          <w:iCs/>
          <w:sz w:val="22"/>
          <w:szCs w:val="22"/>
        </w:rPr>
        <w:t>, clearly addressing each individual funding condition in bullet point format</w:t>
      </w:r>
      <w:r w:rsidRPr="003F724B">
        <w:rPr>
          <w:rFonts w:ascii="Arial" w:hAnsi="Arial" w:hint="eastAsia"/>
          <w:i/>
          <w:iCs/>
          <w:sz w:val="22"/>
          <w:szCs w:val="22"/>
        </w:rPr>
        <w:t>.</w:t>
      </w:r>
      <w:bookmarkEnd w:id="7"/>
    </w:p>
    <w:p w14:paraId="53F1ED2A" w14:textId="6928DAFD" w:rsidR="0052610B" w:rsidRPr="003F724B" w:rsidRDefault="0052610B" w:rsidP="00A026C7">
      <w:pPr>
        <w:tabs>
          <w:tab w:val="left" w:pos="844"/>
        </w:tabs>
        <w:spacing w:line="252" w:lineRule="auto"/>
        <w:ind w:right="215"/>
        <w:jc w:val="both"/>
        <w:rPr>
          <w:rFonts w:ascii="Arial" w:eastAsia="Arial" w:hAnsi="Arial" w:cs="Arial"/>
          <w:iCs/>
          <w:sz w:val="22"/>
          <w:szCs w:val="22"/>
        </w:rPr>
      </w:pPr>
      <w:r w:rsidRPr="003F724B">
        <w:rPr>
          <w:rFonts w:ascii="Arial" w:hAnsi="Arial" w:cs="Arial"/>
          <w:iCs/>
          <w:w w:val="105"/>
          <w:sz w:val="22"/>
          <w:szCs w:val="22"/>
        </w:rPr>
        <w:t>Community Programs staff continue to</w:t>
      </w:r>
      <w:r w:rsidRPr="003F724B">
        <w:rPr>
          <w:rFonts w:ascii="Arial" w:hAnsi="Arial" w:cs="Arial"/>
          <w:iCs/>
          <w:spacing w:val="-9"/>
          <w:w w:val="105"/>
          <w:sz w:val="22"/>
          <w:szCs w:val="22"/>
        </w:rPr>
        <w:t xml:space="preserve"> </w:t>
      </w:r>
      <w:r w:rsidRPr="003F724B">
        <w:rPr>
          <w:rFonts w:ascii="Arial" w:hAnsi="Arial" w:cs="Arial"/>
          <w:iCs/>
          <w:w w:val="105"/>
          <w:sz w:val="22"/>
          <w:szCs w:val="22"/>
        </w:rPr>
        <w:t>support eligible participants in submitting applications for</w:t>
      </w:r>
      <w:r w:rsidRPr="003F724B">
        <w:rPr>
          <w:rFonts w:ascii="Arial" w:hAnsi="Arial" w:cs="Arial"/>
          <w:iCs/>
          <w:spacing w:val="-19"/>
          <w:w w:val="105"/>
          <w:sz w:val="22"/>
          <w:szCs w:val="22"/>
        </w:rPr>
        <w:t xml:space="preserve"> </w:t>
      </w:r>
      <w:r w:rsidRPr="003F724B">
        <w:rPr>
          <w:rFonts w:ascii="Arial" w:hAnsi="Arial" w:cs="Arial"/>
          <w:iCs/>
          <w:w w:val="105"/>
          <w:sz w:val="22"/>
          <w:szCs w:val="22"/>
        </w:rPr>
        <w:t xml:space="preserve">applicable City of Santa Monica and other regional housing and rental assistance programs. </w:t>
      </w:r>
      <w:r w:rsidRPr="003F724B">
        <w:rPr>
          <w:rFonts w:ascii="Arial" w:eastAsia="Arial" w:hAnsi="Arial" w:cs="Arial"/>
          <w:iCs/>
          <w:w w:val="105"/>
          <w:sz w:val="22"/>
          <w:szCs w:val="22"/>
        </w:rPr>
        <w:t>including but not limited to:</w:t>
      </w:r>
      <w:r w:rsidRPr="003F724B">
        <w:rPr>
          <w:rFonts w:ascii="Arial" w:eastAsia="Arial" w:hAnsi="Arial" w:cs="Arial"/>
          <w:iCs/>
          <w:spacing w:val="-9"/>
          <w:w w:val="105"/>
          <w:sz w:val="22"/>
          <w:szCs w:val="22"/>
        </w:rPr>
        <w:t xml:space="preserve"> </w:t>
      </w:r>
      <w:r w:rsidRPr="003F724B">
        <w:rPr>
          <w:rFonts w:ascii="Arial" w:eastAsia="Arial" w:hAnsi="Arial" w:cs="Arial"/>
          <w:iCs/>
          <w:w w:val="105"/>
          <w:sz w:val="22"/>
          <w:szCs w:val="22"/>
        </w:rPr>
        <w:t>Housing Choice Voucher (HCV)</w:t>
      </w:r>
      <w:r w:rsidRPr="003F724B">
        <w:rPr>
          <w:rFonts w:ascii="Arial" w:eastAsia="Arial" w:hAnsi="Arial" w:cs="Arial"/>
          <w:iCs/>
          <w:spacing w:val="-1"/>
          <w:w w:val="105"/>
          <w:sz w:val="22"/>
          <w:szCs w:val="22"/>
        </w:rPr>
        <w:t xml:space="preserve"> </w:t>
      </w:r>
      <w:r w:rsidRPr="003F724B">
        <w:rPr>
          <w:rFonts w:ascii="Arial" w:eastAsia="Arial" w:hAnsi="Arial" w:cs="Arial"/>
          <w:iCs/>
          <w:w w:val="105"/>
          <w:sz w:val="22"/>
          <w:szCs w:val="22"/>
        </w:rPr>
        <w:t>and Below Market Housing (BMH) Waitlists,</w:t>
      </w:r>
      <w:r w:rsidRPr="003F724B">
        <w:rPr>
          <w:rFonts w:ascii="Arial" w:eastAsia="Arial" w:hAnsi="Arial" w:cs="Arial"/>
          <w:iCs/>
          <w:spacing w:val="-1"/>
          <w:w w:val="105"/>
          <w:sz w:val="22"/>
          <w:szCs w:val="22"/>
        </w:rPr>
        <w:t xml:space="preserve"> </w:t>
      </w:r>
      <w:r w:rsidRPr="003F724B">
        <w:rPr>
          <w:rFonts w:ascii="Arial" w:eastAsia="Arial" w:hAnsi="Arial" w:cs="Arial"/>
          <w:iCs/>
          <w:w w:val="105"/>
          <w:sz w:val="22"/>
          <w:szCs w:val="22"/>
        </w:rPr>
        <w:t>Preserving Our</w:t>
      </w:r>
      <w:r w:rsidRPr="003F724B">
        <w:rPr>
          <w:rFonts w:ascii="Arial" w:eastAsia="Arial" w:hAnsi="Arial" w:cs="Arial"/>
          <w:iCs/>
          <w:spacing w:val="-4"/>
          <w:w w:val="105"/>
          <w:sz w:val="22"/>
          <w:szCs w:val="22"/>
        </w:rPr>
        <w:t xml:space="preserve"> </w:t>
      </w:r>
      <w:r w:rsidRPr="003F724B">
        <w:rPr>
          <w:rFonts w:ascii="Arial" w:eastAsia="Arial" w:hAnsi="Arial" w:cs="Arial"/>
          <w:iCs/>
          <w:w w:val="105"/>
          <w:sz w:val="22"/>
          <w:szCs w:val="22"/>
        </w:rPr>
        <w:t>Diversity (POD),</w:t>
      </w:r>
      <w:r w:rsidRPr="003F724B">
        <w:rPr>
          <w:rFonts w:ascii="Arial" w:eastAsia="Arial" w:hAnsi="Arial" w:cs="Arial"/>
          <w:iCs/>
          <w:spacing w:val="-4"/>
          <w:w w:val="105"/>
          <w:sz w:val="22"/>
          <w:szCs w:val="22"/>
        </w:rPr>
        <w:t xml:space="preserve"> </w:t>
      </w:r>
      <w:r w:rsidRPr="003F724B">
        <w:rPr>
          <w:rFonts w:ascii="Arial" w:eastAsia="Arial" w:hAnsi="Arial" w:cs="Arial"/>
          <w:iCs/>
          <w:w w:val="105"/>
          <w:sz w:val="22"/>
          <w:szCs w:val="22"/>
        </w:rPr>
        <w:t xml:space="preserve">Continuum of Care (CoC), and HOME voucher programs. </w:t>
      </w:r>
    </w:p>
    <w:p w14:paraId="032443DF" w14:textId="77777777" w:rsidR="0052610B" w:rsidRPr="003F724B" w:rsidRDefault="0052610B" w:rsidP="0052610B">
      <w:pPr>
        <w:pStyle w:val="ListParagraph"/>
        <w:tabs>
          <w:tab w:val="left" w:pos="630"/>
        </w:tabs>
        <w:spacing w:line="252" w:lineRule="auto"/>
        <w:ind w:right="215"/>
        <w:rPr>
          <w:rFonts w:ascii="Arial" w:hAnsi="Arial" w:cs="Arial"/>
          <w:i/>
          <w:iCs/>
          <w:sz w:val="22"/>
          <w:szCs w:val="22"/>
        </w:rPr>
      </w:pPr>
    </w:p>
    <w:p w14:paraId="6AE689A1" w14:textId="77777777" w:rsidR="00867AFC" w:rsidRPr="003F724B" w:rsidRDefault="00867AFC" w:rsidP="00867AFC">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i w:val="0"/>
          <w:color w:val="auto"/>
          <w:sz w:val="22"/>
          <w:szCs w:val="22"/>
          <w:u w:val="single"/>
        </w:rPr>
      </w:pPr>
      <w:bookmarkStart w:id="9" w:name="_Hlk173478666"/>
      <w:r w:rsidRPr="003F724B">
        <w:rPr>
          <w:rFonts w:ascii="Arial" w:hAnsi="Arial" w:cs="Arial"/>
          <w:b/>
          <w:i w:val="0"/>
          <w:color w:val="auto"/>
          <w:sz w:val="22"/>
          <w:szCs w:val="22"/>
          <w:u w:val="single"/>
        </w:rPr>
        <w:t>SECTION VI: BOARD INVOLVEMENT (COMPLETE AT YEAR-END ONLY)</w:t>
      </w:r>
    </w:p>
    <w:p w14:paraId="293ADECD" w14:textId="77777777" w:rsidR="00867AFC" w:rsidRPr="003F724B" w:rsidRDefault="00867AFC" w:rsidP="00867AFC">
      <w:pPr>
        <w:pStyle w:val="BodyText"/>
        <w:tabs>
          <w:tab w:val="clear" w:pos="-1080"/>
          <w:tab w:val="clear" w:pos="1980"/>
          <w:tab w:val="clear" w:pos="2520"/>
          <w:tab w:val="left" w:pos="-1440"/>
          <w:tab w:val="left" w:pos="1710"/>
          <w:tab w:val="left" w:pos="2880"/>
        </w:tabs>
        <w:rPr>
          <w:iCs w:val="0"/>
          <w:szCs w:val="22"/>
        </w:rPr>
      </w:pPr>
      <w:r w:rsidRPr="003F724B">
        <w:rPr>
          <w:rFonts w:hint="eastAsia"/>
          <w:iCs w:val="0"/>
          <w:szCs w:val="22"/>
        </w:rPr>
        <w:t>Please indicate</w:t>
      </w:r>
      <w:r w:rsidRPr="003F724B">
        <w:rPr>
          <w:iCs w:val="0"/>
          <w:szCs w:val="22"/>
        </w:rPr>
        <w:t>:</w:t>
      </w:r>
    </w:p>
    <w:p w14:paraId="7AE96283" w14:textId="08AD4214" w:rsidR="00FB4EAF" w:rsidRPr="003F724B" w:rsidRDefault="00FB4EAF" w:rsidP="00FB4EAF">
      <w:pPr>
        <w:numPr>
          <w:ilvl w:val="0"/>
          <w:numId w:val="25"/>
        </w:numPr>
        <w:rPr>
          <w:rFonts w:ascii="Arial" w:eastAsia="Times New Roman" w:hAnsi="Arial" w:cs="Arial"/>
          <w:b/>
          <w:bCs/>
          <w:i/>
          <w:iCs/>
          <w:sz w:val="22"/>
          <w:szCs w:val="22"/>
        </w:rPr>
      </w:pPr>
      <w:r w:rsidRPr="003F724B">
        <w:rPr>
          <w:rFonts w:ascii="Arial" w:eastAsia="Times New Roman" w:hAnsi="Arial" w:cs="Arial"/>
          <w:i/>
          <w:iCs/>
          <w:sz w:val="22"/>
          <w:szCs w:val="22"/>
        </w:rPr>
        <w:t xml:space="preserve">Number of Board meetings conducted during the reporting period </w:t>
      </w:r>
      <w:r w:rsidR="00093F34" w:rsidRPr="003F724B">
        <w:rPr>
          <w:rFonts w:ascii="Arial" w:eastAsia="Times New Roman" w:hAnsi="Arial" w:cs="Arial"/>
          <w:i/>
          <w:iCs/>
          <w:sz w:val="22"/>
          <w:szCs w:val="22"/>
        </w:rPr>
        <w:t>–</w:t>
      </w:r>
      <w:r w:rsidRPr="003F724B">
        <w:rPr>
          <w:rFonts w:ascii="Arial" w:eastAsia="Times New Roman" w:hAnsi="Arial" w:cs="Arial"/>
          <w:i/>
          <w:iCs/>
          <w:sz w:val="22"/>
          <w:szCs w:val="22"/>
        </w:rPr>
        <w:t xml:space="preserve"> </w:t>
      </w:r>
      <w:r w:rsidRPr="003F724B">
        <w:rPr>
          <w:rFonts w:ascii="Arial" w:eastAsia="Times New Roman" w:hAnsi="Arial" w:cs="Arial"/>
          <w:sz w:val="22"/>
          <w:szCs w:val="22"/>
        </w:rPr>
        <w:t>12</w:t>
      </w:r>
    </w:p>
    <w:p w14:paraId="2EC9F4B2" w14:textId="77777777" w:rsidR="00093F34" w:rsidRPr="003F724B" w:rsidRDefault="00093F34" w:rsidP="00093F34">
      <w:pPr>
        <w:numPr>
          <w:ilvl w:val="0"/>
          <w:numId w:val="25"/>
        </w:numPr>
        <w:rPr>
          <w:rFonts w:ascii="Arial" w:eastAsia="Times New Roman" w:hAnsi="Arial" w:cs="Arial"/>
          <w:b/>
          <w:bCs/>
          <w:i/>
          <w:iCs/>
          <w:sz w:val="22"/>
          <w:szCs w:val="22"/>
        </w:rPr>
      </w:pPr>
      <w:r w:rsidRPr="003F724B">
        <w:rPr>
          <w:rFonts w:ascii="Arial" w:eastAsia="Times New Roman" w:hAnsi="Arial" w:cs="Arial"/>
          <w:i/>
          <w:iCs/>
          <w:sz w:val="22"/>
          <w:szCs w:val="22"/>
        </w:rPr>
        <w:t xml:space="preserve">Board vacancies and plans to fill those vacancies, if applicable – </w:t>
      </w:r>
      <w:r w:rsidRPr="003F724B">
        <w:rPr>
          <w:rFonts w:ascii="Arial" w:eastAsia="Times New Roman" w:hAnsi="Arial" w:cs="Arial"/>
          <w:sz w:val="22"/>
          <w:szCs w:val="22"/>
        </w:rPr>
        <w:t>Currently have 14 Directors, plan to recruit 2 additional members this year.</w:t>
      </w:r>
    </w:p>
    <w:p w14:paraId="7E077C3C" w14:textId="77777777" w:rsidR="00FB4EAF" w:rsidRPr="003F724B" w:rsidRDefault="00FB4EAF" w:rsidP="00FB4EAF">
      <w:pPr>
        <w:numPr>
          <w:ilvl w:val="0"/>
          <w:numId w:val="25"/>
        </w:numPr>
        <w:rPr>
          <w:rFonts w:ascii="Arial" w:eastAsia="Times New Roman" w:hAnsi="Arial" w:cs="Arial"/>
          <w:sz w:val="22"/>
          <w:szCs w:val="22"/>
        </w:rPr>
      </w:pPr>
      <w:r w:rsidRPr="003F724B">
        <w:rPr>
          <w:rFonts w:ascii="Arial" w:eastAsia="Times New Roman" w:hAnsi="Arial" w:cs="Arial"/>
          <w:i/>
          <w:iCs/>
          <w:sz w:val="22"/>
          <w:szCs w:val="22"/>
        </w:rPr>
        <w:t>Significant policy directions or actions taken by the Board during the reporting period –</w:t>
      </w:r>
      <w:r w:rsidRPr="003F724B">
        <w:rPr>
          <w:rFonts w:ascii="Arial" w:eastAsia="Times New Roman" w:hAnsi="Arial" w:cs="Arial"/>
          <w:b/>
          <w:bCs/>
          <w:sz w:val="22"/>
          <w:szCs w:val="22"/>
        </w:rPr>
        <w:t xml:space="preserve"> </w:t>
      </w:r>
      <w:r w:rsidRPr="003F724B">
        <w:rPr>
          <w:rFonts w:ascii="Arial" w:eastAsia="Times New Roman" w:hAnsi="Arial" w:cs="Arial"/>
          <w:sz w:val="22"/>
          <w:szCs w:val="22"/>
        </w:rPr>
        <w:t>Approved Executive Director Succession Plan, Approved Workplace Violence Prevention Plan </w:t>
      </w:r>
    </w:p>
    <w:p w14:paraId="1C21F189" w14:textId="77777777" w:rsidR="00FB4EAF" w:rsidRPr="003F724B" w:rsidRDefault="00FB4EAF" w:rsidP="00EE6C74">
      <w:pPr>
        <w:pStyle w:val="BodyText"/>
        <w:tabs>
          <w:tab w:val="clear" w:pos="-1080"/>
          <w:tab w:val="clear" w:pos="1980"/>
          <w:tab w:val="clear" w:pos="2520"/>
          <w:tab w:val="left" w:pos="-1440"/>
          <w:tab w:val="left" w:pos="1710"/>
          <w:tab w:val="left" w:pos="2880"/>
        </w:tabs>
        <w:jc w:val="left"/>
        <w:rPr>
          <w:rFonts w:cs="Arial"/>
          <w:szCs w:val="22"/>
        </w:rPr>
      </w:pPr>
    </w:p>
    <w:bookmarkEnd w:id="9"/>
    <w:p w14:paraId="4BA21DF4" w14:textId="1B7F8DB3" w:rsidR="0052610B" w:rsidRPr="003F724B" w:rsidRDefault="00210559" w:rsidP="00EE6C74">
      <w:pPr>
        <w:tabs>
          <w:tab w:val="left" w:pos="838"/>
          <w:tab w:val="left" w:pos="844"/>
        </w:tabs>
        <w:spacing w:line="252" w:lineRule="auto"/>
        <w:ind w:right="215"/>
        <w:jc w:val="both"/>
        <w:rPr>
          <w:rFonts w:ascii="Arial" w:eastAsia="Arial" w:hAnsi="Arial" w:cs="Arial"/>
          <w:b/>
          <w:sz w:val="22"/>
          <w:szCs w:val="22"/>
          <w:u w:val="single"/>
        </w:rPr>
      </w:pPr>
      <w:r w:rsidRPr="003F724B">
        <w:rPr>
          <w:rFonts w:ascii="Arial" w:eastAsia="Arial" w:hAnsi="Arial" w:cs="Arial"/>
          <w:b/>
          <w:sz w:val="22"/>
          <w:szCs w:val="22"/>
          <w:u w:val="single"/>
        </w:rPr>
        <w:t>SECTION VII</w:t>
      </w:r>
      <w:r w:rsidR="008022AE" w:rsidRPr="003F724B">
        <w:rPr>
          <w:rFonts w:ascii="Arial" w:eastAsia="Arial" w:hAnsi="Arial" w:cs="Arial"/>
          <w:b/>
          <w:sz w:val="22"/>
          <w:szCs w:val="22"/>
          <w:u w:val="single"/>
        </w:rPr>
        <w:t>: PROGRAM PARTICIPANT INVOLVEMENT</w:t>
      </w:r>
    </w:p>
    <w:p w14:paraId="4AA456B2" w14:textId="1804FB35" w:rsidR="008C4CD2" w:rsidRPr="003F724B" w:rsidRDefault="009D63D5" w:rsidP="009D63D5">
      <w:pPr>
        <w:tabs>
          <w:tab w:val="left" w:pos="838"/>
          <w:tab w:val="left" w:pos="844"/>
        </w:tabs>
        <w:spacing w:line="252" w:lineRule="auto"/>
        <w:ind w:right="215"/>
        <w:jc w:val="both"/>
        <w:rPr>
          <w:rFonts w:ascii="Arial" w:eastAsia="Arial" w:hAnsi="Arial" w:cs="Arial"/>
          <w:i/>
          <w:iCs/>
          <w:sz w:val="22"/>
          <w:szCs w:val="22"/>
        </w:rPr>
      </w:pPr>
      <w:r w:rsidRPr="003F724B">
        <w:rPr>
          <w:rFonts w:ascii="Arial" w:eastAsia="Arial" w:hAnsi="Arial" w:cs="Arial"/>
          <w:i/>
          <w:iCs/>
          <w:sz w:val="22"/>
          <w:szCs w:val="22"/>
        </w:rPr>
        <w:t xml:space="preserve">Share examples of how feedback from program participants was incorporated into program design during the program year.  </w:t>
      </w:r>
    </w:p>
    <w:bookmarkEnd w:id="8"/>
    <w:p w14:paraId="2C34E0D1" w14:textId="0E9E21A4" w:rsidR="008F296C" w:rsidRPr="003F724B" w:rsidRDefault="00AA5D57" w:rsidP="008F296C">
      <w:pPr>
        <w:spacing w:before="9"/>
        <w:rPr>
          <w:rFonts w:ascii="Arial" w:hAnsi="Arial" w:cs="Arial"/>
          <w:bCs/>
          <w:iCs/>
          <w:sz w:val="22"/>
          <w:szCs w:val="22"/>
        </w:rPr>
      </w:pPr>
      <w:r w:rsidRPr="003F724B">
        <w:rPr>
          <w:rFonts w:ascii="Arial" w:hAnsi="Arial" w:cs="Arial"/>
          <w:bCs/>
          <w:iCs/>
          <w:sz w:val="22"/>
          <w:szCs w:val="22"/>
        </w:rPr>
        <w:t xml:space="preserve">DCRC </w:t>
      </w:r>
      <w:r w:rsidR="00C24A63" w:rsidRPr="003F724B">
        <w:rPr>
          <w:rFonts w:ascii="Arial" w:hAnsi="Arial" w:cs="Arial"/>
          <w:bCs/>
          <w:iCs/>
          <w:sz w:val="22"/>
          <w:szCs w:val="22"/>
        </w:rPr>
        <w:t xml:space="preserve">distributes </w:t>
      </w:r>
      <w:r w:rsidRPr="003F724B">
        <w:rPr>
          <w:rFonts w:ascii="Arial" w:hAnsi="Arial" w:cs="Arial"/>
          <w:bCs/>
          <w:iCs/>
          <w:sz w:val="22"/>
          <w:szCs w:val="22"/>
        </w:rPr>
        <w:t>a Community Programs Participant Survey to each of our Santa Monica members</w:t>
      </w:r>
      <w:r w:rsidR="00E3268F" w:rsidRPr="003F724B">
        <w:rPr>
          <w:rFonts w:ascii="Arial" w:hAnsi="Arial" w:cs="Arial"/>
          <w:bCs/>
          <w:iCs/>
          <w:sz w:val="22"/>
          <w:szCs w:val="22"/>
        </w:rPr>
        <w:t xml:space="preserve"> and an </w:t>
      </w:r>
      <w:r w:rsidR="008F296C" w:rsidRPr="003F724B">
        <w:rPr>
          <w:rFonts w:ascii="Arial" w:hAnsi="Arial" w:cs="Arial"/>
          <w:bCs/>
          <w:iCs/>
          <w:sz w:val="22"/>
          <w:szCs w:val="22"/>
        </w:rPr>
        <w:t>exit interview upon program completion to measure independent living goals outcomes</w:t>
      </w:r>
      <w:r w:rsidR="00545B05" w:rsidRPr="003F724B">
        <w:rPr>
          <w:rFonts w:ascii="Arial" w:hAnsi="Arial" w:cs="Arial"/>
          <w:bCs/>
          <w:iCs/>
          <w:sz w:val="22"/>
          <w:szCs w:val="22"/>
        </w:rPr>
        <w:t xml:space="preserve"> and satisfaction with the program overall</w:t>
      </w:r>
      <w:r w:rsidR="008F296C" w:rsidRPr="003F724B">
        <w:rPr>
          <w:rFonts w:ascii="Arial" w:hAnsi="Arial" w:cs="Arial"/>
          <w:bCs/>
          <w:iCs/>
          <w:sz w:val="22"/>
          <w:szCs w:val="22"/>
        </w:rPr>
        <w:t>.</w:t>
      </w:r>
      <w:r w:rsidR="00545B05" w:rsidRPr="003F724B">
        <w:rPr>
          <w:rFonts w:ascii="Arial" w:hAnsi="Arial" w:cs="Arial"/>
          <w:bCs/>
          <w:iCs/>
          <w:sz w:val="22"/>
          <w:szCs w:val="22"/>
        </w:rPr>
        <w:t xml:space="preserve"> </w:t>
      </w:r>
      <w:r w:rsidR="008F296C" w:rsidRPr="003F724B">
        <w:rPr>
          <w:rFonts w:ascii="Arial" w:hAnsi="Arial" w:cs="Arial"/>
          <w:bCs/>
          <w:iCs/>
          <w:sz w:val="22"/>
          <w:szCs w:val="22"/>
        </w:rPr>
        <w:t xml:space="preserve">Additionally, participants can provide feedback at any time via a suggestion box at reception </w:t>
      </w:r>
      <w:proofErr w:type="gramStart"/>
      <w:r w:rsidR="008F296C" w:rsidRPr="003F724B">
        <w:rPr>
          <w:rFonts w:ascii="Arial" w:hAnsi="Arial" w:cs="Arial"/>
          <w:bCs/>
          <w:iCs/>
          <w:sz w:val="22"/>
          <w:szCs w:val="22"/>
        </w:rPr>
        <w:t>desk, or</w:t>
      </w:r>
      <w:proofErr w:type="gramEnd"/>
      <w:r w:rsidR="008F296C" w:rsidRPr="003F724B">
        <w:rPr>
          <w:rFonts w:ascii="Arial" w:hAnsi="Arial" w:cs="Arial"/>
          <w:bCs/>
          <w:iCs/>
          <w:sz w:val="22"/>
          <w:szCs w:val="22"/>
        </w:rPr>
        <w:t xml:space="preserve"> can provide feedback directly to the Administration &amp; Compliance Officer or Executive Director.</w:t>
      </w:r>
      <w:r w:rsidR="00545B05" w:rsidRPr="003F724B">
        <w:rPr>
          <w:rFonts w:ascii="Arial" w:hAnsi="Arial" w:cs="Arial"/>
          <w:bCs/>
          <w:iCs/>
          <w:sz w:val="22"/>
          <w:szCs w:val="22"/>
        </w:rPr>
        <w:t xml:space="preserve"> There is also a Community Advisory Council with a seat on DCRC’s Board of Directors. </w:t>
      </w:r>
      <w:r w:rsidR="006D0393" w:rsidRPr="003F724B">
        <w:rPr>
          <w:rFonts w:ascii="Arial" w:hAnsi="Arial" w:cs="Arial"/>
          <w:bCs/>
          <w:iCs/>
          <w:sz w:val="22"/>
          <w:szCs w:val="22"/>
        </w:rPr>
        <w:t>There was not any substantive participant feedback this fiscal year</w:t>
      </w:r>
      <w:r w:rsidR="009D10D3" w:rsidRPr="003F724B">
        <w:rPr>
          <w:rFonts w:ascii="Arial" w:hAnsi="Arial" w:cs="Arial"/>
          <w:bCs/>
          <w:iCs/>
          <w:sz w:val="22"/>
          <w:szCs w:val="22"/>
        </w:rPr>
        <w:t xml:space="preserve"> requiring changes to program design.</w:t>
      </w:r>
    </w:p>
    <w:p w14:paraId="3564BAAE" w14:textId="7A120F4F" w:rsidR="00E00B14" w:rsidRPr="003F724B" w:rsidRDefault="00E00B14" w:rsidP="00E00B14">
      <w:pPr>
        <w:spacing w:before="7"/>
        <w:rPr>
          <w:rFonts w:ascii="Arial" w:hAnsi="Arial" w:cs="Arial"/>
          <w:i/>
          <w:color w:val="C00000"/>
          <w:sz w:val="22"/>
          <w:szCs w:val="22"/>
        </w:rPr>
      </w:pPr>
    </w:p>
    <w:p w14:paraId="34007E3F" w14:textId="3316583C" w:rsidR="00867AFC" w:rsidRPr="003F724B" w:rsidRDefault="00867AFC" w:rsidP="00867AFC">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u w:val="single"/>
        </w:rPr>
      </w:pPr>
      <w:r w:rsidRPr="003F724B">
        <w:rPr>
          <w:rFonts w:ascii="Arial" w:hAnsi="Arial"/>
          <w:b/>
          <w:sz w:val="22"/>
          <w:szCs w:val="22"/>
          <w:u w:val="single"/>
        </w:rPr>
        <w:t>SECTION VIII: SUCCESS STORIES (COMPLETE AT YEAR-END ONLY)</w:t>
      </w:r>
    </w:p>
    <w:p w14:paraId="11F8021E" w14:textId="77777777" w:rsidR="00867AFC" w:rsidRPr="003F724B" w:rsidRDefault="00867AFC" w:rsidP="00867AFC">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i/>
          <w:iCs/>
          <w:sz w:val="22"/>
          <w:szCs w:val="22"/>
        </w:rPr>
      </w:pPr>
      <w:r w:rsidRPr="003F724B">
        <w:rPr>
          <w:rFonts w:ascii="Arial" w:hAnsi="Arial"/>
          <w:bCs/>
          <w:i/>
          <w:iCs/>
          <w:sz w:val="22"/>
          <w:szCs w:val="22"/>
        </w:rPr>
        <w:t>Please include no more than three success stories that illustrate the impact of your program on individual participants or households. When doing so, please take care to avoid any personally identifiable information that could compromise the privacy of any program participants. Please also note that staff will use the information provided to update Council and the public on agency performance.</w:t>
      </w:r>
    </w:p>
    <w:p w14:paraId="2E78CD0E" w14:textId="72638F66" w:rsidR="007D4E56" w:rsidRPr="003F724B" w:rsidRDefault="007D4E56" w:rsidP="00B41764">
      <w:pPr>
        <w:spacing w:before="7"/>
        <w:rPr>
          <w:rFonts w:ascii="Arial" w:hAnsi="Arial" w:cs="Arial"/>
          <w:b/>
          <w:sz w:val="22"/>
          <w:szCs w:val="22"/>
        </w:rPr>
      </w:pPr>
      <w:r w:rsidRPr="003F724B">
        <w:rPr>
          <w:rFonts w:ascii="Arial" w:hAnsi="Arial" w:cs="Arial"/>
          <w:b/>
          <w:sz w:val="22"/>
          <w:szCs w:val="22"/>
        </w:rPr>
        <w:t>Success Story #1</w:t>
      </w:r>
    </w:p>
    <w:p w14:paraId="249C74B1" w14:textId="7C7B2368" w:rsidR="007D4E56" w:rsidRPr="003F724B" w:rsidRDefault="007D4E56" w:rsidP="007D4E56">
      <w:pPr>
        <w:spacing w:before="100" w:beforeAutospacing="1" w:after="100" w:afterAutospacing="1"/>
        <w:rPr>
          <w:rFonts w:ascii="Arial" w:eastAsia="Times New Roman" w:hAnsi="Arial" w:cs="Arial"/>
          <w:color w:val="C00000"/>
          <w:sz w:val="22"/>
          <w:szCs w:val="22"/>
        </w:rPr>
      </w:pPr>
      <w:r w:rsidRPr="003F724B">
        <w:rPr>
          <w:rFonts w:ascii="Arial" w:eastAsia="Times New Roman" w:hAnsi="Arial" w:cs="Arial"/>
          <w:sz w:val="22"/>
          <w:szCs w:val="22"/>
        </w:rPr>
        <w:t xml:space="preserve">A </w:t>
      </w:r>
      <w:r w:rsidR="0096149A" w:rsidRPr="003F724B">
        <w:rPr>
          <w:rFonts w:ascii="Arial" w:eastAsia="Times New Roman" w:hAnsi="Arial" w:cs="Arial"/>
          <w:sz w:val="22"/>
          <w:szCs w:val="22"/>
        </w:rPr>
        <w:t xml:space="preserve">54-year-old </w:t>
      </w:r>
      <w:r w:rsidR="00D933A2" w:rsidRPr="003F724B">
        <w:rPr>
          <w:rFonts w:ascii="Arial" w:eastAsia="Times New Roman" w:hAnsi="Arial" w:cs="Arial"/>
          <w:sz w:val="22"/>
          <w:szCs w:val="22"/>
        </w:rPr>
        <w:t>male member</w:t>
      </w:r>
      <w:r w:rsidR="0096149A" w:rsidRPr="003F724B">
        <w:rPr>
          <w:rFonts w:ascii="Arial" w:eastAsia="Times New Roman" w:hAnsi="Arial" w:cs="Arial"/>
          <w:sz w:val="22"/>
          <w:szCs w:val="22"/>
        </w:rPr>
        <w:t>,</w:t>
      </w:r>
      <w:r w:rsidRPr="003F724B">
        <w:rPr>
          <w:rFonts w:ascii="Arial" w:eastAsia="Times New Roman" w:hAnsi="Arial" w:cs="Arial"/>
          <w:sz w:val="22"/>
          <w:szCs w:val="22"/>
        </w:rPr>
        <w:t xml:space="preserve"> </w:t>
      </w:r>
      <w:r w:rsidR="0096149A" w:rsidRPr="003F724B">
        <w:rPr>
          <w:rFonts w:ascii="Arial" w:eastAsia="Times New Roman" w:hAnsi="Arial" w:cs="Arial"/>
          <w:sz w:val="22"/>
          <w:szCs w:val="22"/>
        </w:rPr>
        <w:t xml:space="preserve">who has multiple physical and emotional disabilities, including back and neck injuries, severe anxiety and depression, PTSD, and ADHD, </w:t>
      </w:r>
      <w:r w:rsidRPr="003F724B">
        <w:rPr>
          <w:rFonts w:ascii="Arial" w:eastAsia="Times New Roman" w:hAnsi="Arial" w:cs="Arial"/>
          <w:sz w:val="22"/>
          <w:szCs w:val="22"/>
        </w:rPr>
        <w:t>expressed their sincere gratitude for the invaluable support and assistance they received as a member of DCRC</w:t>
      </w:r>
      <w:r w:rsidR="0096149A" w:rsidRPr="003F724B">
        <w:rPr>
          <w:rFonts w:ascii="Arial" w:eastAsia="Times New Roman" w:hAnsi="Arial" w:cs="Arial"/>
          <w:sz w:val="22"/>
          <w:szCs w:val="22"/>
        </w:rPr>
        <w:t>’s</w:t>
      </w:r>
      <w:r w:rsidRPr="003F724B">
        <w:rPr>
          <w:rFonts w:ascii="Arial" w:eastAsia="Times New Roman" w:hAnsi="Arial" w:cs="Arial"/>
          <w:sz w:val="22"/>
          <w:szCs w:val="22"/>
        </w:rPr>
        <w:t xml:space="preserve"> Community Programs </w:t>
      </w:r>
      <w:r w:rsidR="008E5CEA" w:rsidRPr="003F724B">
        <w:rPr>
          <w:rFonts w:ascii="Arial" w:eastAsia="Times New Roman" w:hAnsi="Arial" w:cs="Arial"/>
          <w:sz w:val="22"/>
          <w:szCs w:val="22"/>
        </w:rPr>
        <w:t xml:space="preserve">department </w:t>
      </w:r>
      <w:r w:rsidRPr="003F724B">
        <w:rPr>
          <w:rFonts w:ascii="Arial" w:eastAsia="Times New Roman" w:hAnsi="Arial" w:cs="Arial"/>
          <w:sz w:val="22"/>
          <w:szCs w:val="22"/>
        </w:rPr>
        <w:t xml:space="preserve">over the past year. Due to the assistance of their </w:t>
      </w:r>
      <w:r w:rsidR="006E535B" w:rsidRPr="003F724B">
        <w:rPr>
          <w:rFonts w:ascii="Arial" w:eastAsia="Times New Roman" w:hAnsi="Arial" w:cs="Arial"/>
          <w:sz w:val="22"/>
          <w:szCs w:val="22"/>
        </w:rPr>
        <w:t xml:space="preserve">DCRC </w:t>
      </w:r>
      <w:r w:rsidRPr="003F724B">
        <w:rPr>
          <w:rFonts w:ascii="Arial" w:eastAsia="Times New Roman" w:hAnsi="Arial" w:cs="Arial"/>
          <w:sz w:val="22"/>
          <w:szCs w:val="22"/>
        </w:rPr>
        <w:t>S</w:t>
      </w:r>
      <w:r w:rsidR="006E535B" w:rsidRPr="003F724B">
        <w:rPr>
          <w:rFonts w:ascii="Arial" w:eastAsia="Times New Roman" w:hAnsi="Arial" w:cs="Arial"/>
          <w:sz w:val="22"/>
          <w:szCs w:val="22"/>
        </w:rPr>
        <w:t xml:space="preserve">M </w:t>
      </w:r>
      <w:r w:rsidRPr="003F724B">
        <w:rPr>
          <w:rFonts w:ascii="Arial" w:eastAsia="Times New Roman" w:hAnsi="Arial" w:cs="Arial"/>
          <w:sz w:val="22"/>
          <w:szCs w:val="22"/>
        </w:rPr>
        <w:t xml:space="preserve">IL-Specialist, the member became a recipient </w:t>
      </w:r>
      <w:r w:rsidR="006E535B" w:rsidRPr="003F724B">
        <w:rPr>
          <w:rFonts w:ascii="Arial" w:eastAsia="Times New Roman" w:hAnsi="Arial" w:cs="Arial"/>
          <w:sz w:val="22"/>
          <w:szCs w:val="22"/>
        </w:rPr>
        <w:t>o</w:t>
      </w:r>
      <w:r w:rsidRPr="003F724B">
        <w:rPr>
          <w:rFonts w:ascii="Arial" w:eastAsia="Times New Roman" w:hAnsi="Arial" w:cs="Arial"/>
          <w:sz w:val="22"/>
          <w:szCs w:val="22"/>
        </w:rPr>
        <w:t xml:space="preserve">f </w:t>
      </w:r>
      <w:r w:rsidR="006E535B" w:rsidRPr="003F724B">
        <w:rPr>
          <w:rFonts w:ascii="Arial" w:eastAsia="Times New Roman" w:hAnsi="Arial" w:cs="Arial"/>
          <w:sz w:val="22"/>
          <w:szCs w:val="22"/>
        </w:rPr>
        <w:t xml:space="preserve">a </w:t>
      </w:r>
      <w:r w:rsidRPr="003F724B">
        <w:rPr>
          <w:rFonts w:ascii="Arial" w:eastAsia="Times New Roman" w:hAnsi="Arial" w:cs="Arial"/>
          <w:sz w:val="22"/>
          <w:szCs w:val="22"/>
        </w:rPr>
        <w:t>Project-Based</w:t>
      </w:r>
      <w:r w:rsidR="006E535B" w:rsidRPr="003F724B">
        <w:rPr>
          <w:rFonts w:ascii="Arial" w:eastAsia="Times New Roman" w:hAnsi="Arial" w:cs="Arial"/>
          <w:sz w:val="22"/>
          <w:szCs w:val="22"/>
        </w:rPr>
        <w:t xml:space="preserve"> Housing V</w:t>
      </w:r>
      <w:r w:rsidRPr="003F724B">
        <w:rPr>
          <w:rFonts w:ascii="Arial" w:eastAsia="Times New Roman" w:hAnsi="Arial" w:cs="Arial"/>
          <w:sz w:val="22"/>
          <w:szCs w:val="22"/>
        </w:rPr>
        <w:t xml:space="preserve">oucher with the City of Santa Monica, a significant achievement that has substantially reduced </w:t>
      </w:r>
      <w:r w:rsidR="006E535B" w:rsidRPr="003F724B">
        <w:rPr>
          <w:rFonts w:ascii="Arial" w:eastAsia="Times New Roman" w:hAnsi="Arial" w:cs="Arial"/>
          <w:sz w:val="22"/>
          <w:szCs w:val="22"/>
        </w:rPr>
        <w:t>their r</w:t>
      </w:r>
      <w:r w:rsidRPr="003F724B">
        <w:rPr>
          <w:rFonts w:ascii="Arial" w:eastAsia="Times New Roman" w:hAnsi="Arial" w:cs="Arial"/>
          <w:sz w:val="22"/>
          <w:szCs w:val="22"/>
        </w:rPr>
        <w:t xml:space="preserve">ental </w:t>
      </w:r>
      <w:r w:rsidR="00B56D54" w:rsidRPr="003F724B">
        <w:rPr>
          <w:rFonts w:ascii="Arial" w:eastAsia="Times New Roman" w:hAnsi="Arial" w:cs="Arial"/>
          <w:sz w:val="22"/>
          <w:szCs w:val="22"/>
        </w:rPr>
        <w:t xml:space="preserve">burden </w:t>
      </w:r>
      <w:r w:rsidRPr="003F724B">
        <w:rPr>
          <w:rFonts w:ascii="Arial" w:eastAsia="Times New Roman" w:hAnsi="Arial" w:cs="Arial"/>
          <w:sz w:val="22"/>
          <w:szCs w:val="22"/>
        </w:rPr>
        <w:t xml:space="preserve">by </w:t>
      </w:r>
      <w:r w:rsidR="006E535B" w:rsidRPr="003F724B">
        <w:rPr>
          <w:rFonts w:ascii="Arial" w:eastAsia="Times New Roman" w:hAnsi="Arial" w:cs="Arial"/>
          <w:sz w:val="22"/>
          <w:szCs w:val="22"/>
        </w:rPr>
        <w:t>an impressive 70</w:t>
      </w:r>
      <w:r w:rsidRPr="003F724B">
        <w:rPr>
          <w:rFonts w:ascii="Arial" w:eastAsia="Times New Roman" w:hAnsi="Arial" w:cs="Arial"/>
          <w:sz w:val="22"/>
          <w:szCs w:val="22"/>
        </w:rPr>
        <w:t xml:space="preserve">%. </w:t>
      </w:r>
      <w:r w:rsidR="006E535B" w:rsidRPr="003F724B">
        <w:rPr>
          <w:rFonts w:ascii="Arial" w:eastAsia="Times New Roman" w:hAnsi="Arial" w:cs="Arial"/>
          <w:sz w:val="22"/>
          <w:szCs w:val="22"/>
        </w:rPr>
        <w:t xml:space="preserve"> The SM IL-Specialist assisted the member through the application process</w:t>
      </w:r>
      <w:r w:rsidR="00D02447" w:rsidRPr="003F724B">
        <w:rPr>
          <w:rFonts w:ascii="Arial" w:eastAsia="Times New Roman" w:hAnsi="Arial" w:cs="Arial"/>
          <w:sz w:val="22"/>
          <w:szCs w:val="22"/>
        </w:rPr>
        <w:t>,</w:t>
      </w:r>
      <w:r w:rsidR="00FB32C7" w:rsidRPr="003F724B">
        <w:rPr>
          <w:rFonts w:ascii="Arial" w:eastAsia="Times New Roman" w:hAnsi="Arial" w:cs="Arial"/>
          <w:sz w:val="22"/>
          <w:szCs w:val="22"/>
        </w:rPr>
        <w:t xml:space="preserve"> </w:t>
      </w:r>
      <w:r w:rsidR="006E535B" w:rsidRPr="003F724B">
        <w:rPr>
          <w:rFonts w:ascii="Arial" w:eastAsia="Times New Roman" w:hAnsi="Arial" w:cs="Arial"/>
          <w:sz w:val="22"/>
          <w:szCs w:val="22"/>
        </w:rPr>
        <w:t>identif</w:t>
      </w:r>
      <w:r w:rsidR="00D02447" w:rsidRPr="003F724B">
        <w:rPr>
          <w:rFonts w:ascii="Arial" w:eastAsia="Times New Roman" w:hAnsi="Arial" w:cs="Arial"/>
          <w:sz w:val="22"/>
          <w:szCs w:val="22"/>
        </w:rPr>
        <w:t>ied</w:t>
      </w:r>
      <w:r w:rsidR="006E535B" w:rsidRPr="003F724B">
        <w:rPr>
          <w:rFonts w:ascii="Arial" w:eastAsia="Times New Roman" w:hAnsi="Arial" w:cs="Arial"/>
          <w:sz w:val="22"/>
          <w:szCs w:val="22"/>
        </w:rPr>
        <w:t xml:space="preserve"> and access</w:t>
      </w:r>
      <w:r w:rsidR="00D02447" w:rsidRPr="003F724B">
        <w:rPr>
          <w:rFonts w:ascii="Arial" w:eastAsia="Times New Roman" w:hAnsi="Arial" w:cs="Arial"/>
          <w:sz w:val="22"/>
          <w:szCs w:val="22"/>
        </w:rPr>
        <w:t>ed</w:t>
      </w:r>
      <w:r w:rsidR="006E535B" w:rsidRPr="003F724B">
        <w:rPr>
          <w:rFonts w:ascii="Arial" w:eastAsia="Times New Roman" w:hAnsi="Arial" w:cs="Arial"/>
          <w:sz w:val="22"/>
          <w:szCs w:val="22"/>
        </w:rPr>
        <w:t xml:space="preserve"> various resources</w:t>
      </w:r>
      <w:r w:rsidR="008E5CEA" w:rsidRPr="003F724B">
        <w:rPr>
          <w:rFonts w:ascii="Arial" w:eastAsia="Times New Roman" w:hAnsi="Arial" w:cs="Arial"/>
          <w:sz w:val="22"/>
          <w:szCs w:val="22"/>
        </w:rPr>
        <w:t xml:space="preserve"> to assist him with his housing goal.</w:t>
      </w:r>
      <w:r w:rsidR="006E535B" w:rsidRPr="003F724B">
        <w:rPr>
          <w:rFonts w:ascii="Arial" w:eastAsia="Times New Roman" w:hAnsi="Arial" w:cs="Arial"/>
          <w:sz w:val="22"/>
          <w:szCs w:val="22"/>
        </w:rPr>
        <w:t xml:space="preserve">  In addition, the member received </w:t>
      </w:r>
      <w:r w:rsidR="001C4B42" w:rsidRPr="003F724B">
        <w:rPr>
          <w:rFonts w:ascii="Arial" w:eastAsia="Times New Roman" w:hAnsi="Arial" w:cs="Arial"/>
          <w:sz w:val="22"/>
          <w:szCs w:val="22"/>
        </w:rPr>
        <w:t xml:space="preserve">rental </w:t>
      </w:r>
      <w:r w:rsidR="006E535B" w:rsidRPr="003F724B">
        <w:rPr>
          <w:rFonts w:ascii="Arial" w:eastAsia="Times New Roman" w:hAnsi="Arial" w:cs="Arial"/>
          <w:sz w:val="22"/>
          <w:szCs w:val="22"/>
        </w:rPr>
        <w:t>assistance through DCRC’s Emergency Assistance Program (EAP)</w:t>
      </w:r>
      <w:r w:rsidR="005E637A" w:rsidRPr="003F724B">
        <w:rPr>
          <w:rFonts w:ascii="Arial" w:eastAsia="Times New Roman" w:hAnsi="Arial" w:cs="Arial"/>
          <w:sz w:val="22"/>
          <w:szCs w:val="22"/>
        </w:rPr>
        <w:t xml:space="preserve">, </w:t>
      </w:r>
      <w:r w:rsidR="006E535B" w:rsidRPr="003F724B">
        <w:rPr>
          <w:rFonts w:ascii="Arial" w:eastAsia="Times New Roman" w:hAnsi="Arial" w:cs="Arial"/>
          <w:sz w:val="22"/>
          <w:szCs w:val="22"/>
        </w:rPr>
        <w:t>vital food resources through DCRC’s bi-weekly food and nutrition program</w:t>
      </w:r>
      <w:r w:rsidR="005E637A" w:rsidRPr="003F724B">
        <w:rPr>
          <w:rFonts w:ascii="Arial" w:eastAsia="Times New Roman" w:hAnsi="Arial" w:cs="Arial"/>
          <w:sz w:val="22"/>
          <w:szCs w:val="22"/>
        </w:rPr>
        <w:t xml:space="preserve">, and the opportunity to participate in DCRC’s many </w:t>
      </w:r>
      <w:r w:rsidR="008E5CEA" w:rsidRPr="003F724B">
        <w:rPr>
          <w:rFonts w:ascii="Arial" w:eastAsia="Times New Roman" w:hAnsi="Arial" w:cs="Arial"/>
          <w:sz w:val="22"/>
          <w:szCs w:val="22"/>
        </w:rPr>
        <w:t xml:space="preserve">community </w:t>
      </w:r>
      <w:r w:rsidR="005E637A" w:rsidRPr="003F724B">
        <w:rPr>
          <w:rFonts w:ascii="Arial" w:eastAsia="Times New Roman" w:hAnsi="Arial" w:cs="Arial"/>
          <w:sz w:val="22"/>
          <w:szCs w:val="22"/>
        </w:rPr>
        <w:t>events</w:t>
      </w:r>
      <w:r w:rsidR="008E5CEA" w:rsidRPr="003F724B">
        <w:rPr>
          <w:rFonts w:ascii="Arial" w:eastAsia="Times New Roman" w:hAnsi="Arial" w:cs="Arial"/>
          <w:sz w:val="22"/>
          <w:szCs w:val="22"/>
        </w:rPr>
        <w:t>,</w:t>
      </w:r>
      <w:r w:rsidR="005E637A" w:rsidRPr="003F724B">
        <w:rPr>
          <w:rFonts w:ascii="Arial" w:eastAsia="Times New Roman" w:hAnsi="Arial" w:cs="Arial"/>
          <w:sz w:val="22"/>
          <w:szCs w:val="22"/>
        </w:rPr>
        <w:t xml:space="preserve"> which have significantly contributed to the improvement of their social skills.  </w:t>
      </w:r>
      <w:r w:rsidR="006E535B" w:rsidRPr="003F724B">
        <w:rPr>
          <w:rFonts w:ascii="Arial" w:eastAsia="Times New Roman" w:hAnsi="Arial" w:cs="Arial"/>
          <w:sz w:val="22"/>
          <w:szCs w:val="22"/>
        </w:rPr>
        <w:t xml:space="preserve">These have been lifelines for the member </w:t>
      </w:r>
      <w:r w:rsidR="005E637A" w:rsidRPr="003F724B">
        <w:rPr>
          <w:rFonts w:ascii="Arial" w:eastAsia="Times New Roman" w:hAnsi="Arial" w:cs="Arial"/>
          <w:sz w:val="22"/>
          <w:szCs w:val="22"/>
        </w:rPr>
        <w:t xml:space="preserve">who </w:t>
      </w:r>
      <w:r w:rsidR="0096149A" w:rsidRPr="003F724B">
        <w:rPr>
          <w:rFonts w:ascii="Arial" w:eastAsia="Times New Roman" w:hAnsi="Arial" w:cs="Arial"/>
          <w:sz w:val="22"/>
          <w:szCs w:val="22"/>
        </w:rPr>
        <w:t xml:space="preserve">in addition to their physical and emotional disabilities, </w:t>
      </w:r>
      <w:r w:rsidR="005E637A" w:rsidRPr="003F724B">
        <w:rPr>
          <w:rFonts w:ascii="Arial" w:eastAsia="Times New Roman" w:hAnsi="Arial" w:cs="Arial"/>
          <w:sz w:val="22"/>
          <w:szCs w:val="22"/>
        </w:rPr>
        <w:t>has experienced</w:t>
      </w:r>
      <w:r w:rsidR="006E535B" w:rsidRPr="003F724B">
        <w:rPr>
          <w:rFonts w:ascii="Arial" w:eastAsia="Times New Roman" w:hAnsi="Arial" w:cs="Arial"/>
          <w:sz w:val="22"/>
          <w:szCs w:val="22"/>
        </w:rPr>
        <w:t xml:space="preserve"> some very challenging </w:t>
      </w:r>
      <w:r w:rsidR="008E5CEA" w:rsidRPr="003F724B">
        <w:rPr>
          <w:rFonts w:ascii="Arial" w:eastAsia="Times New Roman" w:hAnsi="Arial" w:cs="Arial"/>
          <w:sz w:val="22"/>
          <w:szCs w:val="22"/>
        </w:rPr>
        <w:t>and difficult obstacles</w:t>
      </w:r>
      <w:r w:rsidR="006E535B" w:rsidRPr="003F724B">
        <w:rPr>
          <w:rFonts w:ascii="Arial" w:eastAsia="Times New Roman" w:hAnsi="Arial" w:cs="Arial"/>
          <w:sz w:val="22"/>
          <w:szCs w:val="22"/>
        </w:rPr>
        <w:t xml:space="preserve"> </w:t>
      </w:r>
      <w:r w:rsidR="008E5CEA" w:rsidRPr="003F724B">
        <w:rPr>
          <w:rFonts w:ascii="Arial" w:eastAsia="Times New Roman" w:hAnsi="Arial" w:cs="Arial"/>
          <w:sz w:val="22"/>
          <w:szCs w:val="22"/>
        </w:rPr>
        <w:t xml:space="preserve">in </w:t>
      </w:r>
      <w:r w:rsidR="006E535B" w:rsidRPr="003F724B">
        <w:rPr>
          <w:rFonts w:ascii="Arial" w:eastAsia="Times New Roman" w:hAnsi="Arial" w:cs="Arial"/>
          <w:sz w:val="22"/>
          <w:szCs w:val="22"/>
        </w:rPr>
        <w:t>his life</w:t>
      </w:r>
      <w:r w:rsidR="008E5CEA" w:rsidRPr="003F724B">
        <w:rPr>
          <w:rFonts w:ascii="Arial" w:eastAsia="Times New Roman" w:hAnsi="Arial" w:cs="Arial"/>
          <w:sz w:val="22"/>
          <w:szCs w:val="22"/>
        </w:rPr>
        <w:t xml:space="preserve"> including </w:t>
      </w:r>
      <w:r w:rsidR="0096149A" w:rsidRPr="003F724B">
        <w:rPr>
          <w:rFonts w:ascii="Arial" w:eastAsia="Times New Roman" w:hAnsi="Arial" w:cs="Arial"/>
          <w:sz w:val="22"/>
          <w:szCs w:val="22"/>
        </w:rPr>
        <w:t>severe financial hardship and e</w:t>
      </w:r>
      <w:r w:rsidR="008E5CEA" w:rsidRPr="003F724B">
        <w:rPr>
          <w:rFonts w:ascii="Arial" w:eastAsia="Times New Roman" w:hAnsi="Arial" w:cs="Arial"/>
          <w:sz w:val="22"/>
          <w:szCs w:val="22"/>
        </w:rPr>
        <w:t>strangement from his family</w:t>
      </w:r>
      <w:r w:rsidR="00D02447" w:rsidRPr="003F724B">
        <w:rPr>
          <w:rFonts w:ascii="Arial" w:eastAsia="Times New Roman" w:hAnsi="Arial" w:cs="Arial"/>
          <w:sz w:val="22"/>
          <w:szCs w:val="22"/>
        </w:rPr>
        <w:t>.</w:t>
      </w:r>
      <w:r w:rsidR="008E5CEA" w:rsidRPr="003F724B">
        <w:rPr>
          <w:rFonts w:ascii="Arial" w:eastAsia="Times New Roman" w:hAnsi="Arial" w:cs="Arial"/>
          <w:sz w:val="22"/>
          <w:szCs w:val="22"/>
        </w:rPr>
        <w:t xml:space="preserve"> </w:t>
      </w:r>
      <w:r w:rsidR="00D02447" w:rsidRPr="003F724B">
        <w:rPr>
          <w:rFonts w:ascii="Arial" w:eastAsia="Times New Roman" w:hAnsi="Arial" w:cs="Arial"/>
          <w:sz w:val="22"/>
          <w:szCs w:val="22"/>
        </w:rPr>
        <w:t xml:space="preserve">This </w:t>
      </w:r>
      <w:r w:rsidRPr="003F724B">
        <w:rPr>
          <w:rFonts w:ascii="Arial" w:eastAsia="Times New Roman" w:hAnsi="Arial" w:cs="Arial"/>
          <w:sz w:val="22"/>
          <w:szCs w:val="22"/>
        </w:rPr>
        <w:t xml:space="preserve">would not have been possible without the </w:t>
      </w:r>
      <w:r w:rsidR="005E637A" w:rsidRPr="003F724B">
        <w:rPr>
          <w:rFonts w:ascii="Arial" w:eastAsia="Times New Roman" w:hAnsi="Arial" w:cs="Arial"/>
          <w:sz w:val="22"/>
          <w:szCs w:val="22"/>
        </w:rPr>
        <w:t xml:space="preserve">on-going </w:t>
      </w:r>
      <w:r w:rsidRPr="003F724B">
        <w:rPr>
          <w:rFonts w:ascii="Arial" w:eastAsia="Times New Roman" w:hAnsi="Arial" w:cs="Arial"/>
          <w:sz w:val="22"/>
          <w:szCs w:val="22"/>
        </w:rPr>
        <w:t xml:space="preserve">support and </w:t>
      </w:r>
      <w:r w:rsidRPr="003F724B">
        <w:rPr>
          <w:rFonts w:ascii="Arial" w:eastAsia="Times New Roman" w:hAnsi="Arial" w:cs="Arial"/>
          <w:sz w:val="22"/>
          <w:szCs w:val="22"/>
        </w:rPr>
        <w:lastRenderedPageBreak/>
        <w:t xml:space="preserve">guidance of </w:t>
      </w:r>
      <w:r w:rsidR="008E5CEA" w:rsidRPr="003F724B">
        <w:rPr>
          <w:rFonts w:ascii="Arial" w:eastAsia="Times New Roman" w:hAnsi="Arial" w:cs="Arial"/>
          <w:sz w:val="22"/>
          <w:szCs w:val="22"/>
        </w:rPr>
        <w:t xml:space="preserve">our </w:t>
      </w:r>
      <w:r w:rsidRPr="003F724B">
        <w:rPr>
          <w:rFonts w:ascii="Arial" w:eastAsia="Times New Roman" w:hAnsi="Arial" w:cs="Arial"/>
          <w:sz w:val="22"/>
          <w:szCs w:val="22"/>
        </w:rPr>
        <w:t>dedicated staff</w:t>
      </w:r>
      <w:r w:rsidR="005E637A" w:rsidRPr="003F724B">
        <w:rPr>
          <w:rFonts w:ascii="Arial" w:eastAsia="Times New Roman" w:hAnsi="Arial" w:cs="Arial"/>
          <w:sz w:val="22"/>
          <w:szCs w:val="22"/>
        </w:rPr>
        <w:t xml:space="preserve">.  </w:t>
      </w:r>
      <w:r w:rsidRPr="003F724B">
        <w:rPr>
          <w:rFonts w:ascii="Arial" w:eastAsia="Times New Roman" w:hAnsi="Arial" w:cs="Arial"/>
          <w:sz w:val="22"/>
          <w:szCs w:val="22"/>
        </w:rPr>
        <w:t>DCRC</w:t>
      </w:r>
      <w:r w:rsidR="005E637A" w:rsidRPr="003F724B">
        <w:rPr>
          <w:rFonts w:ascii="Arial" w:eastAsia="Times New Roman" w:hAnsi="Arial" w:cs="Arial"/>
          <w:sz w:val="22"/>
          <w:szCs w:val="22"/>
        </w:rPr>
        <w:t xml:space="preserve"> has </w:t>
      </w:r>
      <w:r w:rsidRPr="003F724B">
        <w:rPr>
          <w:rFonts w:ascii="Arial" w:eastAsia="Times New Roman" w:hAnsi="Arial" w:cs="Arial"/>
          <w:sz w:val="22"/>
          <w:szCs w:val="22"/>
        </w:rPr>
        <w:t xml:space="preserve">proven to be more than just a service provider; it has become a supportive community for </w:t>
      </w:r>
      <w:proofErr w:type="gramStart"/>
      <w:r w:rsidRPr="003F724B">
        <w:rPr>
          <w:rFonts w:ascii="Arial" w:eastAsia="Times New Roman" w:hAnsi="Arial" w:cs="Arial"/>
          <w:sz w:val="22"/>
          <w:szCs w:val="22"/>
        </w:rPr>
        <w:t>all of</w:t>
      </w:r>
      <w:proofErr w:type="gramEnd"/>
      <w:r w:rsidRPr="003F724B">
        <w:rPr>
          <w:rFonts w:ascii="Arial" w:eastAsia="Times New Roman" w:hAnsi="Arial" w:cs="Arial"/>
          <w:sz w:val="22"/>
          <w:szCs w:val="22"/>
        </w:rPr>
        <w:t xml:space="preserve"> its members</w:t>
      </w:r>
      <w:r w:rsidR="005E637A" w:rsidRPr="003F724B">
        <w:rPr>
          <w:rFonts w:ascii="Arial" w:eastAsia="Times New Roman" w:hAnsi="Arial" w:cs="Arial"/>
          <w:sz w:val="22"/>
          <w:szCs w:val="22"/>
        </w:rPr>
        <w:t xml:space="preserve"> and </w:t>
      </w:r>
      <w:r w:rsidR="008E5CEA" w:rsidRPr="003F724B">
        <w:rPr>
          <w:rFonts w:ascii="Arial" w:eastAsia="Times New Roman" w:hAnsi="Arial" w:cs="Arial"/>
          <w:sz w:val="22"/>
          <w:szCs w:val="22"/>
        </w:rPr>
        <w:t>continually provides a</w:t>
      </w:r>
      <w:r w:rsidR="005E637A" w:rsidRPr="003F724B">
        <w:rPr>
          <w:rFonts w:ascii="Arial" w:eastAsia="Times New Roman" w:hAnsi="Arial" w:cs="Arial"/>
          <w:sz w:val="22"/>
          <w:szCs w:val="22"/>
        </w:rPr>
        <w:t xml:space="preserve"> sense of belonging to a nurturing and caring community.  </w:t>
      </w:r>
      <w:r w:rsidRPr="003F724B">
        <w:rPr>
          <w:rFonts w:ascii="Arial" w:eastAsia="Times New Roman" w:hAnsi="Arial" w:cs="Arial"/>
          <w:color w:val="C00000"/>
          <w:sz w:val="22"/>
          <w:szCs w:val="22"/>
        </w:rPr>
        <w:t xml:space="preserve"> </w:t>
      </w:r>
    </w:p>
    <w:p w14:paraId="158BFEAB" w14:textId="77777777" w:rsidR="00B10B84" w:rsidRPr="003F724B" w:rsidRDefault="00B10B84" w:rsidP="00A572B1">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sz w:val="22"/>
          <w:szCs w:val="22"/>
        </w:rPr>
        <w:sectPr w:rsidR="00B10B84" w:rsidRPr="003F724B" w:rsidSect="00787298">
          <w:headerReference w:type="even" r:id="rId14"/>
          <w:headerReference w:type="default" r:id="rId15"/>
          <w:headerReference w:type="first" r:id="rId16"/>
          <w:endnotePr>
            <w:numFmt w:val="decimal"/>
          </w:endnotePr>
          <w:pgSz w:w="12240" w:h="15840"/>
          <w:pgMar w:top="1080" w:right="1080" w:bottom="1080" w:left="1080" w:header="1080" w:footer="1080" w:gutter="0"/>
          <w:cols w:space="720"/>
          <w:noEndnote/>
        </w:sectPr>
      </w:pPr>
    </w:p>
    <w:p w14:paraId="6A1B9470" w14:textId="4BF2D06D" w:rsidR="00576EC4" w:rsidRPr="003F724B" w:rsidRDefault="00B92E7B"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rPr>
      </w:pPr>
      <w:r w:rsidRPr="003F724B">
        <w:rPr>
          <w:rFonts w:ascii="Arial" w:hAnsi="Arial"/>
          <w:b/>
          <w:sz w:val="22"/>
          <w:szCs w:val="22"/>
        </w:rPr>
        <w:t>Success Story #2</w:t>
      </w:r>
    </w:p>
    <w:p w14:paraId="365A3F2B" w14:textId="62194D08" w:rsidR="002F6ED2" w:rsidRPr="003F724B" w:rsidRDefault="00CC47BE" w:rsidP="00D86EFB">
      <w:pPr>
        <w:pStyle w:val="NormalWeb"/>
        <w:rPr>
          <w:rFonts w:ascii="Arial" w:hAnsi="Arial" w:cs="Arial"/>
          <w:sz w:val="22"/>
          <w:szCs w:val="22"/>
        </w:rPr>
      </w:pPr>
      <w:r w:rsidRPr="003F724B">
        <w:rPr>
          <w:rFonts w:ascii="Arial" w:hAnsi="Arial" w:cs="Arial"/>
          <w:sz w:val="22"/>
          <w:szCs w:val="22"/>
        </w:rPr>
        <w:t>A</w:t>
      </w:r>
      <w:r w:rsidR="00D933A2" w:rsidRPr="003F724B">
        <w:rPr>
          <w:rFonts w:ascii="Arial" w:hAnsi="Arial" w:cs="Arial"/>
          <w:sz w:val="22"/>
          <w:szCs w:val="22"/>
        </w:rPr>
        <w:t xml:space="preserve"> 59-year-old female member</w:t>
      </w:r>
      <w:r w:rsidR="00E94AE0" w:rsidRPr="003F724B">
        <w:rPr>
          <w:rFonts w:ascii="Arial" w:hAnsi="Arial" w:cs="Arial"/>
          <w:sz w:val="22"/>
          <w:szCs w:val="22"/>
        </w:rPr>
        <w:t xml:space="preserve"> was referred to DCRC by WISE &amp; Healthy Aging in the aftermath of a life-altering accident that left her with complete loss of her hand function</w:t>
      </w:r>
      <w:r w:rsidR="00D86EFB" w:rsidRPr="003F724B">
        <w:rPr>
          <w:rFonts w:ascii="Arial" w:hAnsi="Arial" w:cs="Arial"/>
          <w:sz w:val="22"/>
          <w:szCs w:val="22"/>
        </w:rPr>
        <w:t xml:space="preserve">.  Shortly after </w:t>
      </w:r>
      <w:r w:rsidR="00830542" w:rsidRPr="003F724B">
        <w:rPr>
          <w:rFonts w:ascii="Arial" w:hAnsi="Arial" w:cs="Arial"/>
          <w:sz w:val="22"/>
          <w:szCs w:val="22"/>
        </w:rPr>
        <w:t>enrolling with DCRC</w:t>
      </w:r>
      <w:r w:rsidR="00D86EFB" w:rsidRPr="003F724B">
        <w:rPr>
          <w:rFonts w:ascii="Arial" w:hAnsi="Arial" w:cs="Arial"/>
          <w:sz w:val="22"/>
          <w:szCs w:val="22"/>
        </w:rPr>
        <w:t>, the member</w:t>
      </w:r>
      <w:r w:rsidR="00E94AE0" w:rsidRPr="003F724B">
        <w:rPr>
          <w:rFonts w:ascii="Arial" w:hAnsi="Arial" w:cs="Arial"/>
          <w:sz w:val="22"/>
          <w:szCs w:val="22"/>
        </w:rPr>
        <w:t xml:space="preserve"> </w:t>
      </w:r>
      <w:r w:rsidR="00D933A2" w:rsidRPr="003F724B">
        <w:rPr>
          <w:rFonts w:ascii="Arial" w:hAnsi="Arial" w:cs="Arial"/>
          <w:sz w:val="22"/>
          <w:szCs w:val="22"/>
        </w:rPr>
        <w:t xml:space="preserve">suffered a stroke, </w:t>
      </w:r>
      <w:r w:rsidR="00275469" w:rsidRPr="003F724B">
        <w:rPr>
          <w:rFonts w:ascii="Arial" w:hAnsi="Arial" w:cs="Arial"/>
          <w:sz w:val="22"/>
          <w:szCs w:val="22"/>
        </w:rPr>
        <w:t>which negatively affected her speech</w:t>
      </w:r>
      <w:r w:rsidR="00830542" w:rsidRPr="003F724B">
        <w:rPr>
          <w:rFonts w:ascii="Arial" w:hAnsi="Arial" w:cs="Arial"/>
          <w:sz w:val="22"/>
          <w:szCs w:val="22"/>
        </w:rPr>
        <w:t>.</w:t>
      </w:r>
      <w:r w:rsidR="00D86EFB" w:rsidRPr="003F724B">
        <w:rPr>
          <w:rFonts w:ascii="Arial" w:hAnsi="Arial" w:cs="Arial"/>
          <w:sz w:val="22"/>
          <w:szCs w:val="22"/>
        </w:rPr>
        <w:t xml:space="preserve">  The member found herself</w:t>
      </w:r>
      <w:r w:rsidR="00B92E7B" w:rsidRPr="003F724B">
        <w:rPr>
          <w:rFonts w:ascii="Arial" w:hAnsi="Arial" w:cs="Arial"/>
          <w:b/>
          <w:sz w:val="22"/>
          <w:szCs w:val="22"/>
        </w:rPr>
        <w:t xml:space="preserve"> </w:t>
      </w:r>
      <w:r w:rsidR="00B92E7B" w:rsidRPr="003F724B">
        <w:rPr>
          <w:rFonts w:ascii="Arial" w:hAnsi="Arial" w:cs="Arial"/>
          <w:sz w:val="22"/>
          <w:szCs w:val="22"/>
        </w:rPr>
        <w:t>facing numerous challenge</w:t>
      </w:r>
      <w:r w:rsidR="00D86EFB" w:rsidRPr="003F724B">
        <w:rPr>
          <w:rFonts w:ascii="Arial" w:hAnsi="Arial" w:cs="Arial"/>
          <w:sz w:val="22"/>
          <w:szCs w:val="22"/>
        </w:rPr>
        <w:t>s</w:t>
      </w:r>
      <w:r w:rsidR="00830542" w:rsidRPr="003F724B">
        <w:rPr>
          <w:rFonts w:ascii="Arial" w:hAnsi="Arial" w:cs="Arial"/>
          <w:sz w:val="22"/>
          <w:szCs w:val="22"/>
        </w:rPr>
        <w:t xml:space="preserve"> and obstacles</w:t>
      </w:r>
      <w:r w:rsidR="00D86EFB" w:rsidRPr="003F724B">
        <w:rPr>
          <w:rFonts w:ascii="Arial" w:hAnsi="Arial" w:cs="Arial"/>
          <w:sz w:val="22"/>
          <w:szCs w:val="22"/>
        </w:rPr>
        <w:t xml:space="preserve"> </w:t>
      </w:r>
      <w:proofErr w:type="gramStart"/>
      <w:r w:rsidR="00D86EFB" w:rsidRPr="003F724B">
        <w:rPr>
          <w:rFonts w:ascii="Arial" w:hAnsi="Arial" w:cs="Arial"/>
          <w:sz w:val="22"/>
          <w:szCs w:val="22"/>
        </w:rPr>
        <w:t>on a daily basis</w:t>
      </w:r>
      <w:proofErr w:type="gramEnd"/>
      <w:r w:rsidR="00D86EFB" w:rsidRPr="003F724B">
        <w:rPr>
          <w:rFonts w:ascii="Arial" w:hAnsi="Arial" w:cs="Arial"/>
          <w:sz w:val="22"/>
          <w:szCs w:val="22"/>
        </w:rPr>
        <w:t xml:space="preserve">.  </w:t>
      </w:r>
      <w:r w:rsidR="00020275" w:rsidRPr="003F724B">
        <w:rPr>
          <w:rFonts w:ascii="Arial" w:hAnsi="Arial" w:cs="Arial"/>
          <w:sz w:val="22"/>
          <w:szCs w:val="22"/>
        </w:rPr>
        <w:t xml:space="preserve">Her </w:t>
      </w:r>
      <w:r w:rsidR="00830542" w:rsidRPr="003F724B">
        <w:rPr>
          <w:rFonts w:ascii="Arial" w:hAnsi="Arial" w:cs="Arial"/>
          <w:sz w:val="22"/>
          <w:szCs w:val="22"/>
        </w:rPr>
        <w:t xml:space="preserve">DCRC Santa Monica </w:t>
      </w:r>
      <w:r w:rsidR="00020275" w:rsidRPr="003F724B">
        <w:rPr>
          <w:rFonts w:ascii="Arial" w:hAnsi="Arial" w:cs="Arial"/>
          <w:sz w:val="22"/>
          <w:szCs w:val="22"/>
        </w:rPr>
        <w:t xml:space="preserve">IL-Specialist assisted her in completing both Social Security and Project-Based </w:t>
      </w:r>
      <w:r w:rsidR="007C7F9C" w:rsidRPr="003F724B">
        <w:rPr>
          <w:rFonts w:ascii="Arial" w:hAnsi="Arial" w:cs="Arial"/>
          <w:sz w:val="22"/>
          <w:szCs w:val="22"/>
        </w:rPr>
        <w:t>Voucher</w:t>
      </w:r>
      <w:r w:rsidR="00020275" w:rsidRPr="003F724B">
        <w:rPr>
          <w:rFonts w:ascii="Arial" w:hAnsi="Arial" w:cs="Arial"/>
          <w:sz w:val="22"/>
          <w:szCs w:val="22"/>
        </w:rPr>
        <w:t xml:space="preserve"> </w:t>
      </w:r>
      <w:r w:rsidR="00B92E7B" w:rsidRPr="003F724B">
        <w:rPr>
          <w:rFonts w:ascii="Arial" w:hAnsi="Arial" w:cs="Arial"/>
          <w:sz w:val="22"/>
          <w:szCs w:val="22"/>
        </w:rPr>
        <w:t>applications</w:t>
      </w:r>
      <w:r w:rsidR="00020275" w:rsidRPr="003F724B">
        <w:rPr>
          <w:rFonts w:ascii="Arial" w:hAnsi="Arial" w:cs="Arial"/>
          <w:sz w:val="22"/>
          <w:szCs w:val="22"/>
        </w:rPr>
        <w:t xml:space="preserve"> as well as </w:t>
      </w:r>
      <w:r w:rsidR="00B92E7B" w:rsidRPr="003F724B">
        <w:rPr>
          <w:rFonts w:ascii="Arial" w:hAnsi="Arial" w:cs="Arial"/>
          <w:sz w:val="22"/>
          <w:szCs w:val="22"/>
        </w:rPr>
        <w:t xml:space="preserve">making crucial phone calls on </w:t>
      </w:r>
      <w:r w:rsidR="00020275" w:rsidRPr="003F724B">
        <w:rPr>
          <w:rFonts w:ascii="Arial" w:hAnsi="Arial" w:cs="Arial"/>
          <w:sz w:val="22"/>
          <w:szCs w:val="22"/>
        </w:rPr>
        <w:t xml:space="preserve">her </w:t>
      </w:r>
      <w:r w:rsidR="00B92E7B" w:rsidRPr="003F724B">
        <w:rPr>
          <w:rFonts w:ascii="Arial" w:hAnsi="Arial" w:cs="Arial"/>
          <w:sz w:val="22"/>
          <w:szCs w:val="22"/>
        </w:rPr>
        <w:t>behalf</w:t>
      </w:r>
      <w:r w:rsidR="00020275" w:rsidRPr="003F724B">
        <w:rPr>
          <w:rFonts w:ascii="Arial" w:hAnsi="Arial" w:cs="Arial"/>
          <w:sz w:val="22"/>
          <w:szCs w:val="22"/>
        </w:rPr>
        <w:t xml:space="preserve">.  </w:t>
      </w:r>
      <w:r w:rsidR="00B92E7B" w:rsidRPr="003F724B">
        <w:rPr>
          <w:rFonts w:ascii="Arial" w:hAnsi="Arial" w:cs="Arial"/>
          <w:sz w:val="22"/>
          <w:szCs w:val="22"/>
        </w:rPr>
        <w:t xml:space="preserve">One of the most remarkable outcomes of </w:t>
      </w:r>
      <w:r w:rsidR="002F6ED2" w:rsidRPr="003F724B">
        <w:rPr>
          <w:rFonts w:ascii="Arial" w:hAnsi="Arial" w:cs="Arial"/>
          <w:sz w:val="22"/>
          <w:szCs w:val="22"/>
        </w:rPr>
        <w:t>her</w:t>
      </w:r>
      <w:r w:rsidR="00830542" w:rsidRPr="003F724B">
        <w:rPr>
          <w:rFonts w:ascii="Arial" w:hAnsi="Arial" w:cs="Arial"/>
          <w:sz w:val="22"/>
          <w:szCs w:val="22"/>
        </w:rPr>
        <w:t xml:space="preserve"> </w:t>
      </w:r>
      <w:r w:rsidR="00B92E7B" w:rsidRPr="003F724B">
        <w:rPr>
          <w:rFonts w:ascii="Arial" w:hAnsi="Arial" w:cs="Arial"/>
          <w:sz w:val="22"/>
          <w:szCs w:val="22"/>
        </w:rPr>
        <w:t xml:space="preserve">support </w:t>
      </w:r>
      <w:r w:rsidR="00020275" w:rsidRPr="003F724B">
        <w:rPr>
          <w:rFonts w:ascii="Arial" w:hAnsi="Arial" w:cs="Arial"/>
          <w:sz w:val="22"/>
          <w:szCs w:val="22"/>
        </w:rPr>
        <w:t xml:space="preserve">was </w:t>
      </w:r>
      <w:r w:rsidR="00830542" w:rsidRPr="003F724B">
        <w:rPr>
          <w:rFonts w:ascii="Arial" w:hAnsi="Arial" w:cs="Arial"/>
          <w:sz w:val="22"/>
          <w:szCs w:val="22"/>
        </w:rPr>
        <w:t xml:space="preserve">teaching </w:t>
      </w:r>
      <w:r w:rsidR="002F6ED2" w:rsidRPr="003F724B">
        <w:rPr>
          <w:rFonts w:ascii="Arial" w:hAnsi="Arial" w:cs="Arial"/>
          <w:sz w:val="22"/>
          <w:szCs w:val="22"/>
        </w:rPr>
        <w:t xml:space="preserve">her </w:t>
      </w:r>
      <w:r w:rsidR="00830542" w:rsidRPr="003F724B">
        <w:rPr>
          <w:rFonts w:ascii="Arial" w:hAnsi="Arial" w:cs="Arial"/>
          <w:sz w:val="22"/>
          <w:szCs w:val="22"/>
        </w:rPr>
        <w:t xml:space="preserve">how to navigate the complexities of obtaining social security benefits as well as </w:t>
      </w:r>
      <w:r w:rsidR="00B92E7B" w:rsidRPr="003F724B">
        <w:rPr>
          <w:rFonts w:ascii="Arial" w:hAnsi="Arial" w:cs="Arial"/>
          <w:sz w:val="22"/>
          <w:szCs w:val="22"/>
        </w:rPr>
        <w:t>the successful acquisition of a Project Based Voucher</w:t>
      </w:r>
      <w:r w:rsidR="00830542" w:rsidRPr="003F724B">
        <w:rPr>
          <w:rFonts w:ascii="Arial" w:hAnsi="Arial" w:cs="Arial"/>
          <w:sz w:val="22"/>
          <w:szCs w:val="22"/>
        </w:rPr>
        <w:t xml:space="preserve"> (PBV).  The PBV</w:t>
      </w:r>
      <w:r w:rsidR="00B92E7B" w:rsidRPr="003F724B">
        <w:rPr>
          <w:rFonts w:ascii="Arial" w:hAnsi="Arial" w:cs="Arial"/>
          <w:sz w:val="22"/>
          <w:szCs w:val="22"/>
        </w:rPr>
        <w:t xml:space="preserve"> has been instrumental in alleviating the financial burden associated with housing and rental expenses. </w:t>
      </w:r>
      <w:r w:rsidR="00020275" w:rsidRPr="003F724B">
        <w:rPr>
          <w:rFonts w:ascii="Arial" w:hAnsi="Arial" w:cs="Arial"/>
          <w:sz w:val="22"/>
          <w:szCs w:val="22"/>
        </w:rPr>
        <w:t xml:space="preserve"> The</w:t>
      </w:r>
      <w:r w:rsidR="00830542" w:rsidRPr="003F724B">
        <w:rPr>
          <w:rFonts w:ascii="Arial" w:hAnsi="Arial" w:cs="Arial"/>
          <w:sz w:val="22"/>
          <w:szCs w:val="22"/>
        </w:rPr>
        <w:t xml:space="preserve"> members </w:t>
      </w:r>
      <w:r w:rsidR="002F6ED2" w:rsidRPr="003F724B">
        <w:rPr>
          <w:rFonts w:ascii="Arial" w:hAnsi="Arial" w:cs="Arial"/>
          <w:sz w:val="22"/>
          <w:szCs w:val="22"/>
        </w:rPr>
        <w:t xml:space="preserve">SM </w:t>
      </w:r>
      <w:r w:rsidR="00020275" w:rsidRPr="003F724B">
        <w:rPr>
          <w:rFonts w:ascii="Arial" w:hAnsi="Arial" w:cs="Arial"/>
          <w:sz w:val="22"/>
          <w:szCs w:val="22"/>
        </w:rPr>
        <w:t>IL-Specialist</w:t>
      </w:r>
      <w:r w:rsidR="00D02447" w:rsidRPr="003F724B">
        <w:rPr>
          <w:rFonts w:ascii="Arial" w:hAnsi="Arial" w:cs="Arial"/>
          <w:sz w:val="22"/>
          <w:szCs w:val="22"/>
        </w:rPr>
        <w:t>’</w:t>
      </w:r>
      <w:r w:rsidR="00020275" w:rsidRPr="003F724B">
        <w:rPr>
          <w:rFonts w:ascii="Arial" w:hAnsi="Arial" w:cs="Arial"/>
          <w:sz w:val="22"/>
          <w:szCs w:val="22"/>
        </w:rPr>
        <w:t xml:space="preserve">s </w:t>
      </w:r>
      <w:r w:rsidR="00B92E7B" w:rsidRPr="003F724B">
        <w:rPr>
          <w:rFonts w:ascii="Arial" w:hAnsi="Arial" w:cs="Arial"/>
          <w:sz w:val="22"/>
          <w:szCs w:val="22"/>
        </w:rPr>
        <w:t xml:space="preserve">prompt action prevented an imminent eviction from </w:t>
      </w:r>
      <w:r w:rsidR="00020275" w:rsidRPr="003F724B">
        <w:rPr>
          <w:rFonts w:ascii="Arial" w:hAnsi="Arial" w:cs="Arial"/>
          <w:sz w:val="22"/>
          <w:szCs w:val="22"/>
        </w:rPr>
        <w:t xml:space="preserve">her </w:t>
      </w:r>
      <w:r w:rsidR="00B92E7B" w:rsidRPr="003F724B">
        <w:rPr>
          <w:rFonts w:ascii="Arial" w:hAnsi="Arial" w:cs="Arial"/>
          <w:sz w:val="22"/>
          <w:szCs w:val="22"/>
        </w:rPr>
        <w:t>apartment</w:t>
      </w:r>
      <w:r w:rsidR="00020275" w:rsidRPr="003F724B">
        <w:rPr>
          <w:rFonts w:ascii="Arial" w:hAnsi="Arial" w:cs="Arial"/>
          <w:sz w:val="22"/>
          <w:szCs w:val="22"/>
        </w:rPr>
        <w:t xml:space="preserve"> where she has lived for 15 years.  By receiving this </w:t>
      </w:r>
      <w:r w:rsidR="002F6ED2" w:rsidRPr="003F724B">
        <w:rPr>
          <w:rFonts w:ascii="Arial" w:hAnsi="Arial" w:cs="Arial"/>
          <w:sz w:val="22"/>
          <w:szCs w:val="22"/>
        </w:rPr>
        <w:t>v</w:t>
      </w:r>
      <w:r w:rsidR="00020275" w:rsidRPr="003F724B">
        <w:rPr>
          <w:rFonts w:ascii="Arial" w:hAnsi="Arial" w:cs="Arial"/>
          <w:sz w:val="22"/>
          <w:szCs w:val="22"/>
        </w:rPr>
        <w:t xml:space="preserve">oucher, the member was </w:t>
      </w:r>
      <w:r w:rsidR="00B92E7B" w:rsidRPr="003F724B">
        <w:rPr>
          <w:rFonts w:ascii="Arial" w:hAnsi="Arial" w:cs="Arial"/>
          <w:sz w:val="22"/>
          <w:szCs w:val="22"/>
        </w:rPr>
        <w:t>provid</w:t>
      </w:r>
      <w:r w:rsidR="00020275" w:rsidRPr="003F724B">
        <w:rPr>
          <w:rFonts w:ascii="Arial" w:hAnsi="Arial" w:cs="Arial"/>
          <w:sz w:val="22"/>
          <w:szCs w:val="22"/>
        </w:rPr>
        <w:t>ed</w:t>
      </w:r>
      <w:r w:rsidR="00B92E7B" w:rsidRPr="003F724B">
        <w:rPr>
          <w:rFonts w:ascii="Arial" w:hAnsi="Arial" w:cs="Arial"/>
          <w:sz w:val="22"/>
          <w:szCs w:val="22"/>
        </w:rPr>
        <w:t xml:space="preserve"> with a sense of stability and security</w:t>
      </w:r>
      <w:r w:rsidR="00020275" w:rsidRPr="003F724B">
        <w:rPr>
          <w:rFonts w:ascii="Arial" w:hAnsi="Arial" w:cs="Arial"/>
          <w:sz w:val="22"/>
          <w:szCs w:val="22"/>
        </w:rPr>
        <w:t xml:space="preserve">. </w:t>
      </w:r>
      <w:r w:rsidR="00B92E7B" w:rsidRPr="003F724B">
        <w:rPr>
          <w:rFonts w:ascii="Arial" w:hAnsi="Arial" w:cs="Arial"/>
          <w:sz w:val="22"/>
          <w:szCs w:val="22"/>
        </w:rPr>
        <w:t xml:space="preserve"> </w:t>
      </w:r>
      <w:r w:rsidR="002F6ED2" w:rsidRPr="003F724B">
        <w:rPr>
          <w:rFonts w:ascii="Arial" w:hAnsi="Arial" w:cs="Arial"/>
          <w:sz w:val="22"/>
          <w:szCs w:val="22"/>
        </w:rPr>
        <w:t>She</w:t>
      </w:r>
      <w:r w:rsidR="00020275" w:rsidRPr="003F724B">
        <w:rPr>
          <w:rFonts w:ascii="Arial" w:hAnsi="Arial" w:cs="Arial"/>
          <w:sz w:val="22"/>
          <w:szCs w:val="22"/>
        </w:rPr>
        <w:t xml:space="preserve"> has </w:t>
      </w:r>
      <w:r w:rsidR="00830542" w:rsidRPr="003F724B">
        <w:rPr>
          <w:rFonts w:ascii="Arial" w:hAnsi="Arial" w:cs="Arial"/>
          <w:sz w:val="22"/>
          <w:szCs w:val="22"/>
        </w:rPr>
        <w:t>also</w:t>
      </w:r>
      <w:r w:rsidR="00020275" w:rsidRPr="003F724B">
        <w:rPr>
          <w:rFonts w:ascii="Arial" w:hAnsi="Arial" w:cs="Arial"/>
          <w:sz w:val="22"/>
          <w:szCs w:val="22"/>
        </w:rPr>
        <w:t xml:space="preserve"> received rental assistance </w:t>
      </w:r>
      <w:r w:rsidR="002F6ED2" w:rsidRPr="003F724B">
        <w:rPr>
          <w:rFonts w:ascii="Arial" w:hAnsi="Arial" w:cs="Arial"/>
          <w:sz w:val="22"/>
          <w:szCs w:val="22"/>
        </w:rPr>
        <w:t>through</w:t>
      </w:r>
      <w:r w:rsidR="00020275" w:rsidRPr="003F724B">
        <w:rPr>
          <w:rFonts w:ascii="Arial" w:hAnsi="Arial" w:cs="Arial"/>
          <w:sz w:val="22"/>
          <w:szCs w:val="22"/>
        </w:rPr>
        <w:t xml:space="preserve"> DCRC’s Emergency Rental Assistance program (EAP) as well as through the Santa Monica </w:t>
      </w:r>
      <w:r w:rsidR="00B92E7B" w:rsidRPr="003F724B">
        <w:rPr>
          <w:rFonts w:ascii="Arial" w:hAnsi="Arial" w:cs="Arial"/>
          <w:sz w:val="22"/>
          <w:szCs w:val="22"/>
        </w:rPr>
        <w:t>Housing Authority to pay back rental fees</w:t>
      </w:r>
      <w:r w:rsidR="00020275" w:rsidRPr="003F724B">
        <w:rPr>
          <w:rFonts w:ascii="Arial" w:hAnsi="Arial" w:cs="Arial"/>
          <w:sz w:val="22"/>
          <w:szCs w:val="22"/>
        </w:rPr>
        <w:t xml:space="preserve">.  </w:t>
      </w:r>
      <w:r w:rsidR="00830542" w:rsidRPr="003F724B">
        <w:rPr>
          <w:rFonts w:ascii="Arial" w:hAnsi="Arial" w:cs="Arial"/>
          <w:sz w:val="22"/>
          <w:szCs w:val="22"/>
        </w:rPr>
        <w:t xml:space="preserve">During this period, the member was also </w:t>
      </w:r>
      <w:r w:rsidR="00020275" w:rsidRPr="003F724B">
        <w:rPr>
          <w:rFonts w:ascii="Arial" w:hAnsi="Arial" w:cs="Arial"/>
          <w:sz w:val="22"/>
          <w:szCs w:val="22"/>
        </w:rPr>
        <w:t xml:space="preserve">connected </w:t>
      </w:r>
      <w:r w:rsidR="00830542" w:rsidRPr="003F724B">
        <w:rPr>
          <w:rFonts w:ascii="Arial" w:hAnsi="Arial" w:cs="Arial"/>
          <w:sz w:val="22"/>
          <w:szCs w:val="22"/>
        </w:rPr>
        <w:t xml:space="preserve">to </w:t>
      </w:r>
      <w:r w:rsidR="00020275" w:rsidRPr="003F724B">
        <w:rPr>
          <w:rFonts w:ascii="Arial" w:hAnsi="Arial" w:cs="Arial"/>
          <w:sz w:val="22"/>
          <w:szCs w:val="22"/>
        </w:rPr>
        <w:t xml:space="preserve">a </w:t>
      </w:r>
      <w:r w:rsidR="00B92E7B" w:rsidRPr="003F724B">
        <w:rPr>
          <w:rFonts w:ascii="Arial" w:hAnsi="Arial" w:cs="Arial"/>
          <w:sz w:val="22"/>
          <w:szCs w:val="22"/>
        </w:rPr>
        <w:t>court-appointed attorney</w:t>
      </w:r>
      <w:r w:rsidR="00020275" w:rsidRPr="003F724B">
        <w:rPr>
          <w:rFonts w:ascii="Arial" w:hAnsi="Arial" w:cs="Arial"/>
          <w:sz w:val="22"/>
          <w:szCs w:val="22"/>
        </w:rPr>
        <w:t xml:space="preserve">, </w:t>
      </w:r>
      <w:r w:rsidR="00B92E7B" w:rsidRPr="003F724B">
        <w:rPr>
          <w:rFonts w:ascii="Arial" w:hAnsi="Arial" w:cs="Arial"/>
          <w:sz w:val="22"/>
          <w:szCs w:val="22"/>
        </w:rPr>
        <w:t>provid</w:t>
      </w:r>
      <w:r w:rsidR="00020275" w:rsidRPr="003F724B">
        <w:rPr>
          <w:rFonts w:ascii="Arial" w:hAnsi="Arial" w:cs="Arial"/>
          <w:sz w:val="22"/>
          <w:szCs w:val="22"/>
        </w:rPr>
        <w:t>ed</w:t>
      </w:r>
      <w:r w:rsidR="00B92E7B" w:rsidRPr="003F724B">
        <w:rPr>
          <w:rFonts w:ascii="Arial" w:hAnsi="Arial" w:cs="Arial"/>
          <w:sz w:val="22"/>
          <w:szCs w:val="22"/>
        </w:rPr>
        <w:t xml:space="preserve"> access to various resources, </w:t>
      </w:r>
      <w:r w:rsidR="002F6ED2" w:rsidRPr="003F724B">
        <w:rPr>
          <w:rFonts w:ascii="Arial" w:hAnsi="Arial" w:cs="Arial"/>
          <w:sz w:val="22"/>
          <w:szCs w:val="22"/>
        </w:rPr>
        <w:t xml:space="preserve">and </w:t>
      </w:r>
      <w:r w:rsidR="00020275" w:rsidRPr="003F724B">
        <w:rPr>
          <w:rFonts w:ascii="Arial" w:hAnsi="Arial" w:cs="Arial"/>
          <w:sz w:val="22"/>
          <w:szCs w:val="22"/>
        </w:rPr>
        <w:t xml:space="preserve">received </w:t>
      </w:r>
      <w:r w:rsidR="00B92E7B" w:rsidRPr="003F724B">
        <w:rPr>
          <w:rFonts w:ascii="Arial" w:hAnsi="Arial" w:cs="Arial"/>
          <w:sz w:val="22"/>
          <w:szCs w:val="22"/>
        </w:rPr>
        <w:t>gas and food</w:t>
      </w:r>
      <w:r w:rsidR="00020275" w:rsidRPr="003F724B">
        <w:rPr>
          <w:rFonts w:ascii="Arial" w:hAnsi="Arial" w:cs="Arial"/>
          <w:sz w:val="22"/>
          <w:szCs w:val="22"/>
        </w:rPr>
        <w:t xml:space="preserve"> gift c</w:t>
      </w:r>
      <w:r w:rsidR="00830542" w:rsidRPr="003F724B">
        <w:rPr>
          <w:rFonts w:ascii="Arial" w:hAnsi="Arial" w:cs="Arial"/>
          <w:sz w:val="22"/>
          <w:szCs w:val="22"/>
        </w:rPr>
        <w:t xml:space="preserve">ards.  </w:t>
      </w:r>
      <w:r w:rsidR="00B92E7B" w:rsidRPr="003F724B">
        <w:rPr>
          <w:rFonts w:ascii="Arial" w:hAnsi="Arial" w:cs="Arial"/>
          <w:sz w:val="22"/>
          <w:szCs w:val="22"/>
        </w:rPr>
        <w:t>DCRC has not only helped</w:t>
      </w:r>
      <w:r w:rsidR="00830542" w:rsidRPr="003F724B">
        <w:rPr>
          <w:rFonts w:ascii="Arial" w:hAnsi="Arial" w:cs="Arial"/>
          <w:sz w:val="22"/>
          <w:szCs w:val="22"/>
        </w:rPr>
        <w:t xml:space="preserve"> her</w:t>
      </w:r>
      <w:r w:rsidR="00B92E7B" w:rsidRPr="003F724B">
        <w:rPr>
          <w:rFonts w:ascii="Arial" w:hAnsi="Arial" w:cs="Arial"/>
          <w:sz w:val="22"/>
          <w:szCs w:val="22"/>
        </w:rPr>
        <w:t xml:space="preserve"> overcome immediate challenges</w:t>
      </w:r>
      <w:r w:rsidR="00830542" w:rsidRPr="003F724B">
        <w:rPr>
          <w:rFonts w:ascii="Arial" w:hAnsi="Arial" w:cs="Arial"/>
          <w:sz w:val="22"/>
          <w:szCs w:val="22"/>
        </w:rPr>
        <w:t>,</w:t>
      </w:r>
      <w:r w:rsidR="00B92E7B" w:rsidRPr="003F724B">
        <w:rPr>
          <w:rFonts w:ascii="Arial" w:hAnsi="Arial" w:cs="Arial"/>
          <w:sz w:val="22"/>
          <w:szCs w:val="22"/>
        </w:rPr>
        <w:t xml:space="preserve"> but also played a pivotal role in changing the trajectory of</w:t>
      </w:r>
      <w:r w:rsidR="00830542" w:rsidRPr="003F724B">
        <w:rPr>
          <w:rFonts w:ascii="Arial" w:hAnsi="Arial" w:cs="Arial"/>
          <w:sz w:val="22"/>
          <w:szCs w:val="22"/>
        </w:rPr>
        <w:t xml:space="preserve"> her </w:t>
      </w:r>
      <w:r w:rsidR="00B92E7B" w:rsidRPr="003F724B">
        <w:rPr>
          <w:rFonts w:ascii="Arial" w:hAnsi="Arial" w:cs="Arial"/>
          <w:sz w:val="22"/>
          <w:szCs w:val="22"/>
        </w:rPr>
        <w:t>life.</w:t>
      </w:r>
      <w:r w:rsidR="00830542" w:rsidRPr="003F724B">
        <w:rPr>
          <w:rFonts w:ascii="Arial" w:hAnsi="Arial" w:cs="Arial"/>
          <w:sz w:val="22"/>
          <w:szCs w:val="22"/>
        </w:rPr>
        <w:t xml:space="preserve">  </w:t>
      </w:r>
      <w:r w:rsidR="00D86EFB" w:rsidRPr="003F724B">
        <w:rPr>
          <w:rFonts w:ascii="Arial" w:hAnsi="Arial" w:cs="Arial"/>
          <w:sz w:val="22"/>
          <w:szCs w:val="22"/>
        </w:rPr>
        <w:t xml:space="preserve">The member has expressed her gratitude and appreciation to the </w:t>
      </w:r>
      <w:r w:rsidR="002F6ED2" w:rsidRPr="003F724B">
        <w:rPr>
          <w:rFonts w:ascii="Arial" w:hAnsi="Arial" w:cs="Arial"/>
          <w:sz w:val="22"/>
          <w:szCs w:val="22"/>
        </w:rPr>
        <w:t xml:space="preserve">DCRC </w:t>
      </w:r>
      <w:r w:rsidR="00D86EFB" w:rsidRPr="003F724B">
        <w:rPr>
          <w:rFonts w:ascii="Arial" w:hAnsi="Arial" w:cs="Arial"/>
          <w:sz w:val="22"/>
          <w:szCs w:val="22"/>
        </w:rPr>
        <w:t>Community Programs team for their continuous support, compassion, and on-going commitment to providing exceptional services.  The member is gr</w:t>
      </w:r>
      <w:r w:rsidR="00B92E7B" w:rsidRPr="003F724B">
        <w:rPr>
          <w:rFonts w:ascii="Arial" w:hAnsi="Arial" w:cs="Arial"/>
          <w:sz w:val="22"/>
          <w:szCs w:val="22"/>
        </w:rPr>
        <w:t xml:space="preserve">ateful for the lifeline </w:t>
      </w:r>
      <w:r w:rsidR="00D86EFB" w:rsidRPr="003F724B">
        <w:rPr>
          <w:rFonts w:ascii="Arial" w:hAnsi="Arial" w:cs="Arial"/>
          <w:sz w:val="22"/>
          <w:szCs w:val="22"/>
        </w:rPr>
        <w:t xml:space="preserve">that was provided to her </w:t>
      </w:r>
      <w:proofErr w:type="gramStart"/>
      <w:r w:rsidR="00D86EFB" w:rsidRPr="003F724B">
        <w:rPr>
          <w:rFonts w:ascii="Arial" w:hAnsi="Arial" w:cs="Arial"/>
          <w:sz w:val="22"/>
          <w:szCs w:val="22"/>
        </w:rPr>
        <w:t>in order to</w:t>
      </w:r>
      <w:proofErr w:type="gramEnd"/>
      <w:r w:rsidR="00D86EFB" w:rsidRPr="003F724B">
        <w:rPr>
          <w:rFonts w:ascii="Arial" w:hAnsi="Arial" w:cs="Arial"/>
          <w:sz w:val="22"/>
          <w:szCs w:val="22"/>
        </w:rPr>
        <w:t xml:space="preserve"> become more independent and self-sufficient.</w:t>
      </w:r>
      <w:r w:rsidR="00E94AE0" w:rsidRPr="003F724B">
        <w:rPr>
          <w:rFonts w:ascii="Arial" w:hAnsi="Arial" w:cs="Arial"/>
          <w:sz w:val="22"/>
          <w:szCs w:val="22"/>
        </w:rPr>
        <w:t xml:space="preserve"> </w:t>
      </w:r>
    </w:p>
    <w:p w14:paraId="1D67F112" w14:textId="446A7AE5" w:rsidR="003C3283" w:rsidRPr="003F724B"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rPr>
      </w:pPr>
      <w:r w:rsidRPr="003F724B">
        <w:rPr>
          <w:rFonts w:ascii="Arial" w:hAnsi="Arial"/>
          <w:b/>
          <w:sz w:val="22"/>
          <w:szCs w:val="22"/>
        </w:rPr>
        <w:t xml:space="preserve">By submitting this report to the Human Services Division, I certify that this report is true, </w:t>
      </w:r>
      <w:proofErr w:type="gramStart"/>
      <w:r w:rsidRPr="003F724B">
        <w:rPr>
          <w:rFonts w:ascii="Arial" w:hAnsi="Arial"/>
          <w:b/>
          <w:sz w:val="22"/>
          <w:szCs w:val="22"/>
        </w:rPr>
        <w:t>complete</w:t>
      </w:r>
      <w:r w:rsidR="00DE12E9" w:rsidRPr="003F724B">
        <w:rPr>
          <w:rFonts w:ascii="Arial" w:hAnsi="Arial"/>
          <w:b/>
          <w:sz w:val="22"/>
          <w:szCs w:val="22"/>
        </w:rPr>
        <w:t xml:space="preserve">, </w:t>
      </w:r>
      <w:r w:rsidRPr="003F724B">
        <w:rPr>
          <w:rFonts w:ascii="Arial" w:hAnsi="Arial"/>
          <w:b/>
          <w:sz w:val="22"/>
          <w:szCs w:val="22"/>
        </w:rPr>
        <w:t xml:space="preserve"> and</w:t>
      </w:r>
      <w:proofErr w:type="gramEnd"/>
      <w:r w:rsidRPr="003F724B">
        <w:rPr>
          <w:rFonts w:ascii="Arial" w:hAnsi="Arial"/>
          <w:b/>
          <w:sz w:val="22"/>
          <w:szCs w:val="22"/>
        </w:rPr>
        <w:t xml:space="preserve"> accurate to the best of my knowledge and that all disbursements have been made in compliance with the conditions of the Grantee Agreement and for the purposes indicated</w:t>
      </w:r>
      <w:r w:rsidR="003F724B" w:rsidRPr="003F724B">
        <w:rPr>
          <w:rFonts w:ascii="Arial" w:hAnsi="Arial"/>
          <w:b/>
          <w:sz w:val="22"/>
          <w:szCs w:val="22"/>
        </w:rPr>
        <w:t>.</w:t>
      </w:r>
    </w:p>
    <w:sectPr w:rsidR="003C3283" w:rsidRPr="003F724B" w:rsidSect="00B10B84">
      <w:headerReference w:type="even" r:id="rId17"/>
      <w:headerReference w:type="default" r:id="rId18"/>
      <w:footerReference w:type="default" r:id="rId19"/>
      <w:headerReference w:type="first" r:id="rId20"/>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1538" w14:textId="77777777" w:rsidR="008B1ED9" w:rsidRDefault="008B1ED9">
      <w:r>
        <w:separator/>
      </w:r>
    </w:p>
  </w:endnote>
  <w:endnote w:type="continuationSeparator" w:id="0">
    <w:p w14:paraId="71DD3080" w14:textId="77777777" w:rsidR="008B1ED9" w:rsidRDefault="008B1ED9">
      <w:r>
        <w:continuationSeparator/>
      </w:r>
    </w:p>
  </w:endnote>
  <w:endnote w:type="continuationNotice" w:id="1">
    <w:p w14:paraId="3CD33313" w14:textId="77777777" w:rsidR="008B1ED9" w:rsidRDefault="008B1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7E07" w14:textId="77777777" w:rsidR="00BF78E5" w:rsidRPr="00F97AAC" w:rsidRDefault="00BF78E5" w:rsidP="00385BB6">
    <w:pPr>
      <w:shd w:val="solid" w:color="000000" w:fill="FFFFFF"/>
      <w:ind w:left="360" w:right="360"/>
      <w:jc w:val="center"/>
      <w:rPr>
        <w:rFonts w:ascii="Arial" w:hAnsi="Arial" w:cs="Arial"/>
        <w:b/>
        <w:color w:val="FFFFFF"/>
        <w:sz w:val="24"/>
      </w:rPr>
    </w:pPr>
    <w:r w:rsidRPr="00F97AAC">
      <w:rPr>
        <w:rFonts w:ascii="Arial" w:hAnsi="Arial" w:cs="Arial"/>
        <w:b/>
        <w:color w:val="FFFFFF"/>
        <w:sz w:val="24"/>
      </w:rPr>
      <w:t>Human Services Division - FY 201</w:t>
    </w:r>
    <w:r>
      <w:rPr>
        <w:rFonts w:ascii="Arial" w:hAnsi="Arial" w:cs="Arial"/>
        <w:b/>
        <w:color w:val="FFFFFF"/>
        <w:sz w:val="24"/>
      </w:rPr>
      <w:t>7-18</w:t>
    </w:r>
    <w:r w:rsidRPr="00F97AAC">
      <w:rPr>
        <w:rFonts w:ascii="Arial" w:hAnsi="Arial" w:cs="Arial"/>
        <w:b/>
        <w:color w:val="FFFFFF"/>
        <w:sz w:val="24"/>
      </w:rPr>
      <w:t xml:space="preserve"> Human Services Grants Program</w:t>
    </w:r>
  </w:p>
  <w:p w14:paraId="31AEDC43" w14:textId="77777777" w:rsidR="00BF78E5" w:rsidRPr="00F97AAC" w:rsidRDefault="00BF78E5" w:rsidP="00385BB6">
    <w:pPr>
      <w:shd w:val="solid" w:color="000000" w:fill="FFFFFF"/>
      <w:ind w:left="360" w:right="360"/>
      <w:jc w:val="center"/>
      <w:rPr>
        <w:rFonts w:ascii="Arial" w:hAnsi="Arial" w:cs="Arial"/>
        <w:b/>
        <w:color w:val="FFFFFF"/>
        <w:sz w:val="24"/>
      </w:rPr>
    </w:pPr>
  </w:p>
  <w:p w14:paraId="1C44CAC9" w14:textId="77777777" w:rsidR="00BF78E5" w:rsidRPr="00385BB6" w:rsidRDefault="00BF78E5"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D3859" w14:textId="77777777" w:rsidR="008B1ED9" w:rsidRDefault="008B1ED9">
      <w:r>
        <w:separator/>
      </w:r>
    </w:p>
  </w:footnote>
  <w:footnote w:type="continuationSeparator" w:id="0">
    <w:p w14:paraId="09A6D603" w14:textId="77777777" w:rsidR="008B1ED9" w:rsidRDefault="008B1ED9">
      <w:r>
        <w:continuationSeparator/>
      </w:r>
    </w:p>
  </w:footnote>
  <w:footnote w:type="continuationNotice" w:id="1">
    <w:p w14:paraId="4EE7E50F" w14:textId="77777777" w:rsidR="008B1ED9" w:rsidRDefault="008B1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C84E" w14:textId="77777777" w:rsidR="00BF78E5" w:rsidRDefault="00BF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7FF7" w14:textId="77777777" w:rsidR="00BF78E5" w:rsidRDefault="00BF7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53B" w14:textId="77777777" w:rsidR="00BF78E5" w:rsidRDefault="00BF78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D8DC" w14:textId="77777777" w:rsidR="00BF78E5" w:rsidRDefault="00BF78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BF37" w14:textId="77777777" w:rsidR="00BF78E5" w:rsidRDefault="00BF7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2EDE" w14:textId="77777777" w:rsidR="00BF78E5" w:rsidRDefault="00BF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0F37533A"/>
    <w:multiLevelType w:val="hybridMultilevel"/>
    <w:tmpl w:val="2384FE0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0AB2407"/>
    <w:multiLevelType w:val="hybridMultilevel"/>
    <w:tmpl w:val="D07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C4EEC"/>
    <w:multiLevelType w:val="hybridMultilevel"/>
    <w:tmpl w:val="8CB4377A"/>
    <w:lvl w:ilvl="0" w:tplc="963020EE">
      <w:start w:val="1"/>
      <w:numFmt w:val="decimal"/>
      <w:lvlText w:val="%1."/>
      <w:lvlJc w:val="left"/>
      <w:pPr>
        <w:ind w:left="873" w:hanging="360"/>
      </w:pPr>
      <w:rPr>
        <w:rFonts w:ascii="Times New Roman" w:hint="default"/>
        <w:color w:val="auto"/>
        <w:sz w:val="25"/>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6" w15:restartNumberingAfterBreak="0">
    <w:nsid w:val="12F45D83"/>
    <w:multiLevelType w:val="hybridMultilevel"/>
    <w:tmpl w:val="4218F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B77D7"/>
    <w:multiLevelType w:val="hybridMultilevel"/>
    <w:tmpl w:val="7C880C0E"/>
    <w:lvl w:ilvl="0" w:tplc="C554DEF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67A5"/>
    <w:multiLevelType w:val="hybridMultilevel"/>
    <w:tmpl w:val="4A64524E"/>
    <w:lvl w:ilvl="0" w:tplc="04090001">
      <w:start w:val="1"/>
      <w:numFmt w:val="bullet"/>
      <w:lvlText w:val=""/>
      <w:lvlJc w:val="left"/>
      <w:pPr>
        <w:ind w:left="880" w:hanging="360"/>
      </w:pPr>
      <w:rPr>
        <w:rFonts w:ascii="Symbol" w:hAnsi="Symbol" w:hint="default"/>
      </w:rPr>
    </w:lvl>
    <w:lvl w:ilvl="1" w:tplc="FFFFFFFF" w:tentative="1">
      <w:start w:val="1"/>
      <w:numFmt w:val="bullet"/>
      <w:lvlText w:val="o"/>
      <w:lvlJc w:val="left"/>
      <w:pPr>
        <w:ind w:left="1600" w:hanging="360"/>
      </w:pPr>
      <w:rPr>
        <w:rFonts w:ascii="Courier New" w:hAnsi="Courier New" w:cs="Courier New" w:hint="default"/>
      </w:rPr>
    </w:lvl>
    <w:lvl w:ilvl="2" w:tplc="FFFFFFFF" w:tentative="1">
      <w:start w:val="1"/>
      <w:numFmt w:val="bullet"/>
      <w:lvlText w:val=""/>
      <w:lvlJc w:val="left"/>
      <w:pPr>
        <w:ind w:left="2320" w:hanging="360"/>
      </w:pPr>
      <w:rPr>
        <w:rFonts w:ascii="Wingdings" w:hAnsi="Wingdings" w:hint="default"/>
      </w:rPr>
    </w:lvl>
    <w:lvl w:ilvl="3" w:tplc="FFFFFFFF" w:tentative="1">
      <w:start w:val="1"/>
      <w:numFmt w:val="bullet"/>
      <w:lvlText w:val=""/>
      <w:lvlJc w:val="left"/>
      <w:pPr>
        <w:ind w:left="3040" w:hanging="360"/>
      </w:pPr>
      <w:rPr>
        <w:rFonts w:ascii="Symbol" w:hAnsi="Symbol" w:hint="default"/>
      </w:rPr>
    </w:lvl>
    <w:lvl w:ilvl="4" w:tplc="FFFFFFFF" w:tentative="1">
      <w:start w:val="1"/>
      <w:numFmt w:val="bullet"/>
      <w:lvlText w:val="o"/>
      <w:lvlJc w:val="left"/>
      <w:pPr>
        <w:ind w:left="3760" w:hanging="360"/>
      </w:pPr>
      <w:rPr>
        <w:rFonts w:ascii="Courier New" w:hAnsi="Courier New" w:cs="Courier New" w:hint="default"/>
      </w:rPr>
    </w:lvl>
    <w:lvl w:ilvl="5" w:tplc="FFFFFFFF" w:tentative="1">
      <w:start w:val="1"/>
      <w:numFmt w:val="bullet"/>
      <w:lvlText w:val=""/>
      <w:lvlJc w:val="left"/>
      <w:pPr>
        <w:ind w:left="4480" w:hanging="360"/>
      </w:pPr>
      <w:rPr>
        <w:rFonts w:ascii="Wingdings" w:hAnsi="Wingdings" w:hint="default"/>
      </w:rPr>
    </w:lvl>
    <w:lvl w:ilvl="6" w:tplc="FFFFFFFF" w:tentative="1">
      <w:start w:val="1"/>
      <w:numFmt w:val="bullet"/>
      <w:lvlText w:val=""/>
      <w:lvlJc w:val="left"/>
      <w:pPr>
        <w:ind w:left="5200" w:hanging="360"/>
      </w:pPr>
      <w:rPr>
        <w:rFonts w:ascii="Symbol" w:hAnsi="Symbol" w:hint="default"/>
      </w:rPr>
    </w:lvl>
    <w:lvl w:ilvl="7" w:tplc="FFFFFFFF" w:tentative="1">
      <w:start w:val="1"/>
      <w:numFmt w:val="bullet"/>
      <w:lvlText w:val="o"/>
      <w:lvlJc w:val="left"/>
      <w:pPr>
        <w:ind w:left="5920" w:hanging="360"/>
      </w:pPr>
      <w:rPr>
        <w:rFonts w:ascii="Courier New" w:hAnsi="Courier New" w:cs="Courier New" w:hint="default"/>
      </w:rPr>
    </w:lvl>
    <w:lvl w:ilvl="8" w:tplc="FFFFFFFF" w:tentative="1">
      <w:start w:val="1"/>
      <w:numFmt w:val="bullet"/>
      <w:lvlText w:val=""/>
      <w:lvlJc w:val="left"/>
      <w:pPr>
        <w:ind w:left="6640" w:hanging="360"/>
      </w:pPr>
      <w:rPr>
        <w:rFonts w:ascii="Wingdings" w:hAnsi="Wingdings" w:hint="default"/>
      </w:rPr>
    </w:lvl>
  </w:abstractNum>
  <w:abstractNum w:abstractNumId="9" w15:restartNumberingAfterBreak="0">
    <w:nsid w:val="2C8C3FC1"/>
    <w:multiLevelType w:val="hybridMultilevel"/>
    <w:tmpl w:val="760C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F6319"/>
    <w:multiLevelType w:val="hybridMultilevel"/>
    <w:tmpl w:val="23A2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50C90"/>
    <w:multiLevelType w:val="hybridMultilevel"/>
    <w:tmpl w:val="75AA90C6"/>
    <w:lvl w:ilvl="0" w:tplc="CBB8EBE0">
      <w:start w:val="1"/>
      <w:numFmt w:val="decimal"/>
      <w:lvlText w:val="%1."/>
      <w:lvlJc w:val="left"/>
      <w:pPr>
        <w:ind w:left="81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34764B"/>
    <w:multiLevelType w:val="hybridMultilevel"/>
    <w:tmpl w:val="E56C0834"/>
    <w:lvl w:ilvl="0" w:tplc="8B12C70C">
      <w:numFmt w:val="bullet"/>
      <w:lvlText w:val="•"/>
      <w:lvlJc w:val="left"/>
      <w:pPr>
        <w:ind w:left="720" w:hanging="360"/>
      </w:pPr>
      <w:rPr>
        <w:rFonts w:ascii="Arial" w:eastAsia="Arial" w:hAnsi="Arial" w:cs="Arial" w:hint="default"/>
        <w:b w:val="0"/>
        <w:bCs w:val="0"/>
        <w:i w:val="0"/>
        <w:iCs w:val="0"/>
        <w:spacing w:val="0"/>
        <w:w w:val="111"/>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08352DB"/>
    <w:multiLevelType w:val="hybridMultilevel"/>
    <w:tmpl w:val="B3FC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C211F3"/>
    <w:multiLevelType w:val="hybridMultilevel"/>
    <w:tmpl w:val="9B76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161E5"/>
    <w:multiLevelType w:val="hybridMultilevel"/>
    <w:tmpl w:val="7068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44F60"/>
    <w:multiLevelType w:val="hybridMultilevel"/>
    <w:tmpl w:val="C67C0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109EE"/>
    <w:multiLevelType w:val="hybridMultilevel"/>
    <w:tmpl w:val="38CA047C"/>
    <w:lvl w:ilvl="0" w:tplc="847E6AA2">
      <w:numFmt w:val="bullet"/>
      <w:lvlText w:val="♦"/>
      <w:lvlJc w:val="left"/>
      <w:pPr>
        <w:ind w:left="592" w:hanging="398"/>
      </w:pPr>
      <w:rPr>
        <w:rFonts w:ascii="Arial" w:eastAsia="Arial" w:hAnsi="Arial" w:cs="Arial" w:hint="default"/>
        <w:spacing w:val="0"/>
        <w:w w:val="94"/>
        <w:lang w:val="en-US" w:eastAsia="en-US" w:bidi="ar-SA"/>
      </w:rPr>
    </w:lvl>
    <w:lvl w:ilvl="1" w:tplc="626EAB64">
      <w:numFmt w:val="bullet"/>
      <w:lvlText w:val="•"/>
      <w:lvlJc w:val="left"/>
      <w:pPr>
        <w:ind w:left="829" w:hanging="356"/>
      </w:pPr>
      <w:rPr>
        <w:rFonts w:ascii="Arial" w:eastAsia="Arial" w:hAnsi="Arial" w:cs="Arial" w:hint="default"/>
        <w:spacing w:val="0"/>
        <w:w w:val="103"/>
        <w:lang w:val="en-US" w:eastAsia="en-US" w:bidi="ar-SA"/>
      </w:rPr>
    </w:lvl>
    <w:lvl w:ilvl="2" w:tplc="C41C1DC8">
      <w:numFmt w:val="bullet"/>
      <w:lvlText w:val="•"/>
      <w:lvlJc w:val="left"/>
      <w:pPr>
        <w:ind w:left="1865" w:hanging="356"/>
      </w:pPr>
      <w:rPr>
        <w:rFonts w:hint="default"/>
        <w:lang w:val="en-US" w:eastAsia="en-US" w:bidi="ar-SA"/>
      </w:rPr>
    </w:lvl>
    <w:lvl w:ilvl="3" w:tplc="ECA066E8">
      <w:numFmt w:val="bullet"/>
      <w:lvlText w:val="•"/>
      <w:lvlJc w:val="left"/>
      <w:pPr>
        <w:ind w:left="2910" w:hanging="356"/>
      </w:pPr>
      <w:rPr>
        <w:rFonts w:hint="default"/>
        <w:lang w:val="en-US" w:eastAsia="en-US" w:bidi="ar-SA"/>
      </w:rPr>
    </w:lvl>
    <w:lvl w:ilvl="4" w:tplc="3B9C4B4C">
      <w:numFmt w:val="bullet"/>
      <w:lvlText w:val="•"/>
      <w:lvlJc w:val="left"/>
      <w:pPr>
        <w:ind w:left="3956" w:hanging="356"/>
      </w:pPr>
      <w:rPr>
        <w:rFonts w:hint="default"/>
        <w:lang w:val="en-US" w:eastAsia="en-US" w:bidi="ar-SA"/>
      </w:rPr>
    </w:lvl>
    <w:lvl w:ilvl="5" w:tplc="2168D9C4">
      <w:numFmt w:val="bullet"/>
      <w:lvlText w:val="•"/>
      <w:lvlJc w:val="left"/>
      <w:pPr>
        <w:ind w:left="5001" w:hanging="356"/>
      </w:pPr>
      <w:rPr>
        <w:rFonts w:hint="default"/>
        <w:lang w:val="en-US" w:eastAsia="en-US" w:bidi="ar-SA"/>
      </w:rPr>
    </w:lvl>
    <w:lvl w:ilvl="6" w:tplc="F7F628A2">
      <w:numFmt w:val="bullet"/>
      <w:lvlText w:val="•"/>
      <w:lvlJc w:val="left"/>
      <w:pPr>
        <w:ind w:left="6046" w:hanging="356"/>
      </w:pPr>
      <w:rPr>
        <w:rFonts w:hint="default"/>
        <w:lang w:val="en-US" w:eastAsia="en-US" w:bidi="ar-SA"/>
      </w:rPr>
    </w:lvl>
    <w:lvl w:ilvl="7" w:tplc="320A36F4">
      <w:numFmt w:val="bullet"/>
      <w:lvlText w:val="•"/>
      <w:lvlJc w:val="left"/>
      <w:pPr>
        <w:ind w:left="7092" w:hanging="356"/>
      </w:pPr>
      <w:rPr>
        <w:rFonts w:hint="default"/>
        <w:lang w:val="en-US" w:eastAsia="en-US" w:bidi="ar-SA"/>
      </w:rPr>
    </w:lvl>
    <w:lvl w:ilvl="8" w:tplc="990CD4CA">
      <w:numFmt w:val="bullet"/>
      <w:lvlText w:val="•"/>
      <w:lvlJc w:val="left"/>
      <w:pPr>
        <w:ind w:left="8137" w:hanging="356"/>
      </w:pPr>
      <w:rPr>
        <w:rFonts w:hint="default"/>
        <w:lang w:val="en-US" w:eastAsia="en-US" w:bidi="ar-SA"/>
      </w:rPr>
    </w:lvl>
  </w:abstractNum>
  <w:abstractNum w:abstractNumId="23" w15:restartNumberingAfterBreak="0">
    <w:nsid w:val="7745762C"/>
    <w:multiLevelType w:val="hybridMultilevel"/>
    <w:tmpl w:val="2C7C02DE"/>
    <w:lvl w:ilvl="0" w:tplc="5D200B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FE66BD7"/>
    <w:multiLevelType w:val="hybridMultilevel"/>
    <w:tmpl w:val="D772F0EA"/>
    <w:lvl w:ilvl="0" w:tplc="EAB2584A">
      <w:start w:val="3"/>
      <w:numFmt w:val="decimal"/>
      <w:lvlText w:val="%1."/>
      <w:lvlJc w:val="left"/>
      <w:pPr>
        <w:ind w:left="838" w:hanging="364"/>
      </w:pPr>
      <w:rPr>
        <w:rFonts w:ascii="Arial" w:eastAsia="Arial" w:hAnsi="Arial" w:cs="Arial" w:hint="default"/>
        <w:b w:val="0"/>
        <w:bCs w:val="0"/>
        <w:i w:val="0"/>
        <w:iCs w:val="0"/>
        <w:spacing w:val="-1"/>
        <w:w w:val="105"/>
        <w:sz w:val="23"/>
        <w:szCs w:val="23"/>
        <w:lang w:val="en-US" w:eastAsia="en-US" w:bidi="ar-SA"/>
      </w:rPr>
    </w:lvl>
    <w:lvl w:ilvl="1" w:tplc="8B12C70C">
      <w:numFmt w:val="bullet"/>
      <w:lvlText w:val="•"/>
      <w:lvlJc w:val="left"/>
      <w:pPr>
        <w:ind w:left="857" w:hanging="357"/>
      </w:pPr>
      <w:rPr>
        <w:rFonts w:ascii="Arial" w:eastAsia="Arial" w:hAnsi="Arial" w:cs="Arial" w:hint="default"/>
        <w:b w:val="0"/>
        <w:bCs w:val="0"/>
        <w:i w:val="0"/>
        <w:iCs w:val="0"/>
        <w:spacing w:val="0"/>
        <w:w w:val="111"/>
        <w:sz w:val="23"/>
        <w:szCs w:val="23"/>
        <w:lang w:val="en-US" w:eastAsia="en-US" w:bidi="ar-SA"/>
      </w:rPr>
    </w:lvl>
    <w:lvl w:ilvl="2" w:tplc="C554DEFE">
      <w:numFmt w:val="bullet"/>
      <w:lvlText w:val="•"/>
      <w:lvlJc w:val="left"/>
      <w:pPr>
        <w:ind w:left="1913" w:hanging="357"/>
      </w:pPr>
      <w:rPr>
        <w:rFonts w:hint="default"/>
        <w:lang w:val="en-US" w:eastAsia="en-US" w:bidi="ar-SA"/>
      </w:rPr>
    </w:lvl>
    <w:lvl w:ilvl="3" w:tplc="5FEEA90E">
      <w:numFmt w:val="bullet"/>
      <w:lvlText w:val="•"/>
      <w:lvlJc w:val="left"/>
      <w:pPr>
        <w:ind w:left="2967" w:hanging="357"/>
      </w:pPr>
      <w:rPr>
        <w:rFonts w:hint="default"/>
        <w:lang w:val="en-US" w:eastAsia="en-US" w:bidi="ar-SA"/>
      </w:rPr>
    </w:lvl>
    <w:lvl w:ilvl="4" w:tplc="1BFE3F84">
      <w:numFmt w:val="bullet"/>
      <w:lvlText w:val="•"/>
      <w:lvlJc w:val="left"/>
      <w:pPr>
        <w:ind w:left="4021" w:hanging="357"/>
      </w:pPr>
      <w:rPr>
        <w:rFonts w:hint="default"/>
        <w:lang w:val="en-US" w:eastAsia="en-US" w:bidi="ar-SA"/>
      </w:rPr>
    </w:lvl>
    <w:lvl w:ilvl="5" w:tplc="2D020C94">
      <w:numFmt w:val="bullet"/>
      <w:lvlText w:val="•"/>
      <w:lvlJc w:val="left"/>
      <w:pPr>
        <w:ind w:left="5074" w:hanging="357"/>
      </w:pPr>
      <w:rPr>
        <w:rFonts w:hint="default"/>
        <w:lang w:val="en-US" w:eastAsia="en-US" w:bidi="ar-SA"/>
      </w:rPr>
    </w:lvl>
    <w:lvl w:ilvl="6" w:tplc="FA86962E">
      <w:numFmt w:val="bullet"/>
      <w:lvlText w:val="•"/>
      <w:lvlJc w:val="left"/>
      <w:pPr>
        <w:ind w:left="6128" w:hanging="357"/>
      </w:pPr>
      <w:rPr>
        <w:rFonts w:hint="default"/>
        <w:lang w:val="en-US" w:eastAsia="en-US" w:bidi="ar-SA"/>
      </w:rPr>
    </w:lvl>
    <w:lvl w:ilvl="7" w:tplc="F77AABE8">
      <w:numFmt w:val="bullet"/>
      <w:lvlText w:val="•"/>
      <w:lvlJc w:val="left"/>
      <w:pPr>
        <w:ind w:left="7182" w:hanging="357"/>
      </w:pPr>
      <w:rPr>
        <w:rFonts w:hint="default"/>
        <w:lang w:val="en-US" w:eastAsia="en-US" w:bidi="ar-SA"/>
      </w:rPr>
    </w:lvl>
    <w:lvl w:ilvl="8" w:tplc="5E9858AC">
      <w:numFmt w:val="bullet"/>
      <w:lvlText w:val="•"/>
      <w:lvlJc w:val="left"/>
      <w:pPr>
        <w:ind w:left="8235" w:hanging="357"/>
      </w:pPr>
      <w:rPr>
        <w:rFonts w:hint="default"/>
        <w:lang w:val="en-US" w:eastAsia="en-US" w:bidi="ar-SA"/>
      </w:rPr>
    </w:lvl>
  </w:abstractNum>
  <w:num w:numId="1" w16cid:durableId="1215459457">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196741484">
    <w:abstractNumId w:val="18"/>
  </w:num>
  <w:num w:numId="3" w16cid:durableId="1937128477">
    <w:abstractNumId w:val="24"/>
  </w:num>
  <w:num w:numId="4" w16cid:durableId="47000147">
    <w:abstractNumId w:val="25"/>
  </w:num>
  <w:num w:numId="5" w16cid:durableId="504905609">
    <w:abstractNumId w:val="11"/>
  </w:num>
  <w:num w:numId="6" w16cid:durableId="997535390">
    <w:abstractNumId w:val="16"/>
  </w:num>
  <w:num w:numId="7" w16cid:durableId="1290479158">
    <w:abstractNumId w:val="13"/>
  </w:num>
  <w:num w:numId="8" w16cid:durableId="516429735">
    <w:abstractNumId w:val="15"/>
  </w:num>
  <w:num w:numId="9" w16cid:durableId="1454981717">
    <w:abstractNumId w:val="0"/>
  </w:num>
  <w:num w:numId="10" w16cid:durableId="473254102">
    <w:abstractNumId w:val="23"/>
  </w:num>
  <w:num w:numId="11" w16cid:durableId="1630473704">
    <w:abstractNumId w:val="5"/>
  </w:num>
  <w:num w:numId="12" w16cid:durableId="1059205456">
    <w:abstractNumId w:val="26"/>
  </w:num>
  <w:num w:numId="13" w16cid:durableId="811095092">
    <w:abstractNumId w:val="22"/>
  </w:num>
  <w:num w:numId="14" w16cid:durableId="2131047631">
    <w:abstractNumId w:val="10"/>
  </w:num>
  <w:num w:numId="15" w16cid:durableId="1252928439">
    <w:abstractNumId w:val="9"/>
  </w:num>
  <w:num w:numId="16" w16cid:durableId="1343898066">
    <w:abstractNumId w:val="20"/>
  </w:num>
  <w:num w:numId="17" w16cid:durableId="1716615162">
    <w:abstractNumId w:val="7"/>
  </w:num>
  <w:num w:numId="18" w16cid:durableId="1701277388">
    <w:abstractNumId w:val="14"/>
  </w:num>
  <w:num w:numId="19" w16cid:durableId="1113866785">
    <w:abstractNumId w:val="12"/>
  </w:num>
  <w:num w:numId="20" w16cid:durableId="738795184">
    <w:abstractNumId w:val="6"/>
  </w:num>
  <w:num w:numId="21" w16cid:durableId="798302841">
    <w:abstractNumId w:val="8"/>
  </w:num>
  <w:num w:numId="22" w16cid:durableId="240650289">
    <w:abstractNumId w:val="21"/>
  </w:num>
  <w:num w:numId="23" w16cid:durableId="1983383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6834352">
    <w:abstractNumId w:val="3"/>
  </w:num>
  <w:num w:numId="25" w16cid:durableId="163320584">
    <w:abstractNumId w:val="3"/>
  </w:num>
  <w:num w:numId="26" w16cid:durableId="1161771389">
    <w:abstractNumId w:val="19"/>
  </w:num>
  <w:num w:numId="27" w16cid:durableId="584926006">
    <w:abstractNumId w:val="4"/>
  </w:num>
  <w:num w:numId="28" w16cid:durableId="690498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DiFpc2Zb9Yb7vCL3JDsx8RocOptBxHeEUGDSqV5WOM6MYlODKpF2G+8rMV2rolr2ORHn5/gmNRCQ64K6fNCDQ==" w:salt="+Y1GhZIaV5hdm3N08Mz2i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3NjI0MQExzYwNlXSUglOLizPz80AKDGsBJjunNywAAAA="/>
  </w:docVars>
  <w:rsids>
    <w:rsidRoot w:val="005C303F"/>
    <w:rsid w:val="00004659"/>
    <w:rsid w:val="000076F9"/>
    <w:rsid w:val="00010A02"/>
    <w:rsid w:val="000165E6"/>
    <w:rsid w:val="00017D8F"/>
    <w:rsid w:val="00020275"/>
    <w:rsid w:val="00020703"/>
    <w:rsid w:val="00021950"/>
    <w:rsid w:val="00021E55"/>
    <w:rsid w:val="00031319"/>
    <w:rsid w:val="00031EFA"/>
    <w:rsid w:val="000343F1"/>
    <w:rsid w:val="000427D8"/>
    <w:rsid w:val="0004363D"/>
    <w:rsid w:val="00046AEA"/>
    <w:rsid w:val="00052329"/>
    <w:rsid w:val="00053CF6"/>
    <w:rsid w:val="00054C80"/>
    <w:rsid w:val="00057280"/>
    <w:rsid w:val="00057D82"/>
    <w:rsid w:val="00062171"/>
    <w:rsid w:val="000649AB"/>
    <w:rsid w:val="0006686C"/>
    <w:rsid w:val="000701BF"/>
    <w:rsid w:val="000729DF"/>
    <w:rsid w:val="00072FEE"/>
    <w:rsid w:val="00073932"/>
    <w:rsid w:val="00073A2C"/>
    <w:rsid w:val="00074739"/>
    <w:rsid w:val="000758A5"/>
    <w:rsid w:val="00082FC1"/>
    <w:rsid w:val="00084501"/>
    <w:rsid w:val="00085454"/>
    <w:rsid w:val="00093F34"/>
    <w:rsid w:val="000943DB"/>
    <w:rsid w:val="00096E95"/>
    <w:rsid w:val="000A0D90"/>
    <w:rsid w:val="000A0DD0"/>
    <w:rsid w:val="000A1909"/>
    <w:rsid w:val="000A1B70"/>
    <w:rsid w:val="000B78A5"/>
    <w:rsid w:val="000C2025"/>
    <w:rsid w:val="000C7658"/>
    <w:rsid w:val="000D00C6"/>
    <w:rsid w:val="000D0462"/>
    <w:rsid w:val="000D12CA"/>
    <w:rsid w:val="000D6203"/>
    <w:rsid w:val="000E0E67"/>
    <w:rsid w:val="000E21ED"/>
    <w:rsid w:val="000E2A08"/>
    <w:rsid w:val="000E3CCA"/>
    <w:rsid w:val="000E77A2"/>
    <w:rsid w:val="000F0D3F"/>
    <w:rsid w:val="000F252F"/>
    <w:rsid w:val="000F25CD"/>
    <w:rsid w:val="000F3FE0"/>
    <w:rsid w:val="000F3FEF"/>
    <w:rsid w:val="000F40FE"/>
    <w:rsid w:val="001003A7"/>
    <w:rsid w:val="00102D5E"/>
    <w:rsid w:val="00103291"/>
    <w:rsid w:val="001108E8"/>
    <w:rsid w:val="00112FB5"/>
    <w:rsid w:val="00114878"/>
    <w:rsid w:val="00116F52"/>
    <w:rsid w:val="0011786F"/>
    <w:rsid w:val="001248A4"/>
    <w:rsid w:val="00136DC1"/>
    <w:rsid w:val="001375C7"/>
    <w:rsid w:val="00137EF4"/>
    <w:rsid w:val="001403EB"/>
    <w:rsid w:val="001423A7"/>
    <w:rsid w:val="00147ACE"/>
    <w:rsid w:val="00150071"/>
    <w:rsid w:val="0015247A"/>
    <w:rsid w:val="00152D8A"/>
    <w:rsid w:val="00153058"/>
    <w:rsid w:val="00154DE6"/>
    <w:rsid w:val="00156D20"/>
    <w:rsid w:val="0015736F"/>
    <w:rsid w:val="0016598D"/>
    <w:rsid w:val="00165AC1"/>
    <w:rsid w:val="00176E70"/>
    <w:rsid w:val="00184580"/>
    <w:rsid w:val="001845C9"/>
    <w:rsid w:val="00196ED6"/>
    <w:rsid w:val="001A0617"/>
    <w:rsid w:val="001A2CEE"/>
    <w:rsid w:val="001A38A8"/>
    <w:rsid w:val="001A3A93"/>
    <w:rsid w:val="001A585B"/>
    <w:rsid w:val="001A7D0F"/>
    <w:rsid w:val="001B0997"/>
    <w:rsid w:val="001B0A51"/>
    <w:rsid w:val="001B55AC"/>
    <w:rsid w:val="001B6E9C"/>
    <w:rsid w:val="001C4B42"/>
    <w:rsid w:val="001C53E1"/>
    <w:rsid w:val="001D1378"/>
    <w:rsid w:val="001D51B9"/>
    <w:rsid w:val="001D6D0C"/>
    <w:rsid w:val="001E2CE1"/>
    <w:rsid w:val="001E2D62"/>
    <w:rsid w:val="001F0ADF"/>
    <w:rsid w:val="001F3CC5"/>
    <w:rsid w:val="001F5ABD"/>
    <w:rsid w:val="001F7B08"/>
    <w:rsid w:val="002007BD"/>
    <w:rsid w:val="002046A5"/>
    <w:rsid w:val="00207187"/>
    <w:rsid w:val="00210559"/>
    <w:rsid w:val="00214813"/>
    <w:rsid w:val="00214DE8"/>
    <w:rsid w:val="00215730"/>
    <w:rsid w:val="002168B8"/>
    <w:rsid w:val="00220DB9"/>
    <w:rsid w:val="00223A7F"/>
    <w:rsid w:val="00223BCA"/>
    <w:rsid w:val="002257DA"/>
    <w:rsid w:val="002278D1"/>
    <w:rsid w:val="0023271C"/>
    <w:rsid w:val="00232788"/>
    <w:rsid w:val="002359A0"/>
    <w:rsid w:val="002402F6"/>
    <w:rsid w:val="00240F54"/>
    <w:rsid w:val="00243D37"/>
    <w:rsid w:val="00246BD4"/>
    <w:rsid w:val="0024761B"/>
    <w:rsid w:val="002504B9"/>
    <w:rsid w:val="00252291"/>
    <w:rsid w:val="002553D6"/>
    <w:rsid w:val="002569EE"/>
    <w:rsid w:val="002638F4"/>
    <w:rsid w:val="00263F9D"/>
    <w:rsid w:val="00270786"/>
    <w:rsid w:val="002733A8"/>
    <w:rsid w:val="00273CEB"/>
    <w:rsid w:val="00274947"/>
    <w:rsid w:val="00275469"/>
    <w:rsid w:val="00281F80"/>
    <w:rsid w:val="00282262"/>
    <w:rsid w:val="002827C8"/>
    <w:rsid w:val="00285F86"/>
    <w:rsid w:val="002914D2"/>
    <w:rsid w:val="00292064"/>
    <w:rsid w:val="00294FFE"/>
    <w:rsid w:val="00297445"/>
    <w:rsid w:val="00297717"/>
    <w:rsid w:val="002A280A"/>
    <w:rsid w:val="002A2A24"/>
    <w:rsid w:val="002A3D44"/>
    <w:rsid w:val="002A5F2C"/>
    <w:rsid w:val="002A6257"/>
    <w:rsid w:val="002B0ED5"/>
    <w:rsid w:val="002B1730"/>
    <w:rsid w:val="002B382B"/>
    <w:rsid w:val="002B697F"/>
    <w:rsid w:val="002C0195"/>
    <w:rsid w:val="002C2AF7"/>
    <w:rsid w:val="002C57EE"/>
    <w:rsid w:val="002D19DE"/>
    <w:rsid w:val="002D253A"/>
    <w:rsid w:val="002D29CC"/>
    <w:rsid w:val="002D3B1C"/>
    <w:rsid w:val="002D679C"/>
    <w:rsid w:val="002E0016"/>
    <w:rsid w:val="002E4812"/>
    <w:rsid w:val="002E59E4"/>
    <w:rsid w:val="002E6BAA"/>
    <w:rsid w:val="002F0AC1"/>
    <w:rsid w:val="002F2B0B"/>
    <w:rsid w:val="002F6ED2"/>
    <w:rsid w:val="00301CD9"/>
    <w:rsid w:val="003043EE"/>
    <w:rsid w:val="00304473"/>
    <w:rsid w:val="0030592C"/>
    <w:rsid w:val="0031164F"/>
    <w:rsid w:val="003122A4"/>
    <w:rsid w:val="003125C4"/>
    <w:rsid w:val="00313048"/>
    <w:rsid w:val="0031567F"/>
    <w:rsid w:val="0031577A"/>
    <w:rsid w:val="00323F57"/>
    <w:rsid w:val="00324C2D"/>
    <w:rsid w:val="0032613E"/>
    <w:rsid w:val="00326A19"/>
    <w:rsid w:val="00331C93"/>
    <w:rsid w:val="0033463C"/>
    <w:rsid w:val="00336F59"/>
    <w:rsid w:val="00337700"/>
    <w:rsid w:val="0034014C"/>
    <w:rsid w:val="00343095"/>
    <w:rsid w:val="00344B77"/>
    <w:rsid w:val="00345060"/>
    <w:rsid w:val="00345380"/>
    <w:rsid w:val="0034561F"/>
    <w:rsid w:val="00346B95"/>
    <w:rsid w:val="003501B2"/>
    <w:rsid w:val="003503D4"/>
    <w:rsid w:val="0035235B"/>
    <w:rsid w:val="00355CB0"/>
    <w:rsid w:val="003567DC"/>
    <w:rsid w:val="00356A1C"/>
    <w:rsid w:val="00360132"/>
    <w:rsid w:val="003623B7"/>
    <w:rsid w:val="003649A1"/>
    <w:rsid w:val="0036533D"/>
    <w:rsid w:val="00366D4D"/>
    <w:rsid w:val="00367863"/>
    <w:rsid w:val="00371CB6"/>
    <w:rsid w:val="0037239B"/>
    <w:rsid w:val="0037375B"/>
    <w:rsid w:val="0038119B"/>
    <w:rsid w:val="003822DF"/>
    <w:rsid w:val="00382DEB"/>
    <w:rsid w:val="00384FFC"/>
    <w:rsid w:val="0038584A"/>
    <w:rsid w:val="00385BB6"/>
    <w:rsid w:val="00387FBA"/>
    <w:rsid w:val="00392C75"/>
    <w:rsid w:val="003A1E48"/>
    <w:rsid w:val="003A3978"/>
    <w:rsid w:val="003A68DD"/>
    <w:rsid w:val="003A73D1"/>
    <w:rsid w:val="003B0D71"/>
    <w:rsid w:val="003B20F8"/>
    <w:rsid w:val="003B62AD"/>
    <w:rsid w:val="003B77F1"/>
    <w:rsid w:val="003C1E63"/>
    <w:rsid w:val="003C21BA"/>
    <w:rsid w:val="003C3283"/>
    <w:rsid w:val="003C7899"/>
    <w:rsid w:val="003C7EA4"/>
    <w:rsid w:val="003D188B"/>
    <w:rsid w:val="003D489F"/>
    <w:rsid w:val="003E2786"/>
    <w:rsid w:val="003E3474"/>
    <w:rsid w:val="003F2054"/>
    <w:rsid w:val="003F2A94"/>
    <w:rsid w:val="003F4768"/>
    <w:rsid w:val="003F5828"/>
    <w:rsid w:val="003F724B"/>
    <w:rsid w:val="003F7303"/>
    <w:rsid w:val="004005B1"/>
    <w:rsid w:val="004008FB"/>
    <w:rsid w:val="00401FCD"/>
    <w:rsid w:val="00402028"/>
    <w:rsid w:val="00407667"/>
    <w:rsid w:val="004112F0"/>
    <w:rsid w:val="004139FC"/>
    <w:rsid w:val="00413E09"/>
    <w:rsid w:val="0042364E"/>
    <w:rsid w:val="0042650D"/>
    <w:rsid w:val="0042728A"/>
    <w:rsid w:val="00430360"/>
    <w:rsid w:val="004307E9"/>
    <w:rsid w:val="00430D2B"/>
    <w:rsid w:val="004324B3"/>
    <w:rsid w:val="00433D9C"/>
    <w:rsid w:val="00434272"/>
    <w:rsid w:val="0045084B"/>
    <w:rsid w:val="004536FC"/>
    <w:rsid w:val="004604AA"/>
    <w:rsid w:val="00461D4F"/>
    <w:rsid w:val="0046429C"/>
    <w:rsid w:val="0046445B"/>
    <w:rsid w:val="00464C2D"/>
    <w:rsid w:val="0046603A"/>
    <w:rsid w:val="00467E2B"/>
    <w:rsid w:val="0047145C"/>
    <w:rsid w:val="004750E9"/>
    <w:rsid w:val="00475316"/>
    <w:rsid w:val="00475FB1"/>
    <w:rsid w:val="0047716F"/>
    <w:rsid w:val="00480C95"/>
    <w:rsid w:val="004812B8"/>
    <w:rsid w:val="004815F9"/>
    <w:rsid w:val="00482640"/>
    <w:rsid w:val="00482723"/>
    <w:rsid w:val="00483399"/>
    <w:rsid w:val="00486FE1"/>
    <w:rsid w:val="0049162D"/>
    <w:rsid w:val="00491A31"/>
    <w:rsid w:val="004922D7"/>
    <w:rsid w:val="0049372D"/>
    <w:rsid w:val="00493CFB"/>
    <w:rsid w:val="00495B97"/>
    <w:rsid w:val="004974FD"/>
    <w:rsid w:val="004A520F"/>
    <w:rsid w:val="004A6243"/>
    <w:rsid w:val="004B0B88"/>
    <w:rsid w:val="004B2A13"/>
    <w:rsid w:val="004B2C7E"/>
    <w:rsid w:val="004B2DB5"/>
    <w:rsid w:val="004B5247"/>
    <w:rsid w:val="004C0103"/>
    <w:rsid w:val="004C1527"/>
    <w:rsid w:val="004C160C"/>
    <w:rsid w:val="004C3D92"/>
    <w:rsid w:val="004C7792"/>
    <w:rsid w:val="004D33AB"/>
    <w:rsid w:val="004D513B"/>
    <w:rsid w:val="004D545D"/>
    <w:rsid w:val="004D5E2E"/>
    <w:rsid w:val="004D5F41"/>
    <w:rsid w:val="004F08F9"/>
    <w:rsid w:val="004F6026"/>
    <w:rsid w:val="004F63D4"/>
    <w:rsid w:val="004F68D6"/>
    <w:rsid w:val="005005AF"/>
    <w:rsid w:val="00503BD7"/>
    <w:rsid w:val="005073AF"/>
    <w:rsid w:val="00510765"/>
    <w:rsid w:val="0051201C"/>
    <w:rsid w:val="00515499"/>
    <w:rsid w:val="005176E7"/>
    <w:rsid w:val="00523BF3"/>
    <w:rsid w:val="0052499C"/>
    <w:rsid w:val="0052610B"/>
    <w:rsid w:val="00545B05"/>
    <w:rsid w:val="00546F15"/>
    <w:rsid w:val="0055048E"/>
    <w:rsid w:val="00551502"/>
    <w:rsid w:val="0055192C"/>
    <w:rsid w:val="005524EC"/>
    <w:rsid w:val="0055257A"/>
    <w:rsid w:val="005555E0"/>
    <w:rsid w:val="00561146"/>
    <w:rsid w:val="00561EC8"/>
    <w:rsid w:val="0056206E"/>
    <w:rsid w:val="0056207C"/>
    <w:rsid w:val="0056211A"/>
    <w:rsid w:val="005625C3"/>
    <w:rsid w:val="00565293"/>
    <w:rsid w:val="00566064"/>
    <w:rsid w:val="00567641"/>
    <w:rsid w:val="0057078C"/>
    <w:rsid w:val="005713E2"/>
    <w:rsid w:val="00573256"/>
    <w:rsid w:val="00576EC4"/>
    <w:rsid w:val="005867B5"/>
    <w:rsid w:val="00592770"/>
    <w:rsid w:val="005936D1"/>
    <w:rsid w:val="00597AA2"/>
    <w:rsid w:val="005A46F3"/>
    <w:rsid w:val="005A66C9"/>
    <w:rsid w:val="005A7B83"/>
    <w:rsid w:val="005B4446"/>
    <w:rsid w:val="005B6277"/>
    <w:rsid w:val="005C303F"/>
    <w:rsid w:val="005C35C3"/>
    <w:rsid w:val="005C384E"/>
    <w:rsid w:val="005C398E"/>
    <w:rsid w:val="005C3BEA"/>
    <w:rsid w:val="005C59D0"/>
    <w:rsid w:val="005C7FB8"/>
    <w:rsid w:val="005D236A"/>
    <w:rsid w:val="005D5134"/>
    <w:rsid w:val="005E1E29"/>
    <w:rsid w:val="005E637A"/>
    <w:rsid w:val="005E68CF"/>
    <w:rsid w:val="005E69AA"/>
    <w:rsid w:val="005E771A"/>
    <w:rsid w:val="005F0249"/>
    <w:rsid w:val="005F4D91"/>
    <w:rsid w:val="005F5CDC"/>
    <w:rsid w:val="005F724F"/>
    <w:rsid w:val="00601825"/>
    <w:rsid w:val="00602155"/>
    <w:rsid w:val="00603EF2"/>
    <w:rsid w:val="006059B6"/>
    <w:rsid w:val="00605D9E"/>
    <w:rsid w:val="0060602C"/>
    <w:rsid w:val="00607B54"/>
    <w:rsid w:val="006113D2"/>
    <w:rsid w:val="00611F11"/>
    <w:rsid w:val="0061523B"/>
    <w:rsid w:val="00621202"/>
    <w:rsid w:val="006215D2"/>
    <w:rsid w:val="006221AE"/>
    <w:rsid w:val="00622421"/>
    <w:rsid w:val="006237ED"/>
    <w:rsid w:val="0062632F"/>
    <w:rsid w:val="00632DCB"/>
    <w:rsid w:val="0063393A"/>
    <w:rsid w:val="00635668"/>
    <w:rsid w:val="00647F9A"/>
    <w:rsid w:val="00650290"/>
    <w:rsid w:val="006541C9"/>
    <w:rsid w:val="00657143"/>
    <w:rsid w:val="00665614"/>
    <w:rsid w:val="00666A91"/>
    <w:rsid w:val="006671F5"/>
    <w:rsid w:val="00667EA8"/>
    <w:rsid w:val="006752DA"/>
    <w:rsid w:val="00676F8C"/>
    <w:rsid w:val="00682652"/>
    <w:rsid w:val="00682886"/>
    <w:rsid w:val="00683C34"/>
    <w:rsid w:val="006843FE"/>
    <w:rsid w:val="0068461E"/>
    <w:rsid w:val="00684C73"/>
    <w:rsid w:val="0068658B"/>
    <w:rsid w:val="00687E22"/>
    <w:rsid w:val="006904A6"/>
    <w:rsid w:val="00691214"/>
    <w:rsid w:val="006914D6"/>
    <w:rsid w:val="00691F75"/>
    <w:rsid w:val="006943F2"/>
    <w:rsid w:val="00694D7F"/>
    <w:rsid w:val="00694DB4"/>
    <w:rsid w:val="00695545"/>
    <w:rsid w:val="00696AFE"/>
    <w:rsid w:val="00697830"/>
    <w:rsid w:val="006979C9"/>
    <w:rsid w:val="006A30B4"/>
    <w:rsid w:val="006A4CFF"/>
    <w:rsid w:val="006A4DC3"/>
    <w:rsid w:val="006A71C6"/>
    <w:rsid w:val="006B1322"/>
    <w:rsid w:val="006B1ADB"/>
    <w:rsid w:val="006B33CC"/>
    <w:rsid w:val="006B429D"/>
    <w:rsid w:val="006B6D0B"/>
    <w:rsid w:val="006B6FDC"/>
    <w:rsid w:val="006B74BA"/>
    <w:rsid w:val="006B7F30"/>
    <w:rsid w:val="006C151B"/>
    <w:rsid w:val="006C2A3B"/>
    <w:rsid w:val="006C3109"/>
    <w:rsid w:val="006C5915"/>
    <w:rsid w:val="006C75F8"/>
    <w:rsid w:val="006D02E1"/>
    <w:rsid w:val="006D0393"/>
    <w:rsid w:val="006D1F12"/>
    <w:rsid w:val="006D4E3B"/>
    <w:rsid w:val="006D5FC7"/>
    <w:rsid w:val="006E3B2E"/>
    <w:rsid w:val="006E3F95"/>
    <w:rsid w:val="006E535B"/>
    <w:rsid w:val="006E64FC"/>
    <w:rsid w:val="006E6CB8"/>
    <w:rsid w:val="006E7836"/>
    <w:rsid w:val="006F3506"/>
    <w:rsid w:val="006F3AF4"/>
    <w:rsid w:val="006F4097"/>
    <w:rsid w:val="00702468"/>
    <w:rsid w:val="0070357B"/>
    <w:rsid w:val="0070681A"/>
    <w:rsid w:val="00706F5B"/>
    <w:rsid w:val="00710B1E"/>
    <w:rsid w:val="007131E6"/>
    <w:rsid w:val="00714B47"/>
    <w:rsid w:val="00716911"/>
    <w:rsid w:val="00716D3E"/>
    <w:rsid w:val="00723D91"/>
    <w:rsid w:val="007243F3"/>
    <w:rsid w:val="00724953"/>
    <w:rsid w:val="00725247"/>
    <w:rsid w:val="007256EB"/>
    <w:rsid w:val="00726043"/>
    <w:rsid w:val="00727C39"/>
    <w:rsid w:val="00730113"/>
    <w:rsid w:val="00733486"/>
    <w:rsid w:val="0073386B"/>
    <w:rsid w:val="00733B35"/>
    <w:rsid w:val="00736D31"/>
    <w:rsid w:val="00741F27"/>
    <w:rsid w:val="0074462F"/>
    <w:rsid w:val="00745CBD"/>
    <w:rsid w:val="00746C0C"/>
    <w:rsid w:val="00751387"/>
    <w:rsid w:val="00751762"/>
    <w:rsid w:val="00753E0F"/>
    <w:rsid w:val="00756577"/>
    <w:rsid w:val="007569DA"/>
    <w:rsid w:val="00760917"/>
    <w:rsid w:val="007627B1"/>
    <w:rsid w:val="00763301"/>
    <w:rsid w:val="007634B3"/>
    <w:rsid w:val="00764538"/>
    <w:rsid w:val="00764F6B"/>
    <w:rsid w:val="007653A5"/>
    <w:rsid w:val="0076620F"/>
    <w:rsid w:val="00766C3C"/>
    <w:rsid w:val="00767803"/>
    <w:rsid w:val="00767F38"/>
    <w:rsid w:val="00770278"/>
    <w:rsid w:val="00771C80"/>
    <w:rsid w:val="0077233B"/>
    <w:rsid w:val="0077619B"/>
    <w:rsid w:val="007768E7"/>
    <w:rsid w:val="0077729D"/>
    <w:rsid w:val="007863EF"/>
    <w:rsid w:val="00787298"/>
    <w:rsid w:val="00794588"/>
    <w:rsid w:val="007947AD"/>
    <w:rsid w:val="00797370"/>
    <w:rsid w:val="007977B6"/>
    <w:rsid w:val="007978FE"/>
    <w:rsid w:val="007A1071"/>
    <w:rsid w:val="007A5530"/>
    <w:rsid w:val="007B0EAD"/>
    <w:rsid w:val="007B3927"/>
    <w:rsid w:val="007B54B0"/>
    <w:rsid w:val="007C0726"/>
    <w:rsid w:val="007C7F9C"/>
    <w:rsid w:val="007D3B4E"/>
    <w:rsid w:val="007D4E56"/>
    <w:rsid w:val="007E1A8C"/>
    <w:rsid w:val="007E1EAB"/>
    <w:rsid w:val="007E2F35"/>
    <w:rsid w:val="007E7329"/>
    <w:rsid w:val="007E73C3"/>
    <w:rsid w:val="007E73F4"/>
    <w:rsid w:val="007E7551"/>
    <w:rsid w:val="007E7C3D"/>
    <w:rsid w:val="007F093C"/>
    <w:rsid w:val="007F4A7A"/>
    <w:rsid w:val="007F7596"/>
    <w:rsid w:val="00800215"/>
    <w:rsid w:val="008013DA"/>
    <w:rsid w:val="008022AE"/>
    <w:rsid w:val="008037A8"/>
    <w:rsid w:val="00813A82"/>
    <w:rsid w:val="00815ACB"/>
    <w:rsid w:val="008277B4"/>
    <w:rsid w:val="00827EF8"/>
    <w:rsid w:val="00830542"/>
    <w:rsid w:val="00830BFB"/>
    <w:rsid w:val="00831106"/>
    <w:rsid w:val="00833DB4"/>
    <w:rsid w:val="008347D6"/>
    <w:rsid w:val="00834AF3"/>
    <w:rsid w:val="00835DE2"/>
    <w:rsid w:val="00836BFB"/>
    <w:rsid w:val="00837E7E"/>
    <w:rsid w:val="0084269F"/>
    <w:rsid w:val="00842F67"/>
    <w:rsid w:val="00843D48"/>
    <w:rsid w:val="0084580E"/>
    <w:rsid w:val="00845B8E"/>
    <w:rsid w:val="00847145"/>
    <w:rsid w:val="00854A18"/>
    <w:rsid w:val="00855B5F"/>
    <w:rsid w:val="0086217B"/>
    <w:rsid w:val="008630C2"/>
    <w:rsid w:val="008656CE"/>
    <w:rsid w:val="008679CE"/>
    <w:rsid w:val="00867AFC"/>
    <w:rsid w:val="008722EB"/>
    <w:rsid w:val="00874371"/>
    <w:rsid w:val="00874731"/>
    <w:rsid w:val="00874BF4"/>
    <w:rsid w:val="008819B0"/>
    <w:rsid w:val="00883FD9"/>
    <w:rsid w:val="00884470"/>
    <w:rsid w:val="0088465B"/>
    <w:rsid w:val="008864F2"/>
    <w:rsid w:val="00886E5A"/>
    <w:rsid w:val="0089353F"/>
    <w:rsid w:val="00897148"/>
    <w:rsid w:val="00897B90"/>
    <w:rsid w:val="008A01EE"/>
    <w:rsid w:val="008A3694"/>
    <w:rsid w:val="008B1337"/>
    <w:rsid w:val="008B1ED9"/>
    <w:rsid w:val="008B4239"/>
    <w:rsid w:val="008B5193"/>
    <w:rsid w:val="008B71F0"/>
    <w:rsid w:val="008C30F0"/>
    <w:rsid w:val="008C4CD2"/>
    <w:rsid w:val="008C5383"/>
    <w:rsid w:val="008C71EC"/>
    <w:rsid w:val="008C7341"/>
    <w:rsid w:val="008D09D0"/>
    <w:rsid w:val="008D1093"/>
    <w:rsid w:val="008D224C"/>
    <w:rsid w:val="008D33C1"/>
    <w:rsid w:val="008D7287"/>
    <w:rsid w:val="008E1995"/>
    <w:rsid w:val="008E3960"/>
    <w:rsid w:val="008E3966"/>
    <w:rsid w:val="008E4487"/>
    <w:rsid w:val="008E54B0"/>
    <w:rsid w:val="008E5CEA"/>
    <w:rsid w:val="008E5E5A"/>
    <w:rsid w:val="008F1024"/>
    <w:rsid w:val="008F296C"/>
    <w:rsid w:val="008F5565"/>
    <w:rsid w:val="008F67FE"/>
    <w:rsid w:val="0090115A"/>
    <w:rsid w:val="00903483"/>
    <w:rsid w:val="0090530A"/>
    <w:rsid w:val="0090771F"/>
    <w:rsid w:val="00910CED"/>
    <w:rsid w:val="009129B3"/>
    <w:rsid w:val="0091377E"/>
    <w:rsid w:val="00913CC6"/>
    <w:rsid w:val="00913EAB"/>
    <w:rsid w:val="0091446F"/>
    <w:rsid w:val="00915ACF"/>
    <w:rsid w:val="00916740"/>
    <w:rsid w:val="009217F4"/>
    <w:rsid w:val="00923588"/>
    <w:rsid w:val="00925583"/>
    <w:rsid w:val="009313B8"/>
    <w:rsid w:val="0093347E"/>
    <w:rsid w:val="00934FFA"/>
    <w:rsid w:val="00936C4B"/>
    <w:rsid w:val="0094026D"/>
    <w:rsid w:val="00940516"/>
    <w:rsid w:val="00942210"/>
    <w:rsid w:val="009424B2"/>
    <w:rsid w:val="0094424A"/>
    <w:rsid w:val="00945626"/>
    <w:rsid w:val="009469E7"/>
    <w:rsid w:val="009516ED"/>
    <w:rsid w:val="0095241B"/>
    <w:rsid w:val="0096149A"/>
    <w:rsid w:val="009620CF"/>
    <w:rsid w:val="0096458E"/>
    <w:rsid w:val="00965C3B"/>
    <w:rsid w:val="00965C5F"/>
    <w:rsid w:val="0097136A"/>
    <w:rsid w:val="00971A32"/>
    <w:rsid w:val="00973888"/>
    <w:rsid w:val="00975E34"/>
    <w:rsid w:val="00977FF0"/>
    <w:rsid w:val="0098039D"/>
    <w:rsid w:val="00984220"/>
    <w:rsid w:val="0098579E"/>
    <w:rsid w:val="0099762D"/>
    <w:rsid w:val="009A01AA"/>
    <w:rsid w:val="009A0B38"/>
    <w:rsid w:val="009A0D25"/>
    <w:rsid w:val="009A16C8"/>
    <w:rsid w:val="009A74D7"/>
    <w:rsid w:val="009B026B"/>
    <w:rsid w:val="009B04AC"/>
    <w:rsid w:val="009B3BE4"/>
    <w:rsid w:val="009B5AA2"/>
    <w:rsid w:val="009B7A6E"/>
    <w:rsid w:val="009B7D7A"/>
    <w:rsid w:val="009C34F8"/>
    <w:rsid w:val="009C4D16"/>
    <w:rsid w:val="009C5560"/>
    <w:rsid w:val="009C5EF1"/>
    <w:rsid w:val="009C6179"/>
    <w:rsid w:val="009D10D3"/>
    <w:rsid w:val="009D1891"/>
    <w:rsid w:val="009D2166"/>
    <w:rsid w:val="009D44AF"/>
    <w:rsid w:val="009D5706"/>
    <w:rsid w:val="009D5EA0"/>
    <w:rsid w:val="009D63D5"/>
    <w:rsid w:val="009D7438"/>
    <w:rsid w:val="009D7F05"/>
    <w:rsid w:val="009E07BC"/>
    <w:rsid w:val="009E25A3"/>
    <w:rsid w:val="009E4005"/>
    <w:rsid w:val="009E4E69"/>
    <w:rsid w:val="009F3FEB"/>
    <w:rsid w:val="009F4114"/>
    <w:rsid w:val="009F41C8"/>
    <w:rsid w:val="00A01A65"/>
    <w:rsid w:val="00A01FE7"/>
    <w:rsid w:val="00A026C7"/>
    <w:rsid w:val="00A02D1F"/>
    <w:rsid w:val="00A04D88"/>
    <w:rsid w:val="00A05819"/>
    <w:rsid w:val="00A06050"/>
    <w:rsid w:val="00A067B3"/>
    <w:rsid w:val="00A10646"/>
    <w:rsid w:val="00A12AB2"/>
    <w:rsid w:val="00A13F46"/>
    <w:rsid w:val="00A15FDD"/>
    <w:rsid w:val="00A21A48"/>
    <w:rsid w:val="00A24EA9"/>
    <w:rsid w:val="00A30D21"/>
    <w:rsid w:val="00A3154A"/>
    <w:rsid w:val="00A36EB0"/>
    <w:rsid w:val="00A42D3E"/>
    <w:rsid w:val="00A46292"/>
    <w:rsid w:val="00A47B45"/>
    <w:rsid w:val="00A51DDF"/>
    <w:rsid w:val="00A56F56"/>
    <w:rsid w:val="00A572B1"/>
    <w:rsid w:val="00A57AAD"/>
    <w:rsid w:val="00A61FEA"/>
    <w:rsid w:val="00A6293F"/>
    <w:rsid w:val="00A65FD8"/>
    <w:rsid w:val="00A664EE"/>
    <w:rsid w:val="00A66ACE"/>
    <w:rsid w:val="00A72F55"/>
    <w:rsid w:val="00A747BD"/>
    <w:rsid w:val="00A75424"/>
    <w:rsid w:val="00A80154"/>
    <w:rsid w:val="00A8031A"/>
    <w:rsid w:val="00A81150"/>
    <w:rsid w:val="00A821D6"/>
    <w:rsid w:val="00A82F9E"/>
    <w:rsid w:val="00A853CE"/>
    <w:rsid w:val="00A92CC8"/>
    <w:rsid w:val="00AA0A66"/>
    <w:rsid w:val="00AA3ED9"/>
    <w:rsid w:val="00AA5D57"/>
    <w:rsid w:val="00AA7661"/>
    <w:rsid w:val="00AB1E64"/>
    <w:rsid w:val="00AB2808"/>
    <w:rsid w:val="00AB5CDD"/>
    <w:rsid w:val="00AC15AF"/>
    <w:rsid w:val="00AC1F84"/>
    <w:rsid w:val="00AC24E9"/>
    <w:rsid w:val="00AC43D9"/>
    <w:rsid w:val="00AC5951"/>
    <w:rsid w:val="00AC72AB"/>
    <w:rsid w:val="00AD15A9"/>
    <w:rsid w:val="00AD2441"/>
    <w:rsid w:val="00AD36DA"/>
    <w:rsid w:val="00AD79D4"/>
    <w:rsid w:val="00AE4BF2"/>
    <w:rsid w:val="00AE5A54"/>
    <w:rsid w:val="00AE7104"/>
    <w:rsid w:val="00AE7476"/>
    <w:rsid w:val="00AE7D2B"/>
    <w:rsid w:val="00AF0A2F"/>
    <w:rsid w:val="00AF0EA2"/>
    <w:rsid w:val="00AF1C85"/>
    <w:rsid w:val="00AF1F8E"/>
    <w:rsid w:val="00AF5451"/>
    <w:rsid w:val="00B07A8A"/>
    <w:rsid w:val="00B10B84"/>
    <w:rsid w:val="00B115B7"/>
    <w:rsid w:val="00B15C61"/>
    <w:rsid w:val="00B1760F"/>
    <w:rsid w:val="00B202C8"/>
    <w:rsid w:val="00B20373"/>
    <w:rsid w:val="00B23FF2"/>
    <w:rsid w:val="00B2570A"/>
    <w:rsid w:val="00B269FA"/>
    <w:rsid w:val="00B26A1B"/>
    <w:rsid w:val="00B26FEE"/>
    <w:rsid w:val="00B3208B"/>
    <w:rsid w:val="00B37D0A"/>
    <w:rsid w:val="00B405F5"/>
    <w:rsid w:val="00B40EA6"/>
    <w:rsid w:val="00B41764"/>
    <w:rsid w:val="00B43002"/>
    <w:rsid w:val="00B4585E"/>
    <w:rsid w:val="00B45FD7"/>
    <w:rsid w:val="00B46402"/>
    <w:rsid w:val="00B46717"/>
    <w:rsid w:val="00B46A2C"/>
    <w:rsid w:val="00B56D54"/>
    <w:rsid w:val="00B623C6"/>
    <w:rsid w:val="00B636E5"/>
    <w:rsid w:val="00B63CFC"/>
    <w:rsid w:val="00B64078"/>
    <w:rsid w:val="00B649F2"/>
    <w:rsid w:val="00B65A94"/>
    <w:rsid w:val="00B66994"/>
    <w:rsid w:val="00B71406"/>
    <w:rsid w:val="00B71BC8"/>
    <w:rsid w:val="00B753C5"/>
    <w:rsid w:val="00B754AF"/>
    <w:rsid w:val="00B802B0"/>
    <w:rsid w:val="00B80CB7"/>
    <w:rsid w:val="00B826E1"/>
    <w:rsid w:val="00B9062A"/>
    <w:rsid w:val="00B91D4D"/>
    <w:rsid w:val="00B92E7B"/>
    <w:rsid w:val="00B96131"/>
    <w:rsid w:val="00B96AD8"/>
    <w:rsid w:val="00BA092F"/>
    <w:rsid w:val="00BA0E08"/>
    <w:rsid w:val="00BA1282"/>
    <w:rsid w:val="00BA36AF"/>
    <w:rsid w:val="00BA474A"/>
    <w:rsid w:val="00BA5932"/>
    <w:rsid w:val="00BA6E5A"/>
    <w:rsid w:val="00BB0A1D"/>
    <w:rsid w:val="00BB3E85"/>
    <w:rsid w:val="00BB4E27"/>
    <w:rsid w:val="00BC0142"/>
    <w:rsid w:val="00BC2B08"/>
    <w:rsid w:val="00BC44FC"/>
    <w:rsid w:val="00BC5CA7"/>
    <w:rsid w:val="00BD18C1"/>
    <w:rsid w:val="00BD233A"/>
    <w:rsid w:val="00BE0A1E"/>
    <w:rsid w:val="00BE516A"/>
    <w:rsid w:val="00BF204D"/>
    <w:rsid w:val="00BF3097"/>
    <w:rsid w:val="00BF4CCC"/>
    <w:rsid w:val="00BF4E25"/>
    <w:rsid w:val="00BF7095"/>
    <w:rsid w:val="00BF78E5"/>
    <w:rsid w:val="00BF7E36"/>
    <w:rsid w:val="00C00345"/>
    <w:rsid w:val="00C015EB"/>
    <w:rsid w:val="00C02CBA"/>
    <w:rsid w:val="00C116F8"/>
    <w:rsid w:val="00C1331C"/>
    <w:rsid w:val="00C15A48"/>
    <w:rsid w:val="00C201E7"/>
    <w:rsid w:val="00C20231"/>
    <w:rsid w:val="00C23136"/>
    <w:rsid w:val="00C24A63"/>
    <w:rsid w:val="00C24E8B"/>
    <w:rsid w:val="00C3245D"/>
    <w:rsid w:val="00C3361D"/>
    <w:rsid w:val="00C36DFB"/>
    <w:rsid w:val="00C53543"/>
    <w:rsid w:val="00C537F7"/>
    <w:rsid w:val="00C551CD"/>
    <w:rsid w:val="00C551E8"/>
    <w:rsid w:val="00C57F70"/>
    <w:rsid w:val="00C60809"/>
    <w:rsid w:val="00C63463"/>
    <w:rsid w:val="00C64338"/>
    <w:rsid w:val="00C6470A"/>
    <w:rsid w:val="00C65D55"/>
    <w:rsid w:val="00C664B9"/>
    <w:rsid w:val="00C70238"/>
    <w:rsid w:val="00C707A1"/>
    <w:rsid w:val="00C7112E"/>
    <w:rsid w:val="00C71290"/>
    <w:rsid w:val="00C7250D"/>
    <w:rsid w:val="00C74BB2"/>
    <w:rsid w:val="00C74D08"/>
    <w:rsid w:val="00C7611B"/>
    <w:rsid w:val="00C8173D"/>
    <w:rsid w:val="00C82C8D"/>
    <w:rsid w:val="00C8409E"/>
    <w:rsid w:val="00C8562C"/>
    <w:rsid w:val="00C86421"/>
    <w:rsid w:val="00C92B83"/>
    <w:rsid w:val="00C9642A"/>
    <w:rsid w:val="00CB038B"/>
    <w:rsid w:val="00CB3D44"/>
    <w:rsid w:val="00CB3DAF"/>
    <w:rsid w:val="00CB40FE"/>
    <w:rsid w:val="00CC47BE"/>
    <w:rsid w:val="00CC6B2E"/>
    <w:rsid w:val="00CD29B4"/>
    <w:rsid w:val="00CD6243"/>
    <w:rsid w:val="00CE5FE8"/>
    <w:rsid w:val="00CE7F31"/>
    <w:rsid w:val="00CF6F79"/>
    <w:rsid w:val="00D008FE"/>
    <w:rsid w:val="00D02447"/>
    <w:rsid w:val="00D04009"/>
    <w:rsid w:val="00D04539"/>
    <w:rsid w:val="00D06963"/>
    <w:rsid w:val="00D1054E"/>
    <w:rsid w:val="00D116ED"/>
    <w:rsid w:val="00D117E6"/>
    <w:rsid w:val="00D15AC6"/>
    <w:rsid w:val="00D1610D"/>
    <w:rsid w:val="00D225C7"/>
    <w:rsid w:val="00D23D64"/>
    <w:rsid w:val="00D25DB7"/>
    <w:rsid w:val="00D26690"/>
    <w:rsid w:val="00D27C92"/>
    <w:rsid w:val="00D322A3"/>
    <w:rsid w:val="00D34B6B"/>
    <w:rsid w:val="00D4152E"/>
    <w:rsid w:val="00D41D04"/>
    <w:rsid w:val="00D43F72"/>
    <w:rsid w:val="00D447F3"/>
    <w:rsid w:val="00D45014"/>
    <w:rsid w:val="00D501F6"/>
    <w:rsid w:val="00D50D8F"/>
    <w:rsid w:val="00D54424"/>
    <w:rsid w:val="00D558B9"/>
    <w:rsid w:val="00D56AF2"/>
    <w:rsid w:val="00D6053F"/>
    <w:rsid w:val="00D61E70"/>
    <w:rsid w:val="00D6336C"/>
    <w:rsid w:val="00D64C0A"/>
    <w:rsid w:val="00D65E16"/>
    <w:rsid w:val="00D70008"/>
    <w:rsid w:val="00D727D8"/>
    <w:rsid w:val="00D747A9"/>
    <w:rsid w:val="00D7792E"/>
    <w:rsid w:val="00D810BC"/>
    <w:rsid w:val="00D81321"/>
    <w:rsid w:val="00D856BF"/>
    <w:rsid w:val="00D86EFB"/>
    <w:rsid w:val="00D874FB"/>
    <w:rsid w:val="00D90562"/>
    <w:rsid w:val="00D9076C"/>
    <w:rsid w:val="00D933A2"/>
    <w:rsid w:val="00D968B8"/>
    <w:rsid w:val="00D9693C"/>
    <w:rsid w:val="00DA02AF"/>
    <w:rsid w:val="00DA334B"/>
    <w:rsid w:val="00DA336C"/>
    <w:rsid w:val="00DA49C3"/>
    <w:rsid w:val="00DA541A"/>
    <w:rsid w:val="00DA6DD1"/>
    <w:rsid w:val="00DA7553"/>
    <w:rsid w:val="00DB5C98"/>
    <w:rsid w:val="00DC0CC5"/>
    <w:rsid w:val="00DC50FE"/>
    <w:rsid w:val="00DC5476"/>
    <w:rsid w:val="00DC6943"/>
    <w:rsid w:val="00DC6F2A"/>
    <w:rsid w:val="00DC7F05"/>
    <w:rsid w:val="00DD26F1"/>
    <w:rsid w:val="00DE0002"/>
    <w:rsid w:val="00DE12E9"/>
    <w:rsid w:val="00DE230B"/>
    <w:rsid w:val="00DE3ECD"/>
    <w:rsid w:val="00DF0295"/>
    <w:rsid w:val="00DF193E"/>
    <w:rsid w:val="00DF3B2C"/>
    <w:rsid w:val="00DF42A0"/>
    <w:rsid w:val="00E00B14"/>
    <w:rsid w:val="00E03D14"/>
    <w:rsid w:val="00E07363"/>
    <w:rsid w:val="00E078E4"/>
    <w:rsid w:val="00E10B51"/>
    <w:rsid w:val="00E12E57"/>
    <w:rsid w:val="00E17C38"/>
    <w:rsid w:val="00E17F71"/>
    <w:rsid w:val="00E23057"/>
    <w:rsid w:val="00E23794"/>
    <w:rsid w:val="00E23BC7"/>
    <w:rsid w:val="00E26D0F"/>
    <w:rsid w:val="00E3268F"/>
    <w:rsid w:val="00E332A6"/>
    <w:rsid w:val="00E36B19"/>
    <w:rsid w:val="00E405A8"/>
    <w:rsid w:val="00E40A58"/>
    <w:rsid w:val="00E45324"/>
    <w:rsid w:val="00E474E9"/>
    <w:rsid w:val="00E50FB0"/>
    <w:rsid w:val="00E5238D"/>
    <w:rsid w:val="00E56148"/>
    <w:rsid w:val="00E60206"/>
    <w:rsid w:val="00E60E9A"/>
    <w:rsid w:val="00E617E9"/>
    <w:rsid w:val="00E646B8"/>
    <w:rsid w:val="00E66046"/>
    <w:rsid w:val="00E7408F"/>
    <w:rsid w:val="00E76A81"/>
    <w:rsid w:val="00E804C4"/>
    <w:rsid w:val="00E82C69"/>
    <w:rsid w:val="00E85348"/>
    <w:rsid w:val="00E900DC"/>
    <w:rsid w:val="00E9195E"/>
    <w:rsid w:val="00E94AE0"/>
    <w:rsid w:val="00E95325"/>
    <w:rsid w:val="00EA19F1"/>
    <w:rsid w:val="00EA22C5"/>
    <w:rsid w:val="00EA4A27"/>
    <w:rsid w:val="00EB1022"/>
    <w:rsid w:val="00EB434E"/>
    <w:rsid w:val="00EB4891"/>
    <w:rsid w:val="00EB4ADC"/>
    <w:rsid w:val="00EB5B4F"/>
    <w:rsid w:val="00EC3DD2"/>
    <w:rsid w:val="00EC48D0"/>
    <w:rsid w:val="00EC5BE2"/>
    <w:rsid w:val="00ED05BC"/>
    <w:rsid w:val="00ED1BFD"/>
    <w:rsid w:val="00ED5FFF"/>
    <w:rsid w:val="00ED74FE"/>
    <w:rsid w:val="00EE06D0"/>
    <w:rsid w:val="00EE13B4"/>
    <w:rsid w:val="00EE4BA8"/>
    <w:rsid w:val="00EE6C74"/>
    <w:rsid w:val="00EF05EA"/>
    <w:rsid w:val="00EF4442"/>
    <w:rsid w:val="00EF6578"/>
    <w:rsid w:val="00EF7332"/>
    <w:rsid w:val="00EF7601"/>
    <w:rsid w:val="00EF7B33"/>
    <w:rsid w:val="00F0165D"/>
    <w:rsid w:val="00F01DEF"/>
    <w:rsid w:val="00F06431"/>
    <w:rsid w:val="00F06C74"/>
    <w:rsid w:val="00F079F2"/>
    <w:rsid w:val="00F10DDB"/>
    <w:rsid w:val="00F117A0"/>
    <w:rsid w:val="00F1301B"/>
    <w:rsid w:val="00F22C7D"/>
    <w:rsid w:val="00F23638"/>
    <w:rsid w:val="00F23C72"/>
    <w:rsid w:val="00F31B09"/>
    <w:rsid w:val="00F337AC"/>
    <w:rsid w:val="00F3498B"/>
    <w:rsid w:val="00F36446"/>
    <w:rsid w:val="00F37E56"/>
    <w:rsid w:val="00F410FA"/>
    <w:rsid w:val="00F430E0"/>
    <w:rsid w:val="00F437FC"/>
    <w:rsid w:val="00F45014"/>
    <w:rsid w:val="00F46A6A"/>
    <w:rsid w:val="00F50405"/>
    <w:rsid w:val="00F51F85"/>
    <w:rsid w:val="00F5624D"/>
    <w:rsid w:val="00F63043"/>
    <w:rsid w:val="00F645B8"/>
    <w:rsid w:val="00F65407"/>
    <w:rsid w:val="00F671F9"/>
    <w:rsid w:val="00F67C4C"/>
    <w:rsid w:val="00F74C00"/>
    <w:rsid w:val="00F75E8B"/>
    <w:rsid w:val="00F76C8A"/>
    <w:rsid w:val="00F83062"/>
    <w:rsid w:val="00F830B1"/>
    <w:rsid w:val="00F849C6"/>
    <w:rsid w:val="00F851D6"/>
    <w:rsid w:val="00F91277"/>
    <w:rsid w:val="00F954CB"/>
    <w:rsid w:val="00F97372"/>
    <w:rsid w:val="00F97AAC"/>
    <w:rsid w:val="00FA3B38"/>
    <w:rsid w:val="00FA5902"/>
    <w:rsid w:val="00FA72F5"/>
    <w:rsid w:val="00FB32C7"/>
    <w:rsid w:val="00FB4403"/>
    <w:rsid w:val="00FB49BA"/>
    <w:rsid w:val="00FB4EAF"/>
    <w:rsid w:val="00FB50E7"/>
    <w:rsid w:val="00FB6058"/>
    <w:rsid w:val="00FB75FF"/>
    <w:rsid w:val="00FB774B"/>
    <w:rsid w:val="00FC1ED0"/>
    <w:rsid w:val="00FC6CA1"/>
    <w:rsid w:val="00FC6CBD"/>
    <w:rsid w:val="00FC778E"/>
    <w:rsid w:val="00FC77AF"/>
    <w:rsid w:val="00FD11B9"/>
    <w:rsid w:val="00FD274C"/>
    <w:rsid w:val="00FD622B"/>
    <w:rsid w:val="00FD7085"/>
    <w:rsid w:val="00FD7F51"/>
    <w:rsid w:val="00FE151B"/>
    <w:rsid w:val="00FE2B70"/>
    <w:rsid w:val="00FE70C1"/>
    <w:rsid w:val="00FF37C1"/>
    <w:rsid w:val="00FF3A59"/>
    <w:rsid w:val="19CC37A2"/>
    <w:rsid w:val="5C75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C39191"/>
  <w15:chartTrackingRefBased/>
  <w15:docId w15:val="{0B879CC7-EDA7-4D1C-BE71-386A828D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AE0"/>
  </w:style>
  <w:style w:type="paragraph" w:styleId="Heading1">
    <w:name w:val="heading 1"/>
    <w:basedOn w:val="Normal"/>
    <w:next w:val="Normal"/>
    <w:link w:val="Heading1Char"/>
    <w:uiPriority w:val="9"/>
    <w:qFormat/>
    <w:rsid w:val="00E94AE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4AE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94AE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94AE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94AE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94AE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94AE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94AE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94AE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uiPriority w:val="35"/>
    <w:semiHidden/>
    <w:unhideWhenUsed/>
    <w:qFormat/>
    <w:rsid w:val="00E94AE0"/>
    <w:pPr>
      <w:spacing w:line="240" w:lineRule="auto"/>
    </w:pPr>
    <w:rPr>
      <w:b/>
      <w:bCs/>
      <w:smallCaps/>
      <w:color w:val="595959" w:themeColor="text1" w:themeTint="A6"/>
      <w:spacing w:val="6"/>
    </w:rPr>
  </w:style>
  <w:style w:type="paragraph" w:styleId="BodyText">
    <w:name w:val="Body Text"/>
    <w:basedOn w:val="Normal"/>
    <w:link w:val="BodyTextChar"/>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uiPriority w:val="1"/>
    <w:qFormat/>
    <w:rsid w:val="00E94AE0"/>
    <w:pPr>
      <w:spacing w:after="0" w:line="240" w:lineRule="auto"/>
    </w:p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9"/>
      </w:numPr>
    </w:pPr>
    <w:rPr>
      <w:rFonts w:ascii="Arial" w:eastAsia="Times New Roman" w:hAnsi="Arial"/>
      <w:sz w:val="24"/>
    </w:rPr>
  </w:style>
  <w:style w:type="table" w:styleId="TableGrid">
    <w:name w:val="Table Grid"/>
    <w:basedOn w:val="TableNormal"/>
    <w:uiPriority w:val="59"/>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customStyle="1" w:styleId="UnresolvedMention1">
    <w:name w:val="Unresolved Mention1"/>
    <w:basedOn w:val="DefaultParagraphFont"/>
    <w:uiPriority w:val="99"/>
    <w:semiHidden/>
    <w:unhideWhenUsed/>
    <w:rsid w:val="003623B7"/>
    <w:rPr>
      <w:color w:val="605E5C"/>
      <w:shd w:val="clear" w:color="auto" w:fill="E1DFDD"/>
    </w:rPr>
  </w:style>
  <w:style w:type="character" w:customStyle="1" w:styleId="Heading6Char">
    <w:name w:val="Heading 6 Char"/>
    <w:basedOn w:val="DefaultParagraphFont"/>
    <w:link w:val="Heading6"/>
    <w:uiPriority w:val="9"/>
    <w:semiHidden/>
    <w:rsid w:val="00E94AE0"/>
    <w:rPr>
      <w:rFonts w:asciiTheme="majorHAnsi" w:eastAsiaTheme="majorEastAsia" w:hAnsiTheme="majorHAnsi" w:cstheme="majorBidi"/>
      <w:i/>
      <w:iCs/>
      <w:color w:val="44546A" w:themeColor="text2"/>
      <w:sz w:val="21"/>
      <w:szCs w:val="21"/>
    </w:rPr>
  </w:style>
  <w:style w:type="character" w:customStyle="1" w:styleId="BodyTextChar">
    <w:name w:val="Body Text Char"/>
    <w:basedOn w:val="DefaultParagraphFont"/>
    <w:link w:val="BodyText"/>
    <w:rsid w:val="004D5F41"/>
    <w:rPr>
      <w:rFonts w:ascii="Arial" w:eastAsia="Arial Unicode MS" w:hAnsi="Arial"/>
      <w:i/>
      <w:iCs/>
      <w:sz w:val="22"/>
      <w:szCs w:val="24"/>
    </w:rPr>
  </w:style>
  <w:style w:type="character" w:customStyle="1" w:styleId="contentpasted1">
    <w:name w:val="contentpasted1"/>
    <w:basedOn w:val="DefaultParagraphFont"/>
    <w:rsid w:val="00736D31"/>
  </w:style>
  <w:style w:type="paragraph" w:styleId="NormalWeb">
    <w:name w:val="Normal (Web)"/>
    <w:basedOn w:val="Normal"/>
    <w:uiPriority w:val="99"/>
    <w:unhideWhenUsed/>
    <w:rsid w:val="00B92E7B"/>
    <w:pPr>
      <w:spacing w:before="100" w:beforeAutospacing="1" w:after="100" w:afterAutospacing="1"/>
    </w:pPr>
    <w:rPr>
      <w:rFonts w:ascii="Times New Roman" w:eastAsia="Times New Roman"/>
      <w:sz w:val="24"/>
    </w:rPr>
  </w:style>
  <w:style w:type="character" w:customStyle="1" w:styleId="Heading1Char">
    <w:name w:val="Heading 1 Char"/>
    <w:basedOn w:val="DefaultParagraphFont"/>
    <w:link w:val="Heading1"/>
    <w:uiPriority w:val="9"/>
    <w:rsid w:val="00E94A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94AE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94AE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94AE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94AE0"/>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E94AE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94AE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94AE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E94AE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94AE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94AE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94AE0"/>
    <w:rPr>
      <w:rFonts w:asciiTheme="majorHAnsi" w:eastAsiaTheme="majorEastAsia" w:hAnsiTheme="majorHAnsi" w:cstheme="majorBidi"/>
      <w:sz w:val="24"/>
      <w:szCs w:val="24"/>
    </w:rPr>
  </w:style>
  <w:style w:type="character" w:styleId="Strong">
    <w:name w:val="Strong"/>
    <w:basedOn w:val="DefaultParagraphFont"/>
    <w:uiPriority w:val="22"/>
    <w:qFormat/>
    <w:rsid w:val="00E94AE0"/>
    <w:rPr>
      <w:b/>
      <w:bCs/>
    </w:rPr>
  </w:style>
  <w:style w:type="character" w:styleId="Emphasis">
    <w:name w:val="Emphasis"/>
    <w:basedOn w:val="DefaultParagraphFont"/>
    <w:uiPriority w:val="20"/>
    <w:qFormat/>
    <w:rsid w:val="00E94AE0"/>
    <w:rPr>
      <w:i/>
      <w:iCs/>
    </w:rPr>
  </w:style>
  <w:style w:type="paragraph" w:styleId="Quote">
    <w:name w:val="Quote"/>
    <w:basedOn w:val="Normal"/>
    <w:next w:val="Normal"/>
    <w:link w:val="QuoteChar"/>
    <w:uiPriority w:val="29"/>
    <w:qFormat/>
    <w:rsid w:val="00E94AE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94AE0"/>
    <w:rPr>
      <w:i/>
      <w:iCs/>
      <w:color w:val="404040" w:themeColor="text1" w:themeTint="BF"/>
    </w:rPr>
  </w:style>
  <w:style w:type="paragraph" w:styleId="IntenseQuote">
    <w:name w:val="Intense Quote"/>
    <w:basedOn w:val="Normal"/>
    <w:next w:val="Normal"/>
    <w:link w:val="IntenseQuoteChar"/>
    <w:uiPriority w:val="30"/>
    <w:qFormat/>
    <w:rsid w:val="00E94AE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94AE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94AE0"/>
    <w:rPr>
      <w:i/>
      <w:iCs/>
      <w:color w:val="404040" w:themeColor="text1" w:themeTint="BF"/>
    </w:rPr>
  </w:style>
  <w:style w:type="character" w:styleId="IntenseEmphasis">
    <w:name w:val="Intense Emphasis"/>
    <w:basedOn w:val="DefaultParagraphFont"/>
    <w:uiPriority w:val="21"/>
    <w:qFormat/>
    <w:rsid w:val="00E94AE0"/>
    <w:rPr>
      <w:b/>
      <w:bCs/>
      <w:i/>
      <w:iCs/>
    </w:rPr>
  </w:style>
  <w:style w:type="character" w:styleId="SubtleReference">
    <w:name w:val="Subtle Reference"/>
    <w:basedOn w:val="DefaultParagraphFont"/>
    <w:uiPriority w:val="31"/>
    <w:qFormat/>
    <w:rsid w:val="00E94AE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94AE0"/>
    <w:rPr>
      <w:b/>
      <w:bCs/>
      <w:smallCaps/>
      <w:spacing w:val="5"/>
      <w:u w:val="single"/>
    </w:rPr>
  </w:style>
  <w:style w:type="character" w:styleId="BookTitle">
    <w:name w:val="Book Title"/>
    <w:basedOn w:val="DefaultParagraphFont"/>
    <w:uiPriority w:val="33"/>
    <w:qFormat/>
    <w:rsid w:val="00E94AE0"/>
    <w:rPr>
      <w:b/>
      <w:bCs/>
      <w:smallCaps/>
    </w:rPr>
  </w:style>
  <w:style w:type="paragraph" w:styleId="TOCHeading">
    <w:name w:val="TOC Heading"/>
    <w:basedOn w:val="Heading1"/>
    <w:next w:val="Normal"/>
    <w:uiPriority w:val="39"/>
    <w:semiHidden/>
    <w:unhideWhenUsed/>
    <w:qFormat/>
    <w:rsid w:val="00E94A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380137313">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17499675">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544608412">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776028409">
      <w:bodyDiv w:val="1"/>
      <w:marLeft w:val="0"/>
      <w:marRight w:val="0"/>
      <w:marTop w:val="0"/>
      <w:marBottom w:val="0"/>
      <w:divBdr>
        <w:top w:val="none" w:sz="0" w:space="0" w:color="auto"/>
        <w:left w:val="none" w:sz="0" w:space="0" w:color="auto"/>
        <w:bottom w:val="none" w:sz="0" w:space="0" w:color="auto"/>
        <w:right w:val="none" w:sz="0" w:space="0" w:color="auto"/>
      </w:divBdr>
    </w:div>
    <w:div w:id="884606038">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953950166">
      <w:bodyDiv w:val="1"/>
      <w:marLeft w:val="0"/>
      <w:marRight w:val="0"/>
      <w:marTop w:val="0"/>
      <w:marBottom w:val="0"/>
      <w:divBdr>
        <w:top w:val="none" w:sz="0" w:space="0" w:color="auto"/>
        <w:left w:val="none" w:sz="0" w:space="0" w:color="auto"/>
        <w:bottom w:val="none" w:sz="0" w:space="0" w:color="auto"/>
        <w:right w:val="none" w:sz="0" w:space="0" w:color="auto"/>
      </w:divBdr>
    </w:div>
    <w:div w:id="955479412">
      <w:bodyDiv w:val="1"/>
      <w:marLeft w:val="0"/>
      <w:marRight w:val="0"/>
      <w:marTop w:val="0"/>
      <w:marBottom w:val="0"/>
      <w:divBdr>
        <w:top w:val="none" w:sz="0" w:space="0" w:color="auto"/>
        <w:left w:val="none" w:sz="0" w:space="0" w:color="auto"/>
        <w:bottom w:val="none" w:sz="0" w:space="0" w:color="auto"/>
        <w:right w:val="none" w:sz="0" w:space="0" w:color="auto"/>
      </w:divBdr>
    </w:div>
    <w:div w:id="1057122577">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180313838">
      <w:bodyDiv w:val="1"/>
      <w:marLeft w:val="0"/>
      <w:marRight w:val="0"/>
      <w:marTop w:val="0"/>
      <w:marBottom w:val="0"/>
      <w:divBdr>
        <w:top w:val="none" w:sz="0" w:space="0" w:color="auto"/>
        <w:left w:val="none" w:sz="0" w:space="0" w:color="auto"/>
        <w:bottom w:val="none" w:sz="0" w:space="0" w:color="auto"/>
        <w:right w:val="none" w:sz="0" w:space="0" w:color="auto"/>
      </w:divBdr>
    </w:div>
    <w:div w:id="1228490248">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393389796">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1653825383">
      <w:bodyDiv w:val="1"/>
      <w:marLeft w:val="0"/>
      <w:marRight w:val="0"/>
      <w:marTop w:val="0"/>
      <w:marBottom w:val="0"/>
      <w:divBdr>
        <w:top w:val="none" w:sz="0" w:space="0" w:color="auto"/>
        <w:left w:val="none" w:sz="0" w:space="0" w:color="auto"/>
        <w:bottom w:val="none" w:sz="0" w:space="0" w:color="auto"/>
        <w:right w:val="none" w:sz="0" w:space="0" w:color="auto"/>
      </w:divBdr>
    </w:div>
    <w:div w:id="1659646838">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 w:id="20734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ervices@santamonica.go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FA415-38DF-4388-9BFE-6D4FC64574D1}">
  <ds:schemaRefs>
    <ds:schemaRef ds:uri="http://schemas.microsoft.com/office/2006/metadata/longProperties"/>
  </ds:schemaRefs>
</ds:datastoreItem>
</file>

<file path=customXml/itemProps2.xml><?xml version="1.0" encoding="utf-8"?>
<ds:datastoreItem xmlns:ds="http://schemas.openxmlformats.org/officeDocument/2006/customXml" ds:itemID="{FB8424E8-F467-4702-9BE7-4827621B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26DFC-390A-4511-9B8D-BC75C0B44BDF}">
  <ds:schemaRefs>
    <ds:schemaRef ds:uri="http://schemas.openxmlformats.org/officeDocument/2006/bibliography"/>
  </ds:schemaRefs>
</ds:datastoreItem>
</file>

<file path=customXml/itemProps4.xml><?xml version="1.0" encoding="utf-8"?>
<ds:datastoreItem xmlns:ds="http://schemas.openxmlformats.org/officeDocument/2006/customXml" ds:itemID="{26212E83-9653-4065-9A53-5168883DE2BF}">
  <ds:schemaRefs>
    <ds:schemaRef ds:uri="http://schemas.microsoft.com/office/infopath/2007/PartnerControls"/>
    <ds:schemaRef ds:uri="http://purl.org/dc/dcmitype/"/>
    <ds:schemaRef ds:uri="c503424b-3e12-4ddd-ab41-5c8973ad5bb3"/>
    <ds:schemaRef ds:uri="http://schemas.microsoft.com/office/2006/metadata/properties"/>
    <ds:schemaRef ds:uri="bdb8ef80-3d76-4f2b-ba95-731db74cbb70"/>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835BD082-C3A5-4D47-A7CE-DEE5EADF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3562</Words>
  <Characters>20306</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City Of Santa Monica</Company>
  <LinksUpToDate>false</LinksUpToDate>
  <CharactersWithSpaces>23821</CharactersWithSpaces>
  <SharedDoc>false</SharedDoc>
  <HLinks>
    <vt:vector size="6" baseType="variant">
      <vt:variant>
        <vt:i4>39</vt:i4>
      </vt:variant>
      <vt:variant>
        <vt:i4>0</vt:i4>
      </vt:variant>
      <vt:variant>
        <vt:i4>0</vt:i4>
      </vt:variant>
      <vt:variant>
        <vt:i4>5</vt:i4>
      </vt:variant>
      <vt:variant>
        <vt:lpwstr>mailto:humanservices@santamonica.gov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94</cp:revision>
  <cp:lastPrinted>2024-08-03T23:37:00Z</cp:lastPrinted>
  <dcterms:created xsi:type="dcterms:W3CDTF">2024-08-06T00:55:00Z</dcterms:created>
  <dcterms:modified xsi:type="dcterms:W3CDTF">2024-12-03T21:12:00Z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ies>
</file>